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9CD8" w14:textId="77777777" w:rsidR="00D708B8" w:rsidRPr="00D33C53" w:rsidRDefault="00D708B8" w:rsidP="00D33C53">
      <w:pPr>
        <w:rPr>
          <w:rFonts w:ascii="Calibri" w:hAnsi="Calibri" w:cs="Calibri"/>
          <w:sz w:val="18"/>
          <w:szCs w:val="18"/>
        </w:rPr>
      </w:pPr>
    </w:p>
    <w:p w14:paraId="610A86B7" w14:textId="48CDA0EA" w:rsidR="00D708B8" w:rsidRPr="00D33C53" w:rsidRDefault="00D708B8" w:rsidP="00D33C53">
      <w:pPr>
        <w:bidi/>
        <w:spacing w:before="240"/>
        <w:jc w:val="center"/>
        <w:rPr>
          <w:rFonts w:ascii="Calibri" w:hAnsi="Calibri" w:cs="Calibri"/>
          <w:color w:val="0070C0"/>
          <w:sz w:val="28"/>
          <w:szCs w:val="28"/>
          <w:rtl/>
        </w:rPr>
      </w:pPr>
      <w:r>
        <w:rPr>
          <w:rFonts w:ascii="Calibri" w:hAnsi="Calibri" w:hint="cs"/>
          <w:b/>
          <w:color w:val="0070C0"/>
          <w:sz w:val="28"/>
          <w:rtl/>
        </w:rPr>
        <w:t xml:space="preserve">قائمة </w:t>
      </w:r>
      <w:r w:rsidR="00557E43">
        <w:rPr>
          <w:rFonts w:ascii="Calibri" w:hAnsi="Calibri" w:hint="cs"/>
          <w:b/>
          <w:color w:val="0070C0"/>
          <w:sz w:val="28"/>
          <w:rtl/>
        </w:rPr>
        <w:t>التدقيق ال</w:t>
      </w:r>
      <w:r>
        <w:rPr>
          <w:rFonts w:ascii="Calibri" w:hAnsi="Calibri" w:hint="cs"/>
          <w:b/>
          <w:color w:val="0070C0"/>
          <w:sz w:val="28"/>
          <w:rtl/>
        </w:rPr>
        <w:t>مرجعية للمرشد الاجتماعي المسؤول عن حماية الطفل</w:t>
      </w:r>
    </w:p>
    <w:p w14:paraId="66AE18A9" w14:textId="3965CE35" w:rsidR="00D708B8" w:rsidRPr="0031657A" w:rsidRDefault="00D708B8" w:rsidP="0031657A">
      <w:pPr>
        <w:bidi/>
        <w:spacing w:before="120"/>
        <w:jc w:val="center"/>
        <w:rPr>
          <w:rFonts w:ascii="Calibri" w:hAnsi="Calibri" w:cs="Calibri"/>
          <w:color w:val="0070C0"/>
          <w:sz w:val="28"/>
          <w:szCs w:val="28"/>
          <w:rtl/>
        </w:rPr>
      </w:pPr>
      <w:r>
        <w:rPr>
          <w:rFonts w:ascii="Calibri" w:hAnsi="Calibri" w:hint="cs"/>
          <w:b/>
          <w:color w:val="0070C0"/>
          <w:sz w:val="28"/>
          <w:rtl/>
        </w:rPr>
        <w:t>الإجراءات الموصى بها قبل تقديم تحديد المصالح الفضلى للاستعراض</w:t>
      </w:r>
    </w:p>
    <w:p w14:paraId="47E92626" w14:textId="77777777" w:rsidR="00D33C53" w:rsidRDefault="00D33C53" w:rsidP="0031657A">
      <w:pPr>
        <w:spacing w:before="80" w:after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3571CDC6" w14:textId="56695E10" w:rsidR="00D708B8" w:rsidRPr="00D33C53" w:rsidRDefault="00D708B8" w:rsidP="0031657A">
      <w:pPr>
        <w:bidi/>
        <w:spacing w:before="80" w:after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الزيارة المنزلية</w:t>
      </w:r>
    </w:p>
    <w:p w14:paraId="69EFFA1F" w14:textId="77777777" w:rsidR="004D533A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قمت بزيارة الطفل في بيئته المنزلية؟ إذا لم تفعل ذلك، فلمَ لا؟</w:t>
      </w:r>
    </w:p>
    <w:p w14:paraId="365B6542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هل قمت بتسجيل ملاحظاتك وتقييم العلاقات في المنزل؟</w:t>
      </w:r>
    </w:p>
    <w:p w14:paraId="6B486154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44F067CD" w14:textId="234A78FC" w:rsidR="00D708B8" w:rsidRPr="00D33C53" w:rsidRDefault="00D708B8" w:rsidP="0031657A">
      <w:pPr>
        <w:bidi/>
        <w:spacing w:before="80" w:after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المقابلات</w:t>
      </w:r>
    </w:p>
    <w:p w14:paraId="55CB08ED" w14:textId="77777777" w:rsidR="004D533A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أجريت مقابلة مع الطفل في بيئة ملائمة؟</w:t>
      </w:r>
    </w:p>
    <w:p w14:paraId="628B9DBD" w14:textId="02A79D9C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هل أجريت مقابلات مع أشخاص مقربين من الطفل؟</w:t>
      </w:r>
    </w:p>
    <w:p w14:paraId="212F3D98" w14:textId="77777777" w:rsidR="004D533A" w:rsidRPr="00D33C53" w:rsidRDefault="00D708B8" w:rsidP="0031657A">
      <w:pPr>
        <w:pStyle w:val="ListParagraph"/>
        <w:numPr>
          <w:ilvl w:val="0"/>
          <w:numId w:val="6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الوالدين وأفراد العائلة الآخرين (مثل: الأشقاء)</w:t>
      </w:r>
    </w:p>
    <w:p w14:paraId="2C5AB335" w14:textId="77777777" w:rsidR="004D533A" w:rsidRPr="00D33C53" w:rsidRDefault="00D708B8" w:rsidP="0031657A">
      <w:pPr>
        <w:pStyle w:val="ListParagraph"/>
        <w:numPr>
          <w:ilvl w:val="0"/>
          <w:numId w:val="6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مقدمي الرعاية الحاليِّين والمستقبلين (مثل: الآباء بالتبني)</w:t>
      </w:r>
    </w:p>
    <w:p w14:paraId="5A971CFF" w14:textId="370862CC" w:rsidR="00D708B8" w:rsidRPr="00D33C53" w:rsidRDefault="00D708B8" w:rsidP="0031657A">
      <w:pPr>
        <w:pStyle w:val="ListParagraph"/>
        <w:numPr>
          <w:ilvl w:val="0"/>
          <w:numId w:val="6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موظفي المنظمات غير الحكومية ذات الصلة</w:t>
      </w:r>
    </w:p>
    <w:p w14:paraId="7240580C" w14:textId="77777777" w:rsidR="004D533A" w:rsidRPr="00D33C53" w:rsidRDefault="00D708B8" w:rsidP="0031657A">
      <w:pPr>
        <w:pStyle w:val="ListParagraph"/>
        <w:numPr>
          <w:ilvl w:val="0"/>
          <w:numId w:val="6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الجيران (مدة زمنية معروفة)</w:t>
      </w:r>
    </w:p>
    <w:p w14:paraId="297EB667" w14:textId="77777777" w:rsidR="00D708B8" w:rsidRPr="00D33C53" w:rsidRDefault="00D708B8" w:rsidP="0031657A">
      <w:pPr>
        <w:pStyle w:val="ListParagraph"/>
        <w:numPr>
          <w:ilvl w:val="0"/>
          <w:numId w:val="6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غير ذلك؛</w:t>
      </w:r>
    </w:p>
    <w:p w14:paraId="7D285293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قبل سؤالهم عن آرائهم، هل شرحت الغرض من تحديد المصالح الفضلى؟</w:t>
      </w:r>
    </w:p>
    <w:p w14:paraId="0EF4C458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7DC817AA" w14:textId="57E81EA1" w:rsidR="00D708B8" w:rsidRPr="00D33C53" w:rsidRDefault="00D708B8" w:rsidP="0031657A">
      <w:pPr>
        <w:bidi/>
        <w:spacing w:before="80" w:after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مصادر أخرى</w:t>
      </w:r>
    </w:p>
    <w:p w14:paraId="50CC8369" w14:textId="18CE142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تم استعراض المعلومات الواردة في الملفات الفردية؟</w:t>
      </w:r>
    </w:p>
    <w:p w14:paraId="50DA21AC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تم جمع المعلومات الأساسية اللازمة عن المواقع الجغرافية قيد البحث؟</w:t>
      </w:r>
    </w:p>
    <w:p w14:paraId="5B4A9322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041518EA" w14:textId="34E7D809" w:rsidR="00D708B8" w:rsidRPr="00D33C53" w:rsidRDefault="00D708B8" w:rsidP="0031657A">
      <w:pPr>
        <w:bidi/>
        <w:spacing w:before="80" w:after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التحقق من صحة المعلومات</w:t>
      </w:r>
    </w:p>
    <w:p w14:paraId="43F8BA47" w14:textId="64F970A8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تم التحقق من جميع المعلومات فيما يتعلق بدقتها؟</w:t>
      </w:r>
    </w:p>
    <w:p w14:paraId="380F0392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تم التحقق من تاريخ الطفل من قِبل أحد الأفراد من خارج العائلة؟ يُرجى التوضيح، إذا لم يكن هناك أحد.</w:t>
      </w:r>
    </w:p>
    <w:p w14:paraId="3308C059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1A36A91F" w14:textId="5063C854" w:rsidR="00D708B8" w:rsidRPr="00D33C53" w:rsidRDefault="00D708B8" w:rsidP="0031657A">
      <w:pPr>
        <w:bidi/>
        <w:spacing w:before="80" w:after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نموذج تقرير تحديد المصالح الفضلى</w:t>
      </w:r>
    </w:p>
    <w:p w14:paraId="0C9731EB" w14:textId="45E2F803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تم عرض المعلومات الآتية بالتفصيل في النموذج: تاريخ الطفل</w:t>
      </w:r>
    </w:p>
    <w:p w14:paraId="1F62C017" w14:textId="77777777" w:rsidR="004D533A" w:rsidRPr="00D33C53" w:rsidRDefault="00D708B8" w:rsidP="0031657A">
      <w:pPr>
        <w:pStyle w:val="ListParagraph"/>
        <w:numPr>
          <w:ilvl w:val="1"/>
          <w:numId w:val="3"/>
        </w:numPr>
        <w:bidi/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الوضع المعيشي الحالي والرفاهة</w:t>
      </w:r>
    </w:p>
    <w:p w14:paraId="2A700348" w14:textId="77777777" w:rsidR="004D533A" w:rsidRPr="00D33C53" w:rsidRDefault="00D708B8" w:rsidP="0031657A">
      <w:pPr>
        <w:pStyle w:val="ListParagraph"/>
        <w:numPr>
          <w:ilvl w:val="1"/>
          <w:numId w:val="3"/>
        </w:numPr>
        <w:bidi/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شبكة الطفل</w:t>
      </w:r>
    </w:p>
    <w:p w14:paraId="263A9B3A" w14:textId="77777777" w:rsidR="004D533A" w:rsidRPr="00D33C53" w:rsidRDefault="00D708B8" w:rsidP="0031657A">
      <w:pPr>
        <w:pStyle w:val="ListParagraph"/>
        <w:numPr>
          <w:ilvl w:val="1"/>
          <w:numId w:val="3"/>
        </w:numPr>
        <w:bidi/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الأمان ووجود/جودة الخدمات الأساسية (التعليم والصحة) في كل موقع جغرافي قيد البحث</w:t>
      </w:r>
    </w:p>
    <w:p w14:paraId="3161D125" w14:textId="77777777" w:rsidR="00D708B8" w:rsidRPr="00D33C53" w:rsidRDefault="00D708B8" w:rsidP="0031657A">
      <w:pPr>
        <w:pStyle w:val="ListParagraph"/>
        <w:numPr>
          <w:ilvl w:val="1"/>
          <w:numId w:val="3"/>
        </w:numPr>
        <w:bidi/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آراء الطفل بشأن أفضل خيار</w:t>
      </w:r>
    </w:p>
    <w:p w14:paraId="10A14073" w14:textId="77777777" w:rsidR="004D533A" w:rsidRPr="00D33C53" w:rsidRDefault="00D708B8" w:rsidP="0031657A">
      <w:pPr>
        <w:pStyle w:val="ListParagraph"/>
        <w:numPr>
          <w:ilvl w:val="1"/>
          <w:numId w:val="3"/>
        </w:numPr>
        <w:bidi/>
        <w:spacing w:before="80" w:after="80"/>
        <w:ind w:left="714" w:hanging="357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آراء أفراد العائلة وغيرهم بشأن أفضل خيار؛</w:t>
      </w:r>
    </w:p>
    <w:p w14:paraId="1532449C" w14:textId="77777777" w:rsidR="004D533A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هل تم عرض مجموعة الخيارات، بما في ذلك الجدول الزمني، وآليات الرصد، وغيرها من تدابير المتابعة اللازمة لكل خيار؟</w:t>
      </w:r>
    </w:p>
    <w:p w14:paraId="447EDD6D" w14:textId="77777777" w:rsidR="004D533A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هل تم التحقق مرتين من دقة الأسماء، وتواريخ الميلاد، والعناوين، وأرقام التسجيل، وهل تم إدراج أرقام هواتف جهات الاتصال؟</w:t>
      </w:r>
    </w:p>
    <w:p w14:paraId="520186BF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 xml:space="preserve"> هل تم إدراج موقع جميع الأقارب بما في ذلك الاسم وأرقام تسجيلهم، حسب الاقتضاء؟</w:t>
      </w:r>
    </w:p>
    <w:p w14:paraId="1F9B39A9" w14:textId="77777777" w:rsidR="00D708B8" w:rsidRPr="00D33C53" w:rsidRDefault="00D708B8" w:rsidP="0031657A">
      <w:pPr>
        <w:rPr>
          <w:rFonts w:ascii="Calibri" w:hAnsi="Calibri" w:cs="Calibri"/>
          <w:sz w:val="20"/>
          <w:szCs w:val="20"/>
        </w:rPr>
      </w:pPr>
    </w:p>
    <w:p w14:paraId="108BEC85" w14:textId="0B104733" w:rsidR="00D708B8" w:rsidRPr="00D33C53" w:rsidRDefault="00D708B8" w:rsidP="0031657A">
      <w:pPr>
        <w:bidi/>
        <w:spacing w:before="80" w:after="80"/>
        <w:rPr>
          <w:rFonts w:ascii="Calibri" w:hAnsi="Calibri" w:cs="Calibri"/>
          <w:color w:val="0070C0"/>
          <w:sz w:val="20"/>
          <w:szCs w:val="20"/>
          <w:rtl/>
        </w:rPr>
      </w:pPr>
      <w:r>
        <w:rPr>
          <w:rFonts w:ascii="Calibri" w:hAnsi="Calibri" w:hint="cs"/>
          <w:b/>
          <w:color w:val="0070C0"/>
          <w:sz w:val="20"/>
          <w:rtl/>
        </w:rPr>
        <w:t>الوثائق</w:t>
      </w:r>
    </w:p>
    <w:p w14:paraId="62FD619D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تم توقيع رسائل الدعم/اتفاقات الحضانة، وترجمتها (إذا لزم الأمر)، وإرفاقها؟</w:t>
      </w:r>
    </w:p>
    <w:p w14:paraId="2D969FD3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هل تمت ترجمة وثائق أخرى، مثل: التقارير الطبية أو المدرسية وإرفاقها بنموذج تقرير تحديد المصالح الفضلى؟</w:t>
      </w:r>
    </w:p>
    <w:p w14:paraId="067E28B0" w14:textId="77777777" w:rsidR="00D708B8" w:rsidRPr="00D33C53" w:rsidRDefault="00D708B8" w:rsidP="0031657A">
      <w:pPr>
        <w:pStyle w:val="ListParagraph"/>
        <w:numPr>
          <w:ilvl w:val="0"/>
          <w:numId w:val="3"/>
        </w:numPr>
        <w:bidi/>
        <w:spacing w:before="80" w:after="80"/>
        <w:contextualSpacing w:val="0"/>
        <w:rPr>
          <w:rFonts w:ascii="Calibri" w:hAnsi="Calibri" w:cs="Calibri"/>
          <w:sz w:val="20"/>
          <w:szCs w:val="20"/>
          <w:rtl/>
        </w:rPr>
      </w:pPr>
      <w:r>
        <w:rPr>
          <w:rFonts w:ascii="Calibri" w:hAnsi="Calibri" w:hint="cs"/>
          <w:sz w:val="20"/>
          <w:rtl/>
        </w:rPr>
        <w:t>إذا لم تكن هناك وثائق متاحة، فهل يتم شرح سبب عدم توفرها؟</w:t>
      </w:r>
    </w:p>
    <w:sectPr w:rsidR="00D708B8" w:rsidRPr="00D33C53" w:rsidSect="0031657A">
      <w:headerReference w:type="default" r:id="rId10"/>
      <w:footerReference w:type="even" r:id="rId11"/>
      <w:footerReference w:type="default" r:id="rId12"/>
      <w:pgSz w:w="11906" w:h="16838"/>
      <w:pgMar w:top="992" w:right="1134" w:bottom="99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9DB7" w14:textId="77777777" w:rsidR="00FF722B" w:rsidRDefault="00FF722B" w:rsidP="00D33C53">
      <w:r>
        <w:separator/>
      </w:r>
    </w:p>
  </w:endnote>
  <w:endnote w:type="continuationSeparator" w:id="0">
    <w:p w14:paraId="568B191F" w14:textId="77777777" w:rsidR="00FF722B" w:rsidRDefault="00FF722B" w:rsidP="00D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tl/>
      </w:rPr>
      <w:id w:val="-836536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C1F3FA" w14:textId="3226C71C" w:rsidR="00D33C53" w:rsidRDefault="00D33C53" w:rsidP="0088245C">
        <w:pPr>
          <w:pStyle w:val="Footer"/>
          <w:framePr w:wrap="none" w:vAnchor="text" w:hAnchor="margin" w:xAlign="right" w:y="1"/>
          <w:bidi/>
          <w:rPr>
            <w:rStyle w:val="PageNumber"/>
            <w:rtl/>
          </w:rPr>
        </w:pPr>
        <w:r>
          <w:rPr>
            <w:rStyle w:val="PageNumber"/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rPr>
            <w:rStyle w:val="PageNumber"/>
            <w:rFonts w:hint="cs"/>
          </w:rPr>
          <w:instrText xml:space="preserve">PAGE </w:instrText>
        </w:r>
        <w:r>
          <w:rPr>
            <w:rStyle w:val="PageNumber"/>
            <w:rFonts w:hint="cs"/>
            <w:rtl/>
          </w:rPr>
          <w:fldChar w:fldCharType="end"/>
        </w:r>
      </w:p>
    </w:sdtContent>
  </w:sdt>
  <w:p w14:paraId="691F746A" w14:textId="77777777" w:rsidR="00D33C53" w:rsidRDefault="00D33C53" w:rsidP="00D33C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5714" w14:textId="23FB1C33" w:rsidR="00D33C53" w:rsidRDefault="00D33C53" w:rsidP="0088245C">
    <w:pPr>
      <w:pStyle w:val="Footer"/>
      <w:framePr w:wrap="none" w:vAnchor="text" w:hAnchor="margin" w:xAlign="right" w:y="1"/>
      <w:rPr>
        <w:rStyle w:val="PageNumber"/>
      </w:rPr>
    </w:pPr>
  </w:p>
  <w:p w14:paraId="06230DF0" w14:textId="77777777" w:rsidR="00D33C53" w:rsidRDefault="00D33C53" w:rsidP="00D33C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8762" w14:textId="77777777" w:rsidR="00FF722B" w:rsidRDefault="00FF722B" w:rsidP="00D33C53">
      <w:r>
        <w:separator/>
      </w:r>
    </w:p>
  </w:footnote>
  <w:footnote w:type="continuationSeparator" w:id="0">
    <w:p w14:paraId="7F450C7B" w14:textId="77777777" w:rsidR="00FF722B" w:rsidRDefault="00FF722B" w:rsidP="00D3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D314" w14:textId="685E6610" w:rsidR="00D33C53" w:rsidRDefault="006D6DE1" w:rsidP="00D33C53">
    <w:pPr>
      <w:pStyle w:val="Header"/>
      <w:bidi/>
      <w:jc w:val="right"/>
      <w:rPr>
        <w:rtl/>
      </w:rPr>
    </w:pPr>
    <w:r>
      <w:rPr>
        <w:noProof/>
        <w:rtl/>
        <w:lang w:val="ar-EG"/>
      </w:rPr>
      <w:drawing>
        <wp:inline distT="0" distB="0" distL="0" distR="0" wp14:anchorId="087E5D2A" wp14:editId="72C8D691">
          <wp:extent cx="2722099" cy="641525"/>
          <wp:effectExtent l="0" t="0" r="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72" cy="6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D7B3DD5"/>
    <w:multiLevelType w:val="hybridMultilevel"/>
    <w:tmpl w:val="A4F60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A67"/>
    <w:multiLevelType w:val="hybridMultilevel"/>
    <w:tmpl w:val="F850C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3067"/>
    <w:multiLevelType w:val="hybridMultilevel"/>
    <w:tmpl w:val="59385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531A"/>
    <w:multiLevelType w:val="hybridMultilevel"/>
    <w:tmpl w:val="8B581F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B8"/>
    <w:rsid w:val="000212B0"/>
    <w:rsid w:val="002E1B73"/>
    <w:rsid w:val="0031657A"/>
    <w:rsid w:val="004D533A"/>
    <w:rsid w:val="00557E43"/>
    <w:rsid w:val="006D6DE1"/>
    <w:rsid w:val="00757449"/>
    <w:rsid w:val="008342C1"/>
    <w:rsid w:val="00D33C53"/>
    <w:rsid w:val="00D708B8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3F"/>
  <w15:chartTrackingRefBased/>
  <w15:docId w15:val="{B72926E0-F2C4-4019-B6D0-2369791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B8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53"/>
    <w:rPr>
      <w:rFonts w:ascii="Times New Roman" w:eastAsiaTheme="minorEastAs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3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1A70A-142D-492A-A4BF-48F9C48F4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3B0E7-C98E-4979-9830-AE86F872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2CEAC-7867-455F-8023-D405A1446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1479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7</cp:revision>
  <dcterms:created xsi:type="dcterms:W3CDTF">2018-06-01T13:56:00Z</dcterms:created>
  <dcterms:modified xsi:type="dcterms:W3CDTF">2020-12-11T14:19:00Z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