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6164" w:rsidR="008C1BF7" w:rsidP="008C1BF7" w:rsidRDefault="00DC0A34" w14:paraId="4C8DE634" w14:textId="356490FC">
      <w:pPr>
        <w:jc w:val="center"/>
        <w:rPr>
          <w:rFonts w:ascii="Arial" w:hAnsi="Arial"/>
          <w:b/>
          <w:bCs/>
        </w:rPr>
      </w:pPr>
      <w:r w:rsidRPr="00006164">
        <w:rPr>
          <w:rFonts w:ascii="Arial" w:hAnsi="Arial"/>
          <w:b/>
          <w:bCs/>
        </w:rPr>
        <w:t>Annex A</w:t>
      </w:r>
      <w:r w:rsidRPr="00006164" w:rsidR="00EA4D45">
        <w:rPr>
          <w:rFonts w:ascii="Arial" w:hAnsi="Arial"/>
          <w:b/>
          <w:bCs/>
        </w:rPr>
        <w:t>.1</w:t>
      </w:r>
      <w:r w:rsidRPr="00006164">
        <w:rPr>
          <w:rFonts w:ascii="Arial" w:hAnsi="Arial"/>
          <w:b/>
          <w:bCs/>
        </w:rPr>
        <w:t>- Terms of Reference</w:t>
      </w:r>
      <w:r w:rsidRPr="00006164" w:rsidR="00556EBA">
        <w:rPr>
          <w:rFonts w:ascii="Arial" w:hAnsi="Arial"/>
          <w:b/>
          <w:bCs/>
        </w:rPr>
        <w:t xml:space="preserve"> (TOR)</w:t>
      </w:r>
      <w:r w:rsidRPr="00006164" w:rsidR="008C1BF7">
        <w:rPr>
          <w:rFonts w:ascii="Arial" w:hAnsi="Arial"/>
          <w:b/>
          <w:bCs/>
        </w:rPr>
        <w:t xml:space="preserve"> to UKRKI/</w:t>
      </w:r>
      <w:r w:rsidRPr="00006164" w:rsidR="007F08AE">
        <w:rPr>
          <w:rFonts w:ascii="Arial" w:hAnsi="Arial"/>
          <w:b/>
          <w:bCs/>
        </w:rPr>
        <w:t>RFP</w:t>
      </w:r>
      <w:r w:rsidRPr="00006164" w:rsidR="008C1BF7">
        <w:rPr>
          <w:rFonts w:ascii="Arial" w:hAnsi="Arial"/>
          <w:b/>
          <w:bCs/>
        </w:rPr>
        <w:t>/2024-00</w:t>
      </w:r>
      <w:r w:rsidRPr="00006164" w:rsidR="007F08AE">
        <w:rPr>
          <w:rFonts w:ascii="Arial" w:hAnsi="Arial"/>
          <w:b/>
          <w:bCs/>
        </w:rPr>
        <w:t>4</w:t>
      </w:r>
    </w:p>
    <w:p w:rsidRPr="00006164" w:rsidR="00385F2A" w:rsidP="002D68BD" w:rsidRDefault="00076D81" w14:paraId="6ED6C6F2" w14:textId="7F976CA4">
      <w:pPr>
        <w:jc w:val="center"/>
        <w:rPr>
          <w:rFonts w:ascii="Arial" w:hAnsi="Arial"/>
          <w:b/>
          <w:bCs/>
        </w:rPr>
      </w:pPr>
      <w:r w:rsidRPr="00006164">
        <w:rPr>
          <w:rFonts w:ascii="Arial" w:hAnsi="Arial"/>
          <w:b/>
          <w:bCs/>
        </w:rPr>
        <w:t xml:space="preserve">MAINTENANCE </w:t>
      </w:r>
      <w:r w:rsidRPr="00006164" w:rsidR="00621C77">
        <w:rPr>
          <w:rFonts w:ascii="Arial" w:hAnsi="Arial"/>
          <w:b/>
          <w:bCs/>
        </w:rPr>
        <w:t xml:space="preserve">AND </w:t>
      </w:r>
      <w:r w:rsidRPr="00006164">
        <w:rPr>
          <w:rFonts w:ascii="Arial" w:hAnsi="Arial"/>
          <w:b/>
          <w:bCs/>
        </w:rPr>
        <w:t>REPAIR SERVICES WITH PROVISION OF ORIGINAL SPARE PARTS TO UNHCR VEHICLES IN UKRAINE</w:t>
      </w:r>
    </w:p>
    <w:p w:rsidRPr="00006164" w:rsidR="002D68BD" w:rsidP="002D68BD" w:rsidRDefault="002D68BD" w14:paraId="182EDE3C" w14:textId="77777777">
      <w:pPr>
        <w:jc w:val="center"/>
        <w:rPr>
          <w:rFonts w:ascii="Arial" w:hAnsi="Arial"/>
          <w:b/>
          <w:bCs/>
        </w:rPr>
      </w:pPr>
    </w:p>
    <w:p w:rsidRPr="00006164" w:rsidR="00DC0A34" w:rsidP="00076D81" w:rsidRDefault="00DC0A34" w14:paraId="660FF800" w14:textId="77777777">
      <w:pPr>
        <w:pStyle w:val="ListParagraph"/>
        <w:numPr>
          <w:ilvl w:val="0"/>
          <w:numId w:val="16"/>
        </w:numPr>
        <w:jc w:val="both"/>
        <w:rPr>
          <w:rFonts w:ascii="Arial" w:hAnsi="Arial" w:cs="Arial"/>
          <w:b/>
          <w:bCs/>
        </w:rPr>
      </w:pPr>
      <w:r w:rsidRPr="33F57FC6">
        <w:rPr>
          <w:rFonts w:ascii="Arial" w:hAnsi="Arial" w:cs="Arial"/>
          <w:b/>
          <w:bCs/>
        </w:rPr>
        <w:t>Background</w:t>
      </w:r>
    </w:p>
    <w:p w:rsidRPr="00006164" w:rsidR="00076D81" w:rsidP="00076D81" w:rsidRDefault="0076594A" w14:paraId="60AE561A" w14:textId="042E342E">
      <w:pPr>
        <w:jc w:val="both"/>
        <w:rPr>
          <w:rFonts w:ascii="Arial" w:hAnsi="Arial"/>
          <w:sz w:val="20"/>
          <w:szCs w:val="20"/>
        </w:rPr>
      </w:pPr>
      <w:r w:rsidRPr="5F885C7C" w:rsidR="0076594A">
        <w:rPr>
          <w:rFonts w:ascii="Arial" w:hAnsi="Arial"/>
          <w:sz w:val="20"/>
          <w:szCs w:val="20"/>
        </w:rPr>
        <w:t xml:space="preserve">The United Nations High Commissioner for Refugees (UNHCR) Representation in Ukraine seeks potential suppliers to engage in a Frame Agreement with one or multiple qualified suppliers for Maintenance </w:t>
      </w:r>
      <w:r w:rsidRPr="5F885C7C" w:rsidR="00621C77">
        <w:rPr>
          <w:rFonts w:ascii="Arial" w:hAnsi="Arial"/>
          <w:sz w:val="20"/>
          <w:szCs w:val="20"/>
        </w:rPr>
        <w:t>and Repair</w:t>
      </w:r>
      <w:r w:rsidRPr="5F885C7C" w:rsidR="0076594A">
        <w:rPr>
          <w:rFonts w:ascii="Arial" w:hAnsi="Arial"/>
          <w:sz w:val="20"/>
          <w:szCs w:val="20"/>
        </w:rPr>
        <w:t xml:space="preserve"> Services, including the provision of Original Spare Parts, for UNHCR Vehicles in Ukraine. The Frame Agreement (FA) </w:t>
      </w:r>
      <w:r w:rsidRPr="5F885C7C" w:rsidR="0076594A">
        <w:rPr>
          <w:rFonts w:ascii="Arial" w:hAnsi="Arial"/>
          <w:sz w:val="20"/>
          <w:szCs w:val="20"/>
          <w:highlight w:val="yellow"/>
        </w:rPr>
        <w:t xml:space="preserve">spans </w:t>
      </w:r>
      <w:r w:rsidRPr="5F885C7C" w:rsidR="0076594A">
        <w:rPr>
          <w:rFonts w:ascii="Arial" w:hAnsi="Arial"/>
          <w:sz w:val="20"/>
          <w:szCs w:val="20"/>
          <w:highlight w:val="yellow"/>
        </w:rPr>
        <w:t>an initial</w:t>
      </w:r>
      <w:r w:rsidRPr="5F885C7C" w:rsidR="0076594A">
        <w:rPr>
          <w:rFonts w:ascii="Arial" w:hAnsi="Arial"/>
          <w:sz w:val="20"/>
          <w:szCs w:val="20"/>
          <w:highlight w:val="yellow"/>
        </w:rPr>
        <w:t xml:space="preserve"> term of </w:t>
      </w:r>
      <w:r w:rsidRPr="5F885C7C" w:rsidR="189C337E">
        <w:rPr>
          <w:rFonts w:ascii="Arial" w:hAnsi="Arial"/>
          <w:sz w:val="20"/>
          <w:szCs w:val="20"/>
          <w:highlight w:val="yellow"/>
        </w:rPr>
        <w:t xml:space="preserve">two </w:t>
      </w:r>
      <w:r w:rsidRPr="5F885C7C" w:rsidR="0076594A">
        <w:rPr>
          <w:rFonts w:ascii="Arial" w:hAnsi="Arial"/>
          <w:sz w:val="20"/>
          <w:szCs w:val="20"/>
          <w:highlight w:val="yellow"/>
        </w:rPr>
        <w:t>(</w:t>
      </w:r>
      <w:r w:rsidRPr="5F885C7C" w:rsidR="56DE961C">
        <w:rPr>
          <w:rFonts w:ascii="Arial" w:hAnsi="Arial"/>
          <w:sz w:val="20"/>
          <w:szCs w:val="20"/>
          <w:highlight w:val="yellow"/>
        </w:rPr>
        <w:t>2</w:t>
      </w:r>
      <w:r w:rsidRPr="5F885C7C" w:rsidR="0076594A">
        <w:rPr>
          <w:rFonts w:ascii="Arial" w:hAnsi="Arial"/>
          <w:sz w:val="20"/>
          <w:szCs w:val="20"/>
          <w:highlight w:val="yellow"/>
        </w:rPr>
        <w:t xml:space="preserve">) </w:t>
      </w:r>
      <w:r w:rsidRPr="5F885C7C" w:rsidR="0076594A">
        <w:rPr>
          <w:rFonts w:ascii="Arial" w:hAnsi="Arial"/>
          <w:sz w:val="20"/>
          <w:szCs w:val="20"/>
          <w:highlight w:val="yellow"/>
        </w:rPr>
        <w:t>year</w:t>
      </w:r>
      <w:r w:rsidRPr="5F885C7C" w:rsidR="45E07EBB">
        <w:rPr>
          <w:rFonts w:ascii="Arial" w:hAnsi="Arial"/>
          <w:sz w:val="20"/>
          <w:szCs w:val="20"/>
          <w:highlight w:val="yellow"/>
        </w:rPr>
        <w:t>s</w:t>
      </w:r>
      <w:r w:rsidRPr="5F885C7C" w:rsidR="0076594A">
        <w:rPr>
          <w:rFonts w:ascii="Arial" w:hAnsi="Arial"/>
          <w:sz w:val="20"/>
          <w:szCs w:val="20"/>
          <w:highlight w:val="yellow"/>
        </w:rPr>
        <w:t xml:space="preserve">, with the possibility of extension for an </w:t>
      </w:r>
      <w:r w:rsidRPr="5F885C7C" w:rsidR="0076594A">
        <w:rPr>
          <w:rFonts w:ascii="Arial" w:hAnsi="Arial"/>
          <w:sz w:val="20"/>
          <w:szCs w:val="20"/>
          <w:highlight w:val="yellow"/>
        </w:rPr>
        <w:t>additional</w:t>
      </w:r>
      <w:r w:rsidRPr="5F885C7C" w:rsidR="0076594A">
        <w:rPr>
          <w:rFonts w:ascii="Arial" w:hAnsi="Arial"/>
          <w:sz w:val="20"/>
          <w:szCs w:val="20"/>
          <w:highlight w:val="yellow"/>
        </w:rPr>
        <w:t xml:space="preserve"> </w:t>
      </w:r>
      <w:r w:rsidRPr="5F885C7C" w:rsidR="004B233C">
        <w:rPr>
          <w:rFonts w:ascii="Arial" w:hAnsi="Arial"/>
          <w:sz w:val="20"/>
          <w:szCs w:val="20"/>
          <w:highlight w:val="yellow"/>
        </w:rPr>
        <w:t xml:space="preserve">(1) </w:t>
      </w:r>
      <w:r w:rsidRPr="5F885C7C" w:rsidR="0076594A">
        <w:rPr>
          <w:rFonts w:ascii="Arial" w:hAnsi="Arial"/>
          <w:sz w:val="20"/>
          <w:szCs w:val="20"/>
          <w:highlight w:val="yellow"/>
        </w:rPr>
        <w:t>year</w:t>
      </w:r>
      <w:r w:rsidRPr="5F885C7C" w:rsidR="0076594A">
        <w:rPr>
          <w:rFonts w:ascii="Arial" w:hAnsi="Arial"/>
          <w:sz w:val="20"/>
          <w:szCs w:val="20"/>
        </w:rPr>
        <w:t>, contingent upon UNHCR's discretion and</w:t>
      </w:r>
      <w:r w:rsidRPr="5F885C7C" w:rsidR="00A93BBC">
        <w:rPr>
          <w:rFonts w:ascii="Arial" w:hAnsi="Arial"/>
          <w:sz w:val="20"/>
          <w:szCs w:val="20"/>
        </w:rPr>
        <w:t xml:space="preserve"> </w:t>
      </w:r>
      <w:r w:rsidRPr="5F885C7C" w:rsidR="0076594A">
        <w:rPr>
          <w:rFonts w:ascii="Arial" w:hAnsi="Arial"/>
          <w:sz w:val="20"/>
          <w:szCs w:val="20"/>
        </w:rPr>
        <w:t>the satisfactory performance of the Contractor and the ongoing requirement of UNHCR for the provision of such services.</w:t>
      </w:r>
    </w:p>
    <w:p w:rsidRPr="00006164" w:rsidR="009C0340" w:rsidP="00076D81" w:rsidRDefault="009C0340" w14:paraId="3BEE0A3D" w14:textId="7117B9FF">
      <w:pPr>
        <w:pStyle w:val="ListParagraph"/>
        <w:numPr>
          <w:ilvl w:val="0"/>
          <w:numId w:val="16"/>
        </w:numPr>
        <w:jc w:val="both"/>
        <w:rPr>
          <w:rFonts w:ascii="Arial" w:hAnsi="Arial" w:cs="Arial"/>
          <w:b/>
          <w:bCs/>
        </w:rPr>
      </w:pPr>
      <w:r w:rsidRPr="33F57FC6">
        <w:rPr>
          <w:rFonts w:ascii="Arial" w:hAnsi="Arial" w:cs="Arial"/>
          <w:b/>
          <w:bCs/>
        </w:rPr>
        <w:t xml:space="preserve">Objective </w:t>
      </w:r>
    </w:p>
    <w:p w:rsidRPr="00006164" w:rsidR="00EA2D27" w:rsidP="00076D81" w:rsidRDefault="00EA2D27" w14:paraId="1BBCE6CC" w14:textId="3642487D">
      <w:pPr>
        <w:jc w:val="both"/>
        <w:rPr>
          <w:rFonts w:ascii="Arial" w:hAnsi="Arial"/>
          <w:sz w:val="20"/>
          <w:szCs w:val="20"/>
        </w:rPr>
      </w:pPr>
      <w:r w:rsidRPr="00006164">
        <w:rPr>
          <w:rFonts w:ascii="Arial" w:hAnsi="Arial"/>
          <w:sz w:val="20"/>
          <w:szCs w:val="20"/>
        </w:rPr>
        <w:t>The United Nations High Commissioner for Refugees (UNHCR) is soliciting proposals from eligible vendors to provide periodic, minor, comprehensive maintenance, and ad-hoc repair services for vehicles stationed at the UNHCR Country Office and Field Offices in Ukraine. These services must be provided promptly upon request by qualified technical personnel. The selected vendor must offer a commercial solution that is both efficient and cost-effective, adhering to the specifications outlined below. Additionally, the vendor is expected to procure and supply the necessary original spare parts as prescribed by the vehicle manufacturer.</w:t>
      </w:r>
    </w:p>
    <w:p w:rsidRPr="00006164" w:rsidR="00DC0A34" w:rsidP="00076D81" w:rsidRDefault="00DC0A34" w14:paraId="4CA6CBA8" w14:textId="77777777">
      <w:pPr>
        <w:pStyle w:val="ListParagraph"/>
        <w:numPr>
          <w:ilvl w:val="0"/>
          <w:numId w:val="16"/>
        </w:numPr>
        <w:jc w:val="both"/>
        <w:rPr>
          <w:rFonts w:ascii="Arial" w:hAnsi="Arial" w:cs="Arial"/>
          <w:b/>
          <w:bCs/>
        </w:rPr>
      </w:pPr>
      <w:r w:rsidRPr="33F57FC6">
        <w:rPr>
          <w:rFonts w:ascii="Arial" w:hAnsi="Arial" w:cs="Arial"/>
          <w:b/>
          <w:bCs/>
        </w:rPr>
        <w:t>Lots, Locations, and Fleet Composition</w:t>
      </w:r>
    </w:p>
    <w:p w:rsidR="00B15F4C" w:rsidP="00076D81" w:rsidRDefault="00DC0A34" w14:paraId="72067811" w14:textId="425418F8">
      <w:pPr>
        <w:jc w:val="both"/>
        <w:rPr>
          <w:rFonts w:ascii="Arial" w:hAnsi="Arial"/>
          <w:sz w:val="20"/>
          <w:szCs w:val="20"/>
        </w:rPr>
      </w:pPr>
      <w:r w:rsidRPr="00006164">
        <w:rPr>
          <w:rFonts w:ascii="Arial" w:hAnsi="Arial"/>
          <w:sz w:val="20"/>
          <w:szCs w:val="20"/>
        </w:rPr>
        <w:t xml:space="preserve">The UNHCR offices in Ukraine are in Lviv, Kyiv, Dnipro, Odesa and </w:t>
      </w:r>
      <w:r w:rsidRPr="00006164" w:rsidR="00B04D0F">
        <w:rPr>
          <w:rFonts w:ascii="Arial" w:hAnsi="Arial"/>
          <w:sz w:val="20"/>
          <w:szCs w:val="20"/>
        </w:rPr>
        <w:t>Kharkiv</w:t>
      </w:r>
      <w:r w:rsidRPr="00006164">
        <w:rPr>
          <w:rFonts w:ascii="Arial" w:hAnsi="Arial"/>
          <w:sz w:val="20"/>
          <w:szCs w:val="20"/>
        </w:rPr>
        <w:t xml:space="preserve">. The type vehicles are composed of </w:t>
      </w:r>
      <w:r w:rsidR="005238D2">
        <w:rPr>
          <w:rFonts w:ascii="Arial" w:hAnsi="Arial"/>
          <w:sz w:val="20"/>
          <w:szCs w:val="20"/>
        </w:rPr>
        <w:t xml:space="preserve">TOYOTA, </w:t>
      </w:r>
      <w:proofErr w:type="gramStart"/>
      <w:r w:rsidR="005238D2">
        <w:rPr>
          <w:rFonts w:ascii="Arial" w:hAnsi="Arial"/>
          <w:sz w:val="20"/>
          <w:szCs w:val="20"/>
        </w:rPr>
        <w:t>FORD</w:t>
      </w:r>
      <w:proofErr w:type="gramEnd"/>
      <w:r w:rsidR="005238D2">
        <w:rPr>
          <w:rFonts w:ascii="Arial" w:hAnsi="Arial"/>
          <w:sz w:val="20"/>
          <w:szCs w:val="20"/>
        </w:rPr>
        <w:t xml:space="preserve"> and VOLKSWAGEN </w:t>
      </w:r>
      <w:r w:rsidRPr="00006164">
        <w:rPr>
          <w:rFonts w:ascii="Arial" w:hAnsi="Arial"/>
          <w:sz w:val="20"/>
          <w:szCs w:val="20"/>
        </w:rPr>
        <w:t xml:space="preserve">brands with different models as per the below table. </w:t>
      </w:r>
    </w:p>
    <w:p w:rsidR="00676BB3" w:rsidP="00676BB3" w:rsidRDefault="00676BB3" w14:paraId="0D24959A" w14:textId="5057E00C">
      <w:pPr>
        <w:contextualSpacing/>
        <w:jc w:val="both"/>
        <w:rPr>
          <w:rFonts w:ascii="Arial" w:hAnsi="Arial"/>
          <w:sz w:val="20"/>
          <w:szCs w:val="20"/>
        </w:rPr>
      </w:pPr>
      <w:r w:rsidRPr="00006164">
        <w:rPr>
          <w:rFonts w:ascii="Arial" w:hAnsi="Arial"/>
          <w:i/>
          <w:iCs/>
          <w:sz w:val="18"/>
          <w:szCs w:val="18"/>
        </w:rPr>
        <w:t>Fleet Composition and estimated number of Vehicles per location i.e., Lots in details</w:t>
      </w:r>
    </w:p>
    <w:tbl>
      <w:tblPr>
        <w:tblStyle w:val="TableGrid"/>
        <w:tblW w:w="0" w:type="auto"/>
        <w:tblLook w:val="04A0" w:firstRow="1" w:lastRow="0" w:firstColumn="1" w:lastColumn="0" w:noHBand="0" w:noVBand="1"/>
      </w:tblPr>
      <w:tblGrid>
        <w:gridCol w:w="1795"/>
        <w:gridCol w:w="1710"/>
        <w:gridCol w:w="990"/>
        <w:gridCol w:w="4137"/>
        <w:gridCol w:w="2158"/>
      </w:tblGrid>
      <w:tr w:rsidR="00FD314E" w:rsidTr="00E95DD2" w14:paraId="4CF21A19" w14:textId="77777777">
        <w:tc>
          <w:tcPr>
            <w:tcW w:w="1795" w:type="dxa"/>
            <w:vAlign w:val="center"/>
          </w:tcPr>
          <w:p w:rsidRPr="00676BB3" w:rsidR="00FD314E" w:rsidP="00676BB3" w:rsidRDefault="00FD314E" w14:paraId="4FFF16B8" w14:textId="71A2975E">
            <w:pPr>
              <w:contextualSpacing/>
              <w:jc w:val="both"/>
              <w:rPr>
                <w:rFonts w:ascii="Arial" w:hAnsi="Arial"/>
                <w:b/>
                <w:bCs/>
                <w:sz w:val="20"/>
                <w:szCs w:val="20"/>
              </w:rPr>
            </w:pPr>
            <w:r w:rsidRPr="00676BB3">
              <w:rPr>
                <w:rFonts w:ascii="Arial" w:hAnsi="Arial"/>
                <w:b/>
                <w:bCs/>
                <w:sz w:val="20"/>
                <w:szCs w:val="20"/>
              </w:rPr>
              <w:t>LOCATION</w:t>
            </w:r>
          </w:p>
        </w:tc>
        <w:tc>
          <w:tcPr>
            <w:tcW w:w="1710" w:type="dxa"/>
            <w:vAlign w:val="center"/>
          </w:tcPr>
          <w:p w:rsidRPr="00676BB3" w:rsidR="00FD314E" w:rsidP="00676BB3" w:rsidRDefault="00FD314E" w14:paraId="0817721B" w14:textId="5FB5B0ED">
            <w:pPr>
              <w:contextualSpacing/>
              <w:jc w:val="both"/>
              <w:rPr>
                <w:rFonts w:ascii="Arial" w:hAnsi="Arial"/>
                <w:b/>
                <w:bCs/>
                <w:sz w:val="20"/>
                <w:szCs w:val="20"/>
              </w:rPr>
            </w:pPr>
            <w:r w:rsidRPr="00676BB3">
              <w:rPr>
                <w:rFonts w:ascii="Arial" w:hAnsi="Arial"/>
                <w:b/>
                <w:bCs/>
                <w:sz w:val="20"/>
                <w:szCs w:val="20"/>
              </w:rPr>
              <w:t>BRAND</w:t>
            </w:r>
          </w:p>
        </w:tc>
        <w:tc>
          <w:tcPr>
            <w:tcW w:w="990" w:type="dxa"/>
            <w:vAlign w:val="center"/>
          </w:tcPr>
          <w:p w:rsidRPr="00676BB3" w:rsidR="00FD314E" w:rsidP="00676BB3" w:rsidRDefault="00FD314E" w14:paraId="06812072" w14:textId="7CF0F4FF">
            <w:pPr>
              <w:contextualSpacing/>
              <w:jc w:val="both"/>
              <w:rPr>
                <w:rFonts w:ascii="Arial" w:hAnsi="Arial"/>
                <w:b/>
                <w:bCs/>
                <w:sz w:val="20"/>
                <w:szCs w:val="20"/>
              </w:rPr>
            </w:pPr>
            <w:r w:rsidRPr="00676BB3">
              <w:rPr>
                <w:rFonts w:ascii="Arial" w:hAnsi="Arial"/>
                <w:b/>
                <w:bCs/>
                <w:sz w:val="20"/>
                <w:szCs w:val="20"/>
              </w:rPr>
              <w:t>LOT#</w:t>
            </w:r>
          </w:p>
        </w:tc>
        <w:tc>
          <w:tcPr>
            <w:tcW w:w="4137" w:type="dxa"/>
            <w:vAlign w:val="center"/>
          </w:tcPr>
          <w:p w:rsidRPr="00676BB3" w:rsidR="00FD314E" w:rsidP="00676BB3" w:rsidRDefault="009E57E3" w14:paraId="22C67674" w14:textId="66E7466C">
            <w:pPr>
              <w:contextualSpacing/>
              <w:jc w:val="both"/>
              <w:rPr>
                <w:rFonts w:ascii="Arial" w:hAnsi="Arial"/>
                <w:b/>
                <w:bCs/>
                <w:sz w:val="20"/>
                <w:szCs w:val="20"/>
              </w:rPr>
            </w:pPr>
            <w:r w:rsidRPr="00676BB3">
              <w:rPr>
                <w:rFonts w:ascii="Arial" w:hAnsi="Arial"/>
                <w:b/>
                <w:bCs/>
                <w:sz w:val="20"/>
                <w:szCs w:val="20"/>
              </w:rPr>
              <w:t>Type of Vehicles</w:t>
            </w:r>
          </w:p>
        </w:tc>
        <w:tc>
          <w:tcPr>
            <w:tcW w:w="2158" w:type="dxa"/>
            <w:vAlign w:val="center"/>
          </w:tcPr>
          <w:p w:rsidRPr="00676BB3" w:rsidR="00FD314E" w:rsidP="00676BB3" w:rsidRDefault="009E57E3" w14:paraId="32BB0D18" w14:textId="36A39A0D">
            <w:pPr>
              <w:contextualSpacing/>
              <w:jc w:val="both"/>
              <w:rPr>
                <w:rFonts w:ascii="Arial" w:hAnsi="Arial"/>
                <w:b/>
                <w:bCs/>
                <w:sz w:val="20"/>
                <w:szCs w:val="20"/>
              </w:rPr>
            </w:pPr>
            <w:r w:rsidRPr="00676BB3">
              <w:rPr>
                <w:rFonts w:ascii="Arial" w:hAnsi="Arial"/>
                <w:b/>
                <w:bCs/>
                <w:sz w:val="20"/>
                <w:szCs w:val="20"/>
              </w:rPr>
              <w:t>Number of Vehicles</w:t>
            </w:r>
          </w:p>
        </w:tc>
      </w:tr>
      <w:tr w:rsidR="007F35B1" w:rsidTr="00E95DD2" w14:paraId="708BFF43" w14:textId="77777777">
        <w:tc>
          <w:tcPr>
            <w:tcW w:w="1795" w:type="dxa"/>
            <w:vMerge w:val="restart"/>
            <w:vAlign w:val="center"/>
          </w:tcPr>
          <w:p w:rsidR="007F35B1" w:rsidP="007F35B1" w:rsidRDefault="007F35B1" w14:paraId="7EE01CC0" w14:textId="7ED37A72">
            <w:pPr>
              <w:jc w:val="both"/>
              <w:rPr>
                <w:rFonts w:ascii="Arial" w:hAnsi="Arial"/>
                <w:sz w:val="20"/>
                <w:szCs w:val="20"/>
              </w:rPr>
            </w:pPr>
            <w:r>
              <w:rPr>
                <w:rFonts w:ascii="Arial" w:hAnsi="Arial"/>
                <w:sz w:val="20"/>
                <w:szCs w:val="20"/>
              </w:rPr>
              <w:t>LVIV</w:t>
            </w:r>
          </w:p>
        </w:tc>
        <w:tc>
          <w:tcPr>
            <w:tcW w:w="1710" w:type="dxa"/>
            <w:vAlign w:val="center"/>
          </w:tcPr>
          <w:p w:rsidR="007F35B1" w:rsidP="007F35B1" w:rsidRDefault="007F35B1" w14:paraId="76BBF2A0" w14:textId="6870A655">
            <w:pPr>
              <w:jc w:val="both"/>
              <w:rPr>
                <w:rFonts w:ascii="Arial" w:hAnsi="Arial"/>
                <w:sz w:val="20"/>
                <w:szCs w:val="20"/>
              </w:rPr>
            </w:pPr>
            <w:r>
              <w:rPr>
                <w:rFonts w:ascii="Arial" w:hAnsi="Arial"/>
                <w:sz w:val="20"/>
                <w:szCs w:val="20"/>
              </w:rPr>
              <w:t>TOYOTA</w:t>
            </w:r>
          </w:p>
        </w:tc>
        <w:tc>
          <w:tcPr>
            <w:tcW w:w="990" w:type="dxa"/>
            <w:vAlign w:val="center"/>
          </w:tcPr>
          <w:p w:rsidR="007F35B1" w:rsidP="007F35B1" w:rsidRDefault="007F35B1" w14:paraId="2357CE27" w14:textId="76714C0B">
            <w:pPr>
              <w:jc w:val="both"/>
              <w:rPr>
                <w:rFonts w:ascii="Arial" w:hAnsi="Arial"/>
                <w:sz w:val="20"/>
                <w:szCs w:val="20"/>
              </w:rPr>
            </w:pPr>
            <w:r>
              <w:rPr>
                <w:rFonts w:ascii="Arial" w:hAnsi="Arial"/>
                <w:sz w:val="20"/>
                <w:szCs w:val="20"/>
              </w:rPr>
              <w:t>1/A</w:t>
            </w:r>
          </w:p>
        </w:tc>
        <w:tc>
          <w:tcPr>
            <w:tcW w:w="4137" w:type="dxa"/>
            <w:vAlign w:val="center"/>
          </w:tcPr>
          <w:p w:rsidRPr="00634868" w:rsidR="007F35B1" w:rsidP="007F35B1" w:rsidRDefault="007F35B1" w14:paraId="7A8C628A" w14:textId="40C5A6CC">
            <w:pPr>
              <w:jc w:val="both"/>
              <w:rPr>
                <w:rFonts w:ascii="Arial" w:hAnsi="Arial"/>
                <w:sz w:val="20"/>
                <w:szCs w:val="20"/>
              </w:rPr>
            </w:pPr>
            <w:r w:rsidRPr="00634868">
              <w:rPr>
                <w:rFonts w:ascii="Arial" w:hAnsi="Arial" w:eastAsia="Times New Roman"/>
                <w:color w:val="000000"/>
                <w:sz w:val="20"/>
                <w:szCs w:val="20"/>
              </w:rPr>
              <w:t xml:space="preserve">Toyota, </w:t>
            </w:r>
            <w:proofErr w:type="spellStart"/>
            <w:proofErr w:type="gramStart"/>
            <w:r w:rsidRPr="00634868">
              <w:rPr>
                <w:rFonts w:ascii="Arial" w:hAnsi="Arial" w:eastAsia="Times New Roman"/>
                <w:color w:val="000000"/>
                <w:sz w:val="20"/>
                <w:szCs w:val="20"/>
              </w:rPr>
              <w:t>Prado,TXL</w:t>
            </w:r>
            <w:proofErr w:type="spellEnd"/>
            <w:proofErr w:type="gramEnd"/>
            <w:r w:rsidRPr="00634868">
              <w:rPr>
                <w:rFonts w:ascii="Arial" w:hAnsi="Arial" w:eastAsia="Times New Roman"/>
                <w:color w:val="000000"/>
                <w:sz w:val="20"/>
                <w:szCs w:val="20"/>
              </w:rPr>
              <w:t>, GDJ150L-GKFEY HA, 2.8, turbo diesel, EURO0, 7 seater, left-hand-drive</w:t>
            </w:r>
          </w:p>
        </w:tc>
        <w:tc>
          <w:tcPr>
            <w:tcW w:w="2158" w:type="dxa"/>
            <w:vAlign w:val="center"/>
          </w:tcPr>
          <w:p w:rsidRPr="00634868" w:rsidR="007F35B1" w:rsidP="00634868" w:rsidRDefault="007F35B1" w14:paraId="76AD470F" w14:textId="6F06151F">
            <w:pPr>
              <w:jc w:val="center"/>
              <w:rPr>
                <w:rFonts w:ascii="Arial" w:hAnsi="Arial"/>
                <w:sz w:val="20"/>
                <w:szCs w:val="20"/>
              </w:rPr>
            </w:pPr>
            <w:r w:rsidRPr="00634868">
              <w:rPr>
                <w:rFonts w:ascii="Arial" w:hAnsi="Arial" w:eastAsia="Times New Roman"/>
                <w:color w:val="000000"/>
                <w:sz w:val="20"/>
                <w:szCs w:val="20"/>
              </w:rPr>
              <w:t>6</w:t>
            </w:r>
          </w:p>
        </w:tc>
      </w:tr>
      <w:tr w:rsidR="007F35B1" w:rsidTr="00E95DD2" w14:paraId="02F9E3AA" w14:textId="77777777">
        <w:tc>
          <w:tcPr>
            <w:tcW w:w="1795" w:type="dxa"/>
            <w:vMerge/>
            <w:vAlign w:val="center"/>
          </w:tcPr>
          <w:p w:rsidR="007F35B1" w:rsidP="007F35B1" w:rsidRDefault="007F35B1" w14:paraId="1FB43DCF" w14:textId="77777777">
            <w:pPr>
              <w:jc w:val="both"/>
              <w:rPr>
                <w:rFonts w:ascii="Arial" w:hAnsi="Arial"/>
                <w:sz w:val="20"/>
                <w:szCs w:val="20"/>
              </w:rPr>
            </w:pPr>
          </w:p>
        </w:tc>
        <w:tc>
          <w:tcPr>
            <w:tcW w:w="1710" w:type="dxa"/>
            <w:vAlign w:val="center"/>
          </w:tcPr>
          <w:p w:rsidR="007F35B1" w:rsidP="007F35B1" w:rsidRDefault="007F35B1" w14:paraId="60B3E9C4" w14:textId="582CC89A">
            <w:pPr>
              <w:jc w:val="both"/>
              <w:rPr>
                <w:rFonts w:ascii="Arial" w:hAnsi="Arial"/>
                <w:sz w:val="20"/>
                <w:szCs w:val="20"/>
              </w:rPr>
            </w:pPr>
            <w:r>
              <w:rPr>
                <w:rFonts w:ascii="Arial" w:hAnsi="Arial"/>
                <w:sz w:val="20"/>
                <w:szCs w:val="20"/>
              </w:rPr>
              <w:t>FORD</w:t>
            </w:r>
          </w:p>
        </w:tc>
        <w:tc>
          <w:tcPr>
            <w:tcW w:w="990" w:type="dxa"/>
            <w:vAlign w:val="center"/>
          </w:tcPr>
          <w:p w:rsidR="007F35B1" w:rsidP="007F35B1" w:rsidRDefault="007F35B1" w14:paraId="711BED8D" w14:textId="6CFD7ED7">
            <w:pPr>
              <w:jc w:val="both"/>
              <w:rPr>
                <w:rFonts w:ascii="Arial" w:hAnsi="Arial"/>
                <w:sz w:val="20"/>
                <w:szCs w:val="20"/>
              </w:rPr>
            </w:pPr>
            <w:r>
              <w:rPr>
                <w:rFonts w:ascii="Arial" w:hAnsi="Arial"/>
                <w:sz w:val="20"/>
                <w:szCs w:val="20"/>
              </w:rPr>
              <w:t>1/</w:t>
            </w:r>
            <w:r>
              <w:rPr>
                <w:rFonts w:ascii="Arial" w:hAnsi="Arial"/>
                <w:sz w:val="20"/>
                <w:szCs w:val="20"/>
              </w:rPr>
              <w:t>B</w:t>
            </w:r>
          </w:p>
        </w:tc>
        <w:tc>
          <w:tcPr>
            <w:tcW w:w="4137" w:type="dxa"/>
            <w:vAlign w:val="center"/>
          </w:tcPr>
          <w:p w:rsidRPr="00634868" w:rsidR="007F35B1" w:rsidP="007F35B1" w:rsidRDefault="007F35B1" w14:paraId="577522E5" w14:textId="23B25893">
            <w:pPr>
              <w:jc w:val="both"/>
              <w:rPr>
                <w:rFonts w:ascii="Arial" w:hAnsi="Arial"/>
                <w:sz w:val="20"/>
                <w:szCs w:val="20"/>
              </w:rPr>
            </w:pPr>
            <w:r w:rsidRPr="00634868">
              <w:rPr>
                <w:rFonts w:ascii="Arial" w:hAnsi="Arial" w:eastAsia="Times New Roman"/>
                <w:color w:val="000000"/>
                <w:sz w:val="20"/>
                <w:szCs w:val="20"/>
              </w:rPr>
              <w:t>FORD, TRANSIT MINIBUS, TRANSIT-350-L2-H2, Diesel, 2.0 TDCI, EURO 6, 9 Seats, MT, LHD</w:t>
            </w:r>
          </w:p>
        </w:tc>
        <w:tc>
          <w:tcPr>
            <w:tcW w:w="2158" w:type="dxa"/>
            <w:vAlign w:val="center"/>
          </w:tcPr>
          <w:p w:rsidRPr="00634868" w:rsidR="007F35B1" w:rsidP="00634868" w:rsidRDefault="007F35B1" w14:paraId="43C8A1F4" w14:textId="57654770">
            <w:pPr>
              <w:jc w:val="center"/>
              <w:rPr>
                <w:rFonts w:ascii="Arial" w:hAnsi="Arial"/>
                <w:sz w:val="20"/>
                <w:szCs w:val="20"/>
              </w:rPr>
            </w:pPr>
            <w:r w:rsidRPr="00634868">
              <w:rPr>
                <w:rFonts w:ascii="Arial" w:hAnsi="Arial" w:eastAsia="Times New Roman"/>
                <w:color w:val="000000"/>
                <w:sz w:val="20"/>
                <w:szCs w:val="20"/>
              </w:rPr>
              <w:t>1</w:t>
            </w:r>
          </w:p>
        </w:tc>
      </w:tr>
      <w:tr w:rsidR="007F35B1" w:rsidTr="00E95DD2" w14:paraId="2D7964AF" w14:textId="77777777">
        <w:tc>
          <w:tcPr>
            <w:tcW w:w="1795" w:type="dxa"/>
            <w:vMerge/>
            <w:vAlign w:val="center"/>
          </w:tcPr>
          <w:p w:rsidR="007F35B1" w:rsidP="007F35B1" w:rsidRDefault="007F35B1" w14:paraId="4FC2C3BA" w14:textId="77777777">
            <w:pPr>
              <w:jc w:val="both"/>
              <w:rPr>
                <w:rFonts w:ascii="Arial" w:hAnsi="Arial"/>
                <w:sz w:val="20"/>
                <w:szCs w:val="20"/>
              </w:rPr>
            </w:pPr>
          </w:p>
        </w:tc>
        <w:tc>
          <w:tcPr>
            <w:tcW w:w="1710" w:type="dxa"/>
            <w:vAlign w:val="center"/>
          </w:tcPr>
          <w:p w:rsidR="007F35B1" w:rsidP="007F35B1" w:rsidRDefault="007F35B1" w14:paraId="7DDBA191" w14:textId="39961669">
            <w:pPr>
              <w:jc w:val="both"/>
              <w:rPr>
                <w:rFonts w:ascii="Arial" w:hAnsi="Arial"/>
                <w:sz w:val="20"/>
                <w:szCs w:val="20"/>
              </w:rPr>
            </w:pPr>
            <w:r>
              <w:rPr>
                <w:rFonts w:ascii="Arial" w:hAnsi="Arial"/>
                <w:sz w:val="20"/>
                <w:szCs w:val="20"/>
              </w:rPr>
              <w:t>VOLKSWAGEN</w:t>
            </w:r>
          </w:p>
        </w:tc>
        <w:tc>
          <w:tcPr>
            <w:tcW w:w="990" w:type="dxa"/>
            <w:vAlign w:val="center"/>
          </w:tcPr>
          <w:p w:rsidR="007F35B1" w:rsidP="007F35B1" w:rsidRDefault="007F35B1" w14:paraId="6DD22033" w14:textId="66F8E717">
            <w:pPr>
              <w:jc w:val="both"/>
              <w:rPr>
                <w:rFonts w:ascii="Arial" w:hAnsi="Arial"/>
                <w:sz w:val="20"/>
                <w:szCs w:val="20"/>
              </w:rPr>
            </w:pPr>
            <w:r>
              <w:rPr>
                <w:rFonts w:ascii="Arial" w:hAnsi="Arial"/>
                <w:sz w:val="20"/>
                <w:szCs w:val="20"/>
              </w:rPr>
              <w:t>1/</w:t>
            </w:r>
            <w:r>
              <w:rPr>
                <w:rFonts w:ascii="Arial" w:hAnsi="Arial"/>
                <w:sz w:val="20"/>
                <w:szCs w:val="20"/>
              </w:rPr>
              <w:t>C</w:t>
            </w:r>
          </w:p>
        </w:tc>
        <w:tc>
          <w:tcPr>
            <w:tcW w:w="4137" w:type="dxa"/>
            <w:vAlign w:val="center"/>
          </w:tcPr>
          <w:p w:rsidRPr="00634868" w:rsidR="007F35B1" w:rsidP="007F35B1" w:rsidRDefault="007F35B1" w14:paraId="312A2D5A" w14:textId="537C6D3B">
            <w:pPr>
              <w:jc w:val="both"/>
              <w:rPr>
                <w:rFonts w:ascii="Arial" w:hAnsi="Arial"/>
                <w:sz w:val="20"/>
                <w:szCs w:val="20"/>
              </w:rPr>
            </w:pPr>
            <w:r w:rsidRPr="00634868">
              <w:rPr>
                <w:rFonts w:ascii="Arial" w:hAnsi="Arial" w:eastAsia="Times New Roman"/>
                <w:color w:val="000000"/>
                <w:sz w:val="20"/>
                <w:szCs w:val="20"/>
              </w:rPr>
              <w:t xml:space="preserve">Volkswagen </w:t>
            </w:r>
            <w:proofErr w:type="spellStart"/>
            <w:r w:rsidRPr="00634868">
              <w:rPr>
                <w:rFonts w:ascii="Arial" w:hAnsi="Arial" w:eastAsia="Times New Roman"/>
                <w:color w:val="000000"/>
                <w:sz w:val="20"/>
                <w:szCs w:val="20"/>
              </w:rPr>
              <w:t>Caravelle</w:t>
            </w:r>
            <w:proofErr w:type="spellEnd"/>
          </w:p>
        </w:tc>
        <w:tc>
          <w:tcPr>
            <w:tcW w:w="2158" w:type="dxa"/>
            <w:vAlign w:val="center"/>
          </w:tcPr>
          <w:p w:rsidRPr="00634868" w:rsidR="007F35B1" w:rsidP="00634868" w:rsidRDefault="007F35B1" w14:paraId="3A1AB408" w14:textId="63727338">
            <w:pPr>
              <w:jc w:val="center"/>
              <w:rPr>
                <w:rFonts w:ascii="Arial" w:hAnsi="Arial"/>
                <w:sz w:val="20"/>
                <w:szCs w:val="20"/>
              </w:rPr>
            </w:pPr>
            <w:r w:rsidRPr="00634868">
              <w:rPr>
                <w:rFonts w:ascii="Arial" w:hAnsi="Arial" w:eastAsia="Times New Roman"/>
                <w:color w:val="000000"/>
                <w:sz w:val="20"/>
                <w:szCs w:val="20"/>
              </w:rPr>
              <w:t>1</w:t>
            </w:r>
          </w:p>
        </w:tc>
      </w:tr>
      <w:tr w:rsidR="007F35B1" w:rsidTr="00E95DD2" w14:paraId="499FC55A" w14:textId="77777777">
        <w:tc>
          <w:tcPr>
            <w:tcW w:w="1795" w:type="dxa"/>
            <w:vMerge w:val="restart"/>
            <w:vAlign w:val="center"/>
          </w:tcPr>
          <w:p w:rsidR="007F35B1" w:rsidP="007F35B1" w:rsidRDefault="007F35B1" w14:paraId="45CC8E12" w14:textId="64A08BAE">
            <w:pPr>
              <w:jc w:val="both"/>
              <w:rPr>
                <w:rFonts w:ascii="Arial" w:hAnsi="Arial"/>
                <w:sz w:val="20"/>
                <w:szCs w:val="20"/>
              </w:rPr>
            </w:pPr>
            <w:r>
              <w:rPr>
                <w:rFonts w:ascii="Arial" w:hAnsi="Arial"/>
                <w:sz w:val="20"/>
                <w:szCs w:val="20"/>
              </w:rPr>
              <w:t>DNIPRO</w:t>
            </w:r>
          </w:p>
        </w:tc>
        <w:tc>
          <w:tcPr>
            <w:tcW w:w="1710" w:type="dxa"/>
            <w:vAlign w:val="center"/>
          </w:tcPr>
          <w:p w:rsidR="007F35B1" w:rsidP="007F35B1" w:rsidRDefault="007F35B1" w14:paraId="5373358F" w14:textId="0DBC2A84">
            <w:pPr>
              <w:jc w:val="both"/>
              <w:rPr>
                <w:rFonts w:ascii="Arial" w:hAnsi="Arial"/>
                <w:sz w:val="20"/>
                <w:szCs w:val="20"/>
              </w:rPr>
            </w:pPr>
            <w:r>
              <w:rPr>
                <w:rFonts w:ascii="Arial" w:hAnsi="Arial"/>
                <w:sz w:val="20"/>
                <w:szCs w:val="20"/>
              </w:rPr>
              <w:t>TOYOTA</w:t>
            </w:r>
          </w:p>
        </w:tc>
        <w:tc>
          <w:tcPr>
            <w:tcW w:w="990" w:type="dxa"/>
            <w:vAlign w:val="center"/>
          </w:tcPr>
          <w:p w:rsidR="007F35B1" w:rsidP="007F35B1" w:rsidRDefault="007F35B1" w14:paraId="05DA93CE" w14:textId="72C24113">
            <w:pPr>
              <w:jc w:val="both"/>
              <w:rPr>
                <w:rFonts w:ascii="Arial" w:hAnsi="Arial"/>
                <w:sz w:val="20"/>
                <w:szCs w:val="20"/>
              </w:rPr>
            </w:pPr>
            <w:r>
              <w:rPr>
                <w:rFonts w:ascii="Arial" w:hAnsi="Arial"/>
                <w:sz w:val="20"/>
                <w:szCs w:val="20"/>
              </w:rPr>
              <w:t>2/A</w:t>
            </w:r>
          </w:p>
        </w:tc>
        <w:tc>
          <w:tcPr>
            <w:tcW w:w="4137" w:type="dxa"/>
            <w:vAlign w:val="center"/>
          </w:tcPr>
          <w:p w:rsidRPr="00634868" w:rsidR="007F35B1" w:rsidP="007F35B1" w:rsidRDefault="007F35B1" w14:paraId="2D650C0C" w14:textId="7E10CFDF">
            <w:pPr>
              <w:jc w:val="both"/>
              <w:rPr>
                <w:rFonts w:ascii="Arial" w:hAnsi="Arial"/>
                <w:sz w:val="20"/>
                <w:szCs w:val="20"/>
              </w:rPr>
            </w:pPr>
            <w:r w:rsidRPr="00634868">
              <w:rPr>
                <w:rFonts w:ascii="Arial" w:hAnsi="Arial" w:eastAsia="Times New Roman"/>
                <w:color w:val="000000"/>
                <w:sz w:val="20"/>
                <w:szCs w:val="20"/>
              </w:rPr>
              <w:t xml:space="preserve">Toyota, </w:t>
            </w:r>
            <w:proofErr w:type="spellStart"/>
            <w:proofErr w:type="gramStart"/>
            <w:r w:rsidRPr="00634868">
              <w:rPr>
                <w:rFonts w:ascii="Arial" w:hAnsi="Arial" w:eastAsia="Times New Roman"/>
                <w:color w:val="000000"/>
                <w:sz w:val="20"/>
                <w:szCs w:val="20"/>
              </w:rPr>
              <w:t>Prado,TXL</w:t>
            </w:r>
            <w:proofErr w:type="spellEnd"/>
            <w:proofErr w:type="gramEnd"/>
            <w:r w:rsidRPr="00634868">
              <w:rPr>
                <w:rFonts w:ascii="Arial" w:hAnsi="Arial" w:eastAsia="Times New Roman"/>
                <w:color w:val="000000"/>
                <w:sz w:val="20"/>
                <w:szCs w:val="20"/>
              </w:rPr>
              <w:t>, GDJ150L-GKFEY HA, 2.8, turbo diesel, EURO0, 7 seater, left-hand-drive</w:t>
            </w:r>
          </w:p>
        </w:tc>
        <w:tc>
          <w:tcPr>
            <w:tcW w:w="2158" w:type="dxa"/>
            <w:vAlign w:val="center"/>
          </w:tcPr>
          <w:p w:rsidRPr="00634868" w:rsidR="007F35B1" w:rsidP="00634868" w:rsidRDefault="007F35B1" w14:paraId="188BE368" w14:textId="020AAA45">
            <w:pPr>
              <w:jc w:val="center"/>
              <w:rPr>
                <w:rFonts w:ascii="Arial" w:hAnsi="Arial"/>
                <w:sz w:val="20"/>
                <w:szCs w:val="20"/>
              </w:rPr>
            </w:pPr>
            <w:r w:rsidRPr="00634868">
              <w:rPr>
                <w:rFonts w:ascii="Arial" w:hAnsi="Arial" w:eastAsia="Times New Roman"/>
                <w:color w:val="000000"/>
                <w:sz w:val="20"/>
                <w:szCs w:val="20"/>
              </w:rPr>
              <w:t>5</w:t>
            </w:r>
          </w:p>
        </w:tc>
      </w:tr>
      <w:tr w:rsidR="007F35B1" w:rsidTr="00E95DD2" w14:paraId="15D2D7C0" w14:textId="77777777">
        <w:tc>
          <w:tcPr>
            <w:tcW w:w="1795" w:type="dxa"/>
            <w:vMerge/>
            <w:vAlign w:val="center"/>
          </w:tcPr>
          <w:p w:rsidR="007F35B1" w:rsidP="007F35B1" w:rsidRDefault="007F35B1" w14:paraId="27786208" w14:textId="77777777">
            <w:pPr>
              <w:jc w:val="both"/>
              <w:rPr>
                <w:rFonts w:ascii="Arial" w:hAnsi="Arial"/>
                <w:sz w:val="20"/>
                <w:szCs w:val="20"/>
              </w:rPr>
            </w:pPr>
          </w:p>
        </w:tc>
        <w:tc>
          <w:tcPr>
            <w:tcW w:w="1710" w:type="dxa"/>
            <w:vAlign w:val="center"/>
          </w:tcPr>
          <w:p w:rsidR="007F35B1" w:rsidP="007F35B1" w:rsidRDefault="007F35B1" w14:paraId="50559D74" w14:textId="6135BFF7">
            <w:pPr>
              <w:jc w:val="both"/>
              <w:rPr>
                <w:rFonts w:ascii="Arial" w:hAnsi="Arial"/>
                <w:sz w:val="20"/>
                <w:szCs w:val="20"/>
              </w:rPr>
            </w:pPr>
            <w:r>
              <w:rPr>
                <w:rFonts w:ascii="Arial" w:hAnsi="Arial"/>
                <w:sz w:val="20"/>
                <w:szCs w:val="20"/>
              </w:rPr>
              <w:t>FORD</w:t>
            </w:r>
          </w:p>
        </w:tc>
        <w:tc>
          <w:tcPr>
            <w:tcW w:w="990" w:type="dxa"/>
            <w:vAlign w:val="center"/>
          </w:tcPr>
          <w:p w:rsidR="007F35B1" w:rsidP="007F35B1" w:rsidRDefault="007F35B1" w14:paraId="7F864F17" w14:textId="2793C7E0">
            <w:pPr>
              <w:jc w:val="both"/>
              <w:rPr>
                <w:rFonts w:ascii="Arial" w:hAnsi="Arial"/>
                <w:sz w:val="20"/>
                <w:szCs w:val="20"/>
              </w:rPr>
            </w:pPr>
            <w:r>
              <w:rPr>
                <w:rFonts w:ascii="Arial" w:hAnsi="Arial"/>
                <w:sz w:val="20"/>
                <w:szCs w:val="20"/>
              </w:rPr>
              <w:t>2/B</w:t>
            </w:r>
          </w:p>
        </w:tc>
        <w:tc>
          <w:tcPr>
            <w:tcW w:w="4137" w:type="dxa"/>
            <w:vAlign w:val="center"/>
          </w:tcPr>
          <w:p w:rsidRPr="00634868" w:rsidR="007F35B1" w:rsidP="007F35B1" w:rsidRDefault="007F35B1" w14:paraId="5E953165" w14:textId="6603A122">
            <w:pPr>
              <w:jc w:val="both"/>
              <w:rPr>
                <w:rFonts w:ascii="Arial" w:hAnsi="Arial"/>
                <w:sz w:val="20"/>
                <w:szCs w:val="20"/>
              </w:rPr>
            </w:pPr>
            <w:r w:rsidRPr="00634868">
              <w:rPr>
                <w:rFonts w:ascii="Arial" w:hAnsi="Arial" w:eastAsia="Times New Roman"/>
                <w:color w:val="000000"/>
                <w:sz w:val="20"/>
                <w:szCs w:val="20"/>
              </w:rPr>
              <w:t>FORD, TRANSIT MINIBUS, TRANSIT-350-L2-H2, Diesel, 2.0 TDCI, EURO 6, 9 Seats, MT, LHD</w:t>
            </w:r>
          </w:p>
        </w:tc>
        <w:tc>
          <w:tcPr>
            <w:tcW w:w="2158" w:type="dxa"/>
            <w:vAlign w:val="center"/>
          </w:tcPr>
          <w:p w:rsidRPr="00634868" w:rsidR="007F35B1" w:rsidP="00634868" w:rsidRDefault="007F35B1" w14:paraId="1C94DC44" w14:textId="6E32D861">
            <w:pPr>
              <w:jc w:val="center"/>
              <w:rPr>
                <w:rFonts w:ascii="Arial" w:hAnsi="Arial"/>
                <w:sz w:val="20"/>
                <w:szCs w:val="20"/>
              </w:rPr>
            </w:pPr>
            <w:r w:rsidRPr="00634868">
              <w:rPr>
                <w:rFonts w:ascii="Arial" w:hAnsi="Arial" w:eastAsia="Times New Roman"/>
                <w:color w:val="000000"/>
                <w:sz w:val="20"/>
                <w:szCs w:val="20"/>
              </w:rPr>
              <w:t>1</w:t>
            </w:r>
          </w:p>
        </w:tc>
      </w:tr>
      <w:tr w:rsidR="008E7634" w:rsidTr="00E95DD2" w14:paraId="546F9032" w14:textId="77777777">
        <w:tc>
          <w:tcPr>
            <w:tcW w:w="1795" w:type="dxa"/>
            <w:vMerge w:val="restart"/>
            <w:vAlign w:val="center"/>
          </w:tcPr>
          <w:p w:rsidR="008E7634" w:rsidP="008E7634" w:rsidRDefault="008E7634" w14:paraId="1162ECDB" w14:textId="57C135F0">
            <w:pPr>
              <w:jc w:val="both"/>
              <w:rPr>
                <w:rFonts w:ascii="Arial" w:hAnsi="Arial"/>
                <w:sz w:val="20"/>
                <w:szCs w:val="20"/>
              </w:rPr>
            </w:pPr>
            <w:r>
              <w:rPr>
                <w:rFonts w:ascii="Arial" w:hAnsi="Arial"/>
                <w:sz w:val="20"/>
                <w:szCs w:val="20"/>
              </w:rPr>
              <w:t>KYIV</w:t>
            </w:r>
          </w:p>
        </w:tc>
        <w:tc>
          <w:tcPr>
            <w:tcW w:w="1710" w:type="dxa"/>
            <w:vMerge w:val="restart"/>
            <w:vAlign w:val="center"/>
          </w:tcPr>
          <w:p w:rsidR="008E7634" w:rsidP="008E7634" w:rsidRDefault="008E7634" w14:paraId="1B255B43" w14:textId="40A55F79">
            <w:pPr>
              <w:jc w:val="both"/>
              <w:rPr>
                <w:rFonts w:ascii="Arial" w:hAnsi="Arial"/>
                <w:sz w:val="20"/>
                <w:szCs w:val="20"/>
              </w:rPr>
            </w:pPr>
            <w:r>
              <w:rPr>
                <w:rFonts w:ascii="Arial" w:hAnsi="Arial"/>
                <w:sz w:val="20"/>
                <w:szCs w:val="20"/>
              </w:rPr>
              <w:t>TOYOTA</w:t>
            </w:r>
          </w:p>
        </w:tc>
        <w:tc>
          <w:tcPr>
            <w:tcW w:w="990" w:type="dxa"/>
            <w:vMerge w:val="restart"/>
            <w:vAlign w:val="center"/>
          </w:tcPr>
          <w:p w:rsidR="008E7634" w:rsidP="008E7634" w:rsidRDefault="008E7634" w14:paraId="032ADAAE" w14:textId="50A28836">
            <w:pPr>
              <w:jc w:val="both"/>
              <w:rPr>
                <w:rFonts w:ascii="Arial" w:hAnsi="Arial"/>
                <w:sz w:val="20"/>
                <w:szCs w:val="20"/>
              </w:rPr>
            </w:pPr>
            <w:r>
              <w:rPr>
                <w:rFonts w:ascii="Arial" w:hAnsi="Arial"/>
                <w:sz w:val="20"/>
                <w:szCs w:val="20"/>
              </w:rPr>
              <w:t>3</w:t>
            </w:r>
            <w:r>
              <w:rPr>
                <w:rFonts w:ascii="Arial" w:hAnsi="Arial"/>
                <w:sz w:val="20"/>
                <w:szCs w:val="20"/>
              </w:rPr>
              <w:t>/A</w:t>
            </w:r>
          </w:p>
        </w:tc>
        <w:tc>
          <w:tcPr>
            <w:tcW w:w="4137" w:type="dxa"/>
            <w:vAlign w:val="center"/>
          </w:tcPr>
          <w:p w:rsidRPr="008E7634" w:rsidR="008E7634" w:rsidP="008E7634" w:rsidRDefault="008E7634" w14:paraId="1E1407AD" w14:textId="7CF086EE">
            <w:pPr>
              <w:jc w:val="both"/>
              <w:rPr>
                <w:rFonts w:ascii="Arial" w:hAnsi="Arial" w:eastAsia="Times New Roman"/>
                <w:color w:val="000000"/>
                <w:sz w:val="20"/>
                <w:szCs w:val="20"/>
              </w:rPr>
            </w:pPr>
            <w:r w:rsidRPr="008E7634">
              <w:rPr>
                <w:rFonts w:ascii="Arial" w:hAnsi="Arial" w:eastAsia="Times New Roman"/>
                <w:color w:val="000000"/>
                <w:sz w:val="20"/>
                <w:szCs w:val="20"/>
              </w:rPr>
              <w:t xml:space="preserve">Toyota, </w:t>
            </w:r>
            <w:proofErr w:type="spellStart"/>
            <w:proofErr w:type="gramStart"/>
            <w:r w:rsidRPr="008E7634">
              <w:rPr>
                <w:rFonts w:ascii="Arial" w:hAnsi="Arial" w:eastAsia="Times New Roman"/>
                <w:color w:val="000000"/>
                <w:sz w:val="20"/>
                <w:szCs w:val="20"/>
              </w:rPr>
              <w:t>Prado,TXL</w:t>
            </w:r>
            <w:proofErr w:type="spellEnd"/>
            <w:proofErr w:type="gramEnd"/>
            <w:r w:rsidRPr="008E7634">
              <w:rPr>
                <w:rFonts w:ascii="Arial" w:hAnsi="Arial" w:eastAsia="Times New Roman"/>
                <w:color w:val="000000"/>
                <w:sz w:val="20"/>
                <w:szCs w:val="20"/>
              </w:rPr>
              <w:t xml:space="preserve">, GDJ150L-GKFEY HA, 2.8 &amp; 3.0, turbo diesel, EURO0, 7 seater, left-hand-drive  </w:t>
            </w:r>
          </w:p>
        </w:tc>
        <w:tc>
          <w:tcPr>
            <w:tcW w:w="2158" w:type="dxa"/>
            <w:vAlign w:val="center"/>
          </w:tcPr>
          <w:p w:rsidRPr="008E7634" w:rsidR="008E7634" w:rsidP="008E7634" w:rsidRDefault="008E7634" w14:paraId="01772FC0" w14:textId="7757F88F">
            <w:pPr>
              <w:jc w:val="center"/>
              <w:rPr>
                <w:rFonts w:ascii="Arial" w:hAnsi="Arial"/>
                <w:sz w:val="20"/>
                <w:szCs w:val="20"/>
              </w:rPr>
            </w:pPr>
            <w:r w:rsidRPr="008E7634">
              <w:rPr>
                <w:rFonts w:ascii="Arial" w:hAnsi="Arial" w:eastAsia="Times New Roman"/>
                <w:color w:val="000000"/>
                <w:sz w:val="20"/>
                <w:szCs w:val="20"/>
              </w:rPr>
              <w:t>23</w:t>
            </w:r>
          </w:p>
        </w:tc>
      </w:tr>
      <w:tr w:rsidR="008E7634" w:rsidTr="00E95DD2" w14:paraId="349FF353" w14:textId="77777777">
        <w:tc>
          <w:tcPr>
            <w:tcW w:w="1795" w:type="dxa"/>
            <w:vMerge/>
            <w:vAlign w:val="center"/>
          </w:tcPr>
          <w:p w:rsidR="008E7634" w:rsidP="008E7634" w:rsidRDefault="008E7634" w14:paraId="70645ED7" w14:textId="77777777">
            <w:pPr>
              <w:jc w:val="both"/>
              <w:rPr>
                <w:rFonts w:ascii="Arial" w:hAnsi="Arial"/>
                <w:sz w:val="20"/>
                <w:szCs w:val="20"/>
              </w:rPr>
            </w:pPr>
          </w:p>
        </w:tc>
        <w:tc>
          <w:tcPr>
            <w:tcW w:w="1710" w:type="dxa"/>
            <w:vMerge/>
            <w:vAlign w:val="center"/>
          </w:tcPr>
          <w:p w:rsidR="008E7634" w:rsidP="008E7634" w:rsidRDefault="008E7634" w14:paraId="55974415" w14:textId="77777777">
            <w:pPr>
              <w:jc w:val="both"/>
              <w:rPr>
                <w:rFonts w:ascii="Arial" w:hAnsi="Arial"/>
                <w:sz w:val="20"/>
                <w:szCs w:val="20"/>
              </w:rPr>
            </w:pPr>
          </w:p>
        </w:tc>
        <w:tc>
          <w:tcPr>
            <w:tcW w:w="990" w:type="dxa"/>
            <w:vMerge/>
            <w:vAlign w:val="center"/>
          </w:tcPr>
          <w:p w:rsidR="008E7634" w:rsidP="008E7634" w:rsidRDefault="008E7634" w14:paraId="271BBBB6" w14:textId="77777777">
            <w:pPr>
              <w:jc w:val="both"/>
              <w:rPr>
                <w:rFonts w:ascii="Arial" w:hAnsi="Arial"/>
                <w:sz w:val="20"/>
                <w:szCs w:val="20"/>
              </w:rPr>
            </w:pPr>
          </w:p>
        </w:tc>
        <w:tc>
          <w:tcPr>
            <w:tcW w:w="4137" w:type="dxa"/>
            <w:vAlign w:val="center"/>
          </w:tcPr>
          <w:p w:rsidRPr="008E7634" w:rsidR="008E7634" w:rsidP="008E7634" w:rsidRDefault="008E7634" w14:paraId="6DFD060A" w14:textId="327555AB">
            <w:pPr>
              <w:jc w:val="both"/>
              <w:rPr>
                <w:rFonts w:ascii="Arial" w:hAnsi="Arial" w:eastAsia="Times New Roman"/>
                <w:color w:val="000000"/>
                <w:sz w:val="20"/>
                <w:szCs w:val="20"/>
              </w:rPr>
            </w:pPr>
            <w:r w:rsidRPr="008E7634">
              <w:rPr>
                <w:rFonts w:ascii="Arial" w:hAnsi="Arial" w:eastAsia="Times New Roman"/>
                <w:color w:val="000000"/>
                <w:sz w:val="20"/>
                <w:szCs w:val="20"/>
              </w:rPr>
              <w:t>TOYOTA, CAMRY, AXVA70L-AEZNBW,</w:t>
            </w:r>
          </w:p>
        </w:tc>
        <w:tc>
          <w:tcPr>
            <w:tcW w:w="2158" w:type="dxa"/>
            <w:vAlign w:val="center"/>
          </w:tcPr>
          <w:p w:rsidRPr="008E7634" w:rsidR="008E7634" w:rsidP="008E7634" w:rsidRDefault="008E7634" w14:paraId="1EDD8E11" w14:textId="04E76E07">
            <w:pPr>
              <w:jc w:val="center"/>
              <w:rPr>
                <w:rFonts w:ascii="Arial" w:hAnsi="Arial"/>
                <w:sz w:val="20"/>
                <w:szCs w:val="20"/>
              </w:rPr>
            </w:pPr>
            <w:r w:rsidRPr="008E7634">
              <w:rPr>
                <w:rFonts w:ascii="Arial" w:hAnsi="Arial" w:eastAsia="Times New Roman"/>
                <w:color w:val="000000"/>
                <w:sz w:val="20"/>
                <w:szCs w:val="20"/>
              </w:rPr>
              <w:t>1</w:t>
            </w:r>
          </w:p>
        </w:tc>
      </w:tr>
      <w:tr w:rsidR="008E7634" w:rsidTr="00E95DD2" w14:paraId="052B4021" w14:textId="77777777">
        <w:tc>
          <w:tcPr>
            <w:tcW w:w="1795" w:type="dxa"/>
            <w:vMerge/>
            <w:vAlign w:val="center"/>
          </w:tcPr>
          <w:p w:rsidR="008E7634" w:rsidP="008E7634" w:rsidRDefault="008E7634" w14:paraId="520B71F7" w14:textId="77777777">
            <w:pPr>
              <w:jc w:val="both"/>
              <w:rPr>
                <w:rFonts w:ascii="Arial" w:hAnsi="Arial"/>
                <w:sz w:val="20"/>
                <w:szCs w:val="20"/>
              </w:rPr>
            </w:pPr>
          </w:p>
        </w:tc>
        <w:tc>
          <w:tcPr>
            <w:tcW w:w="1710" w:type="dxa"/>
            <w:vMerge/>
            <w:vAlign w:val="center"/>
          </w:tcPr>
          <w:p w:rsidR="008E7634" w:rsidP="008E7634" w:rsidRDefault="008E7634" w14:paraId="1C1FDFDB" w14:textId="77777777">
            <w:pPr>
              <w:jc w:val="both"/>
              <w:rPr>
                <w:rFonts w:ascii="Arial" w:hAnsi="Arial"/>
                <w:sz w:val="20"/>
                <w:szCs w:val="20"/>
              </w:rPr>
            </w:pPr>
          </w:p>
        </w:tc>
        <w:tc>
          <w:tcPr>
            <w:tcW w:w="990" w:type="dxa"/>
            <w:vMerge/>
            <w:vAlign w:val="center"/>
          </w:tcPr>
          <w:p w:rsidR="008E7634" w:rsidP="008E7634" w:rsidRDefault="008E7634" w14:paraId="0DDBA735" w14:textId="77777777">
            <w:pPr>
              <w:jc w:val="both"/>
              <w:rPr>
                <w:rFonts w:ascii="Arial" w:hAnsi="Arial"/>
                <w:sz w:val="20"/>
                <w:szCs w:val="20"/>
              </w:rPr>
            </w:pPr>
          </w:p>
        </w:tc>
        <w:tc>
          <w:tcPr>
            <w:tcW w:w="4137" w:type="dxa"/>
            <w:vAlign w:val="center"/>
          </w:tcPr>
          <w:p w:rsidRPr="008E7634" w:rsidR="008E7634" w:rsidP="008E7634" w:rsidRDefault="008E7634" w14:paraId="3EAA5D24" w14:textId="5A6448AD">
            <w:pPr>
              <w:jc w:val="both"/>
              <w:rPr>
                <w:rFonts w:ascii="Arial" w:hAnsi="Arial" w:eastAsia="Times New Roman"/>
                <w:color w:val="000000"/>
                <w:sz w:val="20"/>
                <w:szCs w:val="20"/>
              </w:rPr>
            </w:pPr>
            <w:proofErr w:type="spellStart"/>
            <w:proofErr w:type="gramStart"/>
            <w:r w:rsidRPr="008E7634">
              <w:rPr>
                <w:rFonts w:ascii="Arial" w:hAnsi="Arial" w:eastAsia="Times New Roman"/>
                <w:color w:val="000000"/>
                <w:sz w:val="20"/>
                <w:szCs w:val="20"/>
              </w:rPr>
              <w:t>Toyota,LC</w:t>
            </w:r>
            <w:proofErr w:type="spellEnd"/>
            <w:proofErr w:type="gramEnd"/>
            <w:r w:rsidRPr="008E7634">
              <w:rPr>
                <w:rFonts w:ascii="Arial" w:hAnsi="Arial" w:eastAsia="Times New Roman"/>
                <w:color w:val="000000"/>
                <w:sz w:val="20"/>
                <w:szCs w:val="20"/>
              </w:rPr>
              <w:t xml:space="preserve"> HZJ 76L, 10 seat</w:t>
            </w:r>
          </w:p>
        </w:tc>
        <w:tc>
          <w:tcPr>
            <w:tcW w:w="2158" w:type="dxa"/>
            <w:vAlign w:val="center"/>
          </w:tcPr>
          <w:p w:rsidRPr="008E7634" w:rsidR="008E7634" w:rsidP="008E7634" w:rsidRDefault="008E7634" w14:paraId="28C41375" w14:textId="3D74C18F">
            <w:pPr>
              <w:jc w:val="center"/>
              <w:rPr>
                <w:rFonts w:ascii="Arial" w:hAnsi="Arial"/>
                <w:sz w:val="20"/>
                <w:szCs w:val="20"/>
              </w:rPr>
            </w:pPr>
            <w:r w:rsidRPr="008E7634">
              <w:rPr>
                <w:rFonts w:ascii="Arial" w:hAnsi="Arial" w:eastAsia="Times New Roman"/>
                <w:color w:val="000000" w:themeColor="text1"/>
                <w:sz w:val="20"/>
                <w:szCs w:val="20"/>
              </w:rPr>
              <w:t>1</w:t>
            </w:r>
          </w:p>
        </w:tc>
      </w:tr>
      <w:tr w:rsidR="007F35B1" w:rsidTr="00E95DD2" w14:paraId="228625F4" w14:textId="77777777">
        <w:tc>
          <w:tcPr>
            <w:tcW w:w="1795" w:type="dxa"/>
            <w:vMerge/>
            <w:vAlign w:val="center"/>
          </w:tcPr>
          <w:p w:rsidR="007F35B1" w:rsidP="007F35B1" w:rsidRDefault="007F35B1" w14:paraId="75A497CD" w14:textId="77777777">
            <w:pPr>
              <w:jc w:val="both"/>
              <w:rPr>
                <w:rFonts w:ascii="Arial" w:hAnsi="Arial"/>
                <w:sz w:val="20"/>
                <w:szCs w:val="20"/>
              </w:rPr>
            </w:pPr>
          </w:p>
        </w:tc>
        <w:tc>
          <w:tcPr>
            <w:tcW w:w="1710" w:type="dxa"/>
            <w:vAlign w:val="center"/>
          </w:tcPr>
          <w:p w:rsidR="007F35B1" w:rsidP="007F35B1" w:rsidRDefault="007F35B1" w14:paraId="466078A0" w14:textId="234C8731">
            <w:pPr>
              <w:jc w:val="both"/>
              <w:rPr>
                <w:rFonts w:ascii="Arial" w:hAnsi="Arial"/>
                <w:sz w:val="20"/>
                <w:szCs w:val="20"/>
              </w:rPr>
            </w:pPr>
            <w:r>
              <w:rPr>
                <w:rFonts w:ascii="Arial" w:hAnsi="Arial"/>
                <w:sz w:val="20"/>
                <w:szCs w:val="20"/>
              </w:rPr>
              <w:t>FORD</w:t>
            </w:r>
          </w:p>
        </w:tc>
        <w:tc>
          <w:tcPr>
            <w:tcW w:w="990" w:type="dxa"/>
            <w:vAlign w:val="center"/>
          </w:tcPr>
          <w:p w:rsidR="007F35B1" w:rsidP="007F35B1" w:rsidRDefault="007F35B1" w14:paraId="7E00745A" w14:textId="5311B459">
            <w:pPr>
              <w:jc w:val="both"/>
              <w:rPr>
                <w:rFonts w:ascii="Arial" w:hAnsi="Arial"/>
                <w:sz w:val="20"/>
                <w:szCs w:val="20"/>
              </w:rPr>
            </w:pPr>
            <w:r>
              <w:rPr>
                <w:rFonts w:ascii="Arial" w:hAnsi="Arial"/>
                <w:sz w:val="20"/>
                <w:szCs w:val="20"/>
              </w:rPr>
              <w:t>3</w:t>
            </w:r>
            <w:r>
              <w:rPr>
                <w:rFonts w:ascii="Arial" w:hAnsi="Arial"/>
                <w:sz w:val="20"/>
                <w:szCs w:val="20"/>
              </w:rPr>
              <w:t>/B</w:t>
            </w:r>
          </w:p>
        </w:tc>
        <w:tc>
          <w:tcPr>
            <w:tcW w:w="4137" w:type="dxa"/>
            <w:vAlign w:val="center"/>
          </w:tcPr>
          <w:p w:rsidRPr="008E7634" w:rsidR="007F35B1" w:rsidP="007F35B1" w:rsidRDefault="008E7634" w14:paraId="727CA5EA" w14:textId="48C95CD9">
            <w:pPr>
              <w:jc w:val="both"/>
              <w:rPr>
                <w:rFonts w:ascii="Arial" w:hAnsi="Arial"/>
                <w:sz w:val="20"/>
                <w:szCs w:val="20"/>
              </w:rPr>
            </w:pPr>
            <w:r w:rsidRPr="008E7634">
              <w:rPr>
                <w:rFonts w:ascii="Arial" w:hAnsi="Arial" w:eastAsia="Times New Roman"/>
                <w:color w:val="000000"/>
                <w:sz w:val="20"/>
                <w:szCs w:val="20"/>
              </w:rPr>
              <w:t>FORD, TRANSIT MINIBUS, TRANSIT-350-L2-H2, Diesel, 2.0 TDCI, EURO 6, 9 Seats, MT, LHD</w:t>
            </w:r>
          </w:p>
        </w:tc>
        <w:tc>
          <w:tcPr>
            <w:tcW w:w="2158" w:type="dxa"/>
            <w:vAlign w:val="center"/>
          </w:tcPr>
          <w:p w:rsidRPr="008E7634" w:rsidR="007F35B1" w:rsidP="008E7634" w:rsidRDefault="008E7634" w14:paraId="32F600B6" w14:textId="76A153D2">
            <w:pPr>
              <w:jc w:val="center"/>
              <w:rPr>
                <w:rFonts w:ascii="Arial" w:hAnsi="Arial"/>
                <w:sz w:val="20"/>
                <w:szCs w:val="20"/>
              </w:rPr>
            </w:pPr>
            <w:r w:rsidRPr="008E7634">
              <w:rPr>
                <w:rFonts w:ascii="Arial" w:hAnsi="Arial" w:eastAsia="Times New Roman"/>
                <w:color w:val="000000"/>
                <w:sz w:val="20"/>
                <w:szCs w:val="20"/>
              </w:rPr>
              <w:t>6</w:t>
            </w:r>
          </w:p>
        </w:tc>
      </w:tr>
      <w:tr w:rsidR="00CA43D9" w:rsidTr="00E95DD2" w14:paraId="4DE3C258" w14:textId="77777777">
        <w:tc>
          <w:tcPr>
            <w:tcW w:w="1795" w:type="dxa"/>
            <w:vMerge w:val="restart"/>
            <w:vAlign w:val="center"/>
          </w:tcPr>
          <w:p w:rsidR="00CA43D9" w:rsidP="00CA43D9" w:rsidRDefault="00CA43D9" w14:paraId="5B8CD36F" w14:textId="35E5C941">
            <w:pPr>
              <w:jc w:val="both"/>
              <w:rPr>
                <w:rFonts w:ascii="Arial" w:hAnsi="Arial"/>
                <w:sz w:val="20"/>
                <w:szCs w:val="20"/>
              </w:rPr>
            </w:pPr>
            <w:r>
              <w:rPr>
                <w:rFonts w:ascii="Arial" w:hAnsi="Arial"/>
                <w:sz w:val="20"/>
                <w:szCs w:val="20"/>
              </w:rPr>
              <w:t>ODESSA</w:t>
            </w:r>
          </w:p>
        </w:tc>
        <w:tc>
          <w:tcPr>
            <w:tcW w:w="1710" w:type="dxa"/>
            <w:vAlign w:val="center"/>
          </w:tcPr>
          <w:p w:rsidR="00CA43D9" w:rsidP="00CA43D9" w:rsidRDefault="00CA43D9" w14:paraId="4498361F" w14:textId="49EB1B4C">
            <w:pPr>
              <w:jc w:val="both"/>
              <w:rPr>
                <w:rFonts w:ascii="Arial" w:hAnsi="Arial"/>
                <w:sz w:val="20"/>
                <w:szCs w:val="20"/>
              </w:rPr>
            </w:pPr>
            <w:r>
              <w:rPr>
                <w:rFonts w:ascii="Arial" w:hAnsi="Arial"/>
                <w:sz w:val="20"/>
                <w:szCs w:val="20"/>
              </w:rPr>
              <w:t>TOYOTA</w:t>
            </w:r>
          </w:p>
        </w:tc>
        <w:tc>
          <w:tcPr>
            <w:tcW w:w="990" w:type="dxa"/>
            <w:vAlign w:val="center"/>
          </w:tcPr>
          <w:p w:rsidR="00CA43D9" w:rsidP="00CA43D9" w:rsidRDefault="00CA43D9" w14:paraId="1E611336" w14:textId="6F24DAC6">
            <w:pPr>
              <w:jc w:val="both"/>
              <w:rPr>
                <w:rFonts w:ascii="Arial" w:hAnsi="Arial"/>
                <w:sz w:val="20"/>
                <w:szCs w:val="20"/>
              </w:rPr>
            </w:pPr>
            <w:r>
              <w:rPr>
                <w:rFonts w:ascii="Arial" w:hAnsi="Arial"/>
                <w:sz w:val="20"/>
                <w:szCs w:val="20"/>
              </w:rPr>
              <w:t>4</w:t>
            </w:r>
            <w:r>
              <w:rPr>
                <w:rFonts w:ascii="Arial" w:hAnsi="Arial"/>
                <w:sz w:val="20"/>
                <w:szCs w:val="20"/>
              </w:rPr>
              <w:t>/A</w:t>
            </w:r>
          </w:p>
        </w:tc>
        <w:tc>
          <w:tcPr>
            <w:tcW w:w="4137" w:type="dxa"/>
            <w:vAlign w:val="center"/>
          </w:tcPr>
          <w:p w:rsidRPr="00CA43D9" w:rsidR="00CA43D9" w:rsidP="00CA43D9" w:rsidRDefault="00CA43D9" w14:paraId="0D2AD131" w14:textId="4C09CCE2">
            <w:pPr>
              <w:jc w:val="both"/>
              <w:rPr>
                <w:rFonts w:ascii="Arial" w:hAnsi="Arial"/>
                <w:sz w:val="20"/>
                <w:szCs w:val="20"/>
              </w:rPr>
            </w:pPr>
            <w:r w:rsidRPr="00CA43D9">
              <w:rPr>
                <w:rFonts w:ascii="Arial" w:hAnsi="Arial" w:eastAsia="Times New Roman"/>
                <w:color w:val="000000"/>
                <w:sz w:val="20"/>
                <w:szCs w:val="20"/>
              </w:rPr>
              <w:t xml:space="preserve">TOYOTA LAND CRUISER PRADO 150;  </w:t>
            </w:r>
          </w:p>
        </w:tc>
        <w:tc>
          <w:tcPr>
            <w:tcW w:w="2158" w:type="dxa"/>
            <w:vAlign w:val="center"/>
          </w:tcPr>
          <w:p w:rsidRPr="00CA43D9" w:rsidR="00CA43D9" w:rsidP="00CA43D9" w:rsidRDefault="00CA43D9" w14:paraId="3EA7FEB9" w14:textId="2493EB9B">
            <w:pPr>
              <w:jc w:val="center"/>
              <w:rPr>
                <w:rFonts w:ascii="Arial" w:hAnsi="Arial"/>
                <w:sz w:val="20"/>
                <w:szCs w:val="20"/>
              </w:rPr>
            </w:pPr>
            <w:r w:rsidRPr="00CA43D9">
              <w:rPr>
                <w:rFonts w:ascii="Arial" w:hAnsi="Arial" w:eastAsia="Times New Roman"/>
                <w:color w:val="000000"/>
                <w:sz w:val="20"/>
                <w:szCs w:val="20"/>
              </w:rPr>
              <w:t>3</w:t>
            </w:r>
          </w:p>
        </w:tc>
      </w:tr>
      <w:tr w:rsidR="00CA43D9" w:rsidTr="00E95DD2" w14:paraId="6AD4BA24" w14:textId="77777777">
        <w:tc>
          <w:tcPr>
            <w:tcW w:w="1795" w:type="dxa"/>
            <w:vMerge/>
            <w:vAlign w:val="center"/>
          </w:tcPr>
          <w:p w:rsidR="00CA43D9" w:rsidP="00CA43D9" w:rsidRDefault="00CA43D9" w14:paraId="51A84387" w14:textId="77777777">
            <w:pPr>
              <w:jc w:val="both"/>
              <w:rPr>
                <w:rFonts w:ascii="Arial" w:hAnsi="Arial"/>
                <w:sz w:val="20"/>
                <w:szCs w:val="20"/>
              </w:rPr>
            </w:pPr>
          </w:p>
        </w:tc>
        <w:tc>
          <w:tcPr>
            <w:tcW w:w="1710" w:type="dxa"/>
            <w:vAlign w:val="center"/>
          </w:tcPr>
          <w:p w:rsidR="00CA43D9" w:rsidP="00CA43D9" w:rsidRDefault="00CA43D9" w14:paraId="3F33715A" w14:textId="5B830ACC">
            <w:pPr>
              <w:jc w:val="both"/>
              <w:rPr>
                <w:rFonts w:ascii="Arial" w:hAnsi="Arial"/>
                <w:sz w:val="20"/>
                <w:szCs w:val="20"/>
              </w:rPr>
            </w:pPr>
            <w:r>
              <w:rPr>
                <w:rFonts w:ascii="Arial" w:hAnsi="Arial"/>
                <w:sz w:val="20"/>
                <w:szCs w:val="20"/>
              </w:rPr>
              <w:t>FORD</w:t>
            </w:r>
          </w:p>
        </w:tc>
        <w:tc>
          <w:tcPr>
            <w:tcW w:w="990" w:type="dxa"/>
            <w:vAlign w:val="center"/>
          </w:tcPr>
          <w:p w:rsidR="00CA43D9" w:rsidP="00CA43D9" w:rsidRDefault="00CA43D9" w14:paraId="33906555" w14:textId="69FC3E23">
            <w:pPr>
              <w:jc w:val="both"/>
              <w:rPr>
                <w:rFonts w:ascii="Arial" w:hAnsi="Arial"/>
                <w:sz w:val="20"/>
                <w:szCs w:val="20"/>
              </w:rPr>
            </w:pPr>
            <w:r>
              <w:rPr>
                <w:rFonts w:ascii="Arial" w:hAnsi="Arial"/>
                <w:sz w:val="20"/>
                <w:szCs w:val="20"/>
              </w:rPr>
              <w:t>4</w:t>
            </w:r>
            <w:r>
              <w:rPr>
                <w:rFonts w:ascii="Arial" w:hAnsi="Arial"/>
                <w:sz w:val="20"/>
                <w:szCs w:val="20"/>
              </w:rPr>
              <w:t>/B</w:t>
            </w:r>
          </w:p>
        </w:tc>
        <w:tc>
          <w:tcPr>
            <w:tcW w:w="4137" w:type="dxa"/>
            <w:vAlign w:val="center"/>
          </w:tcPr>
          <w:p w:rsidRPr="00CA43D9" w:rsidR="00CA43D9" w:rsidP="00CA43D9" w:rsidRDefault="00CA43D9" w14:paraId="458C4D56" w14:textId="2F05DE22">
            <w:pPr>
              <w:jc w:val="both"/>
              <w:rPr>
                <w:rFonts w:ascii="Arial" w:hAnsi="Arial"/>
                <w:sz w:val="20"/>
                <w:szCs w:val="20"/>
              </w:rPr>
            </w:pPr>
            <w:r w:rsidRPr="00CA43D9">
              <w:rPr>
                <w:rFonts w:ascii="Arial" w:hAnsi="Arial" w:eastAsia="Times New Roman"/>
                <w:color w:val="000000"/>
                <w:sz w:val="20"/>
                <w:szCs w:val="20"/>
              </w:rPr>
              <w:t>FORD, TRANSIT MINIBUS, TRANSIT-350-L2-H2, Diesel, 2.0 TDCI, EURO 6, 9 Seats, MT, LHD</w:t>
            </w:r>
          </w:p>
        </w:tc>
        <w:tc>
          <w:tcPr>
            <w:tcW w:w="2158" w:type="dxa"/>
            <w:vAlign w:val="center"/>
          </w:tcPr>
          <w:p w:rsidRPr="00CA43D9" w:rsidR="00CA43D9" w:rsidP="00CA43D9" w:rsidRDefault="00CA43D9" w14:paraId="327FC5D1" w14:textId="59C254BA">
            <w:pPr>
              <w:jc w:val="center"/>
              <w:rPr>
                <w:rFonts w:ascii="Arial" w:hAnsi="Arial"/>
                <w:sz w:val="20"/>
                <w:szCs w:val="20"/>
              </w:rPr>
            </w:pPr>
            <w:r w:rsidRPr="00CA43D9">
              <w:rPr>
                <w:rFonts w:ascii="Arial" w:hAnsi="Arial" w:eastAsia="Times New Roman"/>
                <w:color w:val="000000"/>
                <w:sz w:val="20"/>
                <w:szCs w:val="20"/>
              </w:rPr>
              <w:t>1</w:t>
            </w:r>
          </w:p>
        </w:tc>
      </w:tr>
      <w:tr w:rsidR="00CA43D9" w:rsidTr="00E95DD2" w14:paraId="0D198B9F" w14:textId="77777777">
        <w:tc>
          <w:tcPr>
            <w:tcW w:w="1795" w:type="dxa"/>
            <w:vAlign w:val="center"/>
          </w:tcPr>
          <w:p w:rsidR="00CA43D9" w:rsidP="00CA43D9" w:rsidRDefault="00CA43D9" w14:paraId="35A37A38" w14:textId="3CADC65C">
            <w:pPr>
              <w:jc w:val="both"/>
              <w:rPr>
                <w:rFonts w:ascii="Arial" w:hAnsi="Arial"/>
                <w:sz w:val="20"/>
                <w:szCs w:val="20"/>
              </w:rPr>
            </w:pPr>
            <w:r>
              <w:rPr>
                <w:rFonts w:ascii="Arial" w:hAnsi="Arial"/>
                <w:sz w:val="20"/>
                <w:szCs w:val="20"/>
              </w:rPr>
              <w:t>KHARKIV</w:t>
            </w:r>
          </w:p>
        </w:tc>
        <w:tc>
          <w:tcPr>
            <w:tcW w:w="1710" w:type="dxa"/>
            <w:vAlign w:val="center"/>
          </w:tcPr>
          <w:p w:rsidR="00CA43D9" w:rsidP="00CA43D9" w:rsidRDefault="00CA43D9" w14:paraId="5B947E6C" w14:textId="19C99130">
            <w:pPr>
              <w:jc w:val="both"/>
              <w:rPr>
                <w:rFonts w:ascii="Arial" w:hAnsi="Arial"/>
                <w:sz w:val="20"/>
                <w:szCs w:val="20"/>
              </w:rPr>
            </w:pPr>
            <w:r>
              <w:rPr>
                <w:rFonts w:ascii="Arial" w:hAnsi="Arial"/>
                <w:sz w:val="20"/>
                <w:szCs w:val="20"/>
              </w:rPr>
              <w:t>TOYOTA</w:t>
            </w:r>
          </w:p>
        </w:tc>
        <w:tc>
          <w:tcPr>
            <w:tcW w:w="990" w:type="dxa"/>
            <w:vAlign w:val="center"/>
          </w:tcPr>
          <w:p w:rsidR="00CA43D9" w:rsidP="00CA43D9" w:rsidRDefault="00C752F9" w14:paraId="6AC2EB65" w14:textId="3C28194B">
            <w:pPr>
              <w:jc w:val="both"/>
              <w:rPr>
                <w:rFonts w:ascii="Arial" w:hAnsi="Arial"/>
                <w:sz w:val="20"/>
                <w:szCs w:val="20"/>
              </w:rPr>
            </w:pPr>
            <w:r>
              <w:rPr>
                <w:rFonts w:ascii="Arial" w:hAnsi="Arial"/>
                <w:sz w:val="20"/>
                <w:szCs w:val="20"/>
              </w:rPr>
              <w:t>5</w:t>
            </w:r>
          </w:p>
        </w:tc>
        <w:tc>
          <w:tcPr>
            <w:tcW w:w="4137" w:type="dxa"/>
            <w:vAlign w:val="center"/>
          </w:tcPr>
          <w:p w:rsidRPr="00CA43D9" w:rsidR="00CA43D9" w:rsidP="00CA43D9" w:rsidRDefault="00CA43D9" w14:paraId="52CD6CB0" w14:textId="153F0733">
            <w:pPr>
              <w:jc w:val="both"/>
              <w:rPr>
                <w:rFonts w:ascii="Arial" w:hAnsi="Arial"/>
                <w:sz w:val="20"/>
                <w:szCs w:val="20"/>
              </w:rPr>
            </w:pPr>
            <w:r w:rsidRPr="00CA43D9">
              <w:rPr>
                <w:rFonts w:ascii="Arial" w:hAnsi="Arial" w:eastAsia="Times New Roman"/>
                <w:color w:val="000000"/>
                <w:sz w:val="20"/>
                <w:szCs w:val="20"/>
              </w:rPr>
              <w:t xml:space="preserve">TOYOTA LAND CRUISER PRADO 150;  </w:t>
            </w:r>
          </w:p>
        </w:tc>
        <w:tc>
          <w:tcPr>
            <w:tcW w:w="2158" w:type="dxa"/>
            <w:vAlign w:val="center"/>
          </w:tcPr>
          <w:p w:rsidRPr="00CA43D9" w:rsidR="00CA43D9" w:rsidP="00CA43D9" w:rsidRDefault="00CA43D9" w14:paraId="2DCF8477" w14:textId="2E03FD14">
            <w:pPr>
              <w:jc w:val="center"/>
              <w:rPr>
                <w:rFonts w:ascii="Arial" w:hAnsi="Arial"/>
                <w:sz w:val="20"/>
                <w:szCs w:val="20"/>
              </w:rPr>
            </w:pPr>
            <w:r w:rsidRPr="00CA43D9">
              <w:rPr>
                <w:rFonts w:ascii="Arial" w:hAnsi="Arial" w:eastAsia="Times New Roman"/>
                <w:color w:val="000000"/>
                <w:sz w:val="20"/>
                <w:szCs w:val="20"/>
              </w:rPr>
              <w:t>2</w:t>
            </w:r>
          </w:p>
        </w:tc>
      </w:tr>
    </w:tbl>
    <w:p w:rsidRPr="00006164" w:rsidR="00DC0A34" w:rsidP="00076D81" w:rsidRDefault="00DC0A34" w14:paraId="0CBD82DF" w14:textId="77777777">
      <w:pPr>
        <w:jc w:val="both"/>
        <w:rPr>
          <w:rFonts w:ascii="Arial" w:hAnsi="Arial"/>
          <w:b/>
          <w:sz w:val="20"/>
        </w:rPr>
      </w:pPr>
    </w:p>
    <w:p w:rsidRPr="00006164" w:rsidR="00275C53" w:rsidP="00275C53" w:rsidRDefault="003B49E1" w14:paraId="4E2B0819" w14:textId="76E0084B">
      <w:pPr>
        <w:pStyle w:val="ListParagraph"/>
        <w:numPr>
          <w:ilvl w:val="0"/>
          <w:numId w:val="16"/>
        </w:numPr>
        <w:jc w:val="both"/>
        <w:rPr>
          <w:rFonts w:ascii="Arial" w:hAnsi="Arial" w:cs="Arial"/>
          <w:b/>
          <w:bCs/>
        </w:rPr>
      </w:pPr>
      <w:r w:rsidRPr="33F57FC6">
        <w:rPr>
          <w:rFonts w:ascii="Arial" w:hAnsi="Arial" w:cs="Arial"/>
          <w:b/>
          <w:bCs/>
        </w:rPr>
        <w:t>Scope of Work</w:t>
      </w:r>
    </w:p>
    <w:p w:rsidRPr="00006164" w:rsidR="00DC0A34" w:rsidP="001F27E1" w:rsidRDefault="00DC0A34" w14:paraId="3D586B38" w14:textId="77777777">
      <w:pPr>
        <w:pStyle w:val="ListParagraph"/>
        <w:numPr>
          <w:ilvl w:val="1"/>
          <w:numId w:val="16"/>
        </w:numPr>
        <w:jc w:val="both"/>
        <w:rPr>
          <w:rFonts w:ascii="Arial" w:hAnsi="Arial" w:cs="Arial"/>
          <w:sz w:val="20"/>
          <w:szCs w:val="20"/>
        </w:rPr>
      </w:pPr>
      <w:r w:rsidRPr="00006164">
        <w:rPr>
          <w:rFonts w:ascii="Arial" w:hAnsi="Arial" w:cs="Arial"/>
          <w:sz w:val="20"/>
          <w:szCs w:val="20"/>
        </w:rPr>
        <w:t>Provision of standard regular maintenance services, and repairs for a UNHCR fleet.</w:t>
      </w:r>
    </w:p>
    <w:p w:rsidRPr="00006164" w:rsidR="00DC0A34" w:rsidP="001F27E1" w:rsidRDefault="00795232" w14:paraId="04160A28" w14:textId="46C86158">
      <w:pPr>
        <w:pStyle w:val="ListParagraph"/>
        <w:numPr>
          <w:ilvl w:val="1"/>
          <w:numId w:val="16"/>
        </w:numPr>
        <w:jc w:val="both"/>
        <w:rPr>
          <w:rFonts w:ascii="Arial" w:hAnsi="Arial" w:cs="Arial"/>
          <w:sz w:val="20"/>
          <w:szCs w:val="20"/>
        </w:rPr>
      </w:pPr>
      <w:r w:rsidRPr="00006164">
        <w:rPr>
          <w:rFonts w:ascii="Arial" w:hAnsi="Arial" w:cs="Arial"/>
          <w:sz w:val="20"/>
          <w:szCs w:val="20"/>
        </w:rPr>
        <w:t>C</w:t>
      </w:r>
      <w:r w:rsidRPr="00006164" w:rsidR="00DC0A34">
        <w:rPr>
          <w:rFonts w:ascii="Arial" w:hAnsi="Arial" w:cs="Arial"/>
          <w:sz w:val="20"/>
          <w:szCs w:val="20"/>
        </w:rPr>
        <w:t>arry out quality and comprehensive bodywork repairs, which may include panel beating, body alignment</w:t>
      </w:r>
      <w:r w:rsidRPr="00006164" w:rsidR="00AF2E76">
        <w:rPr>
          <w:rFonts w:ascii="Arial" w:hAnsi="Arial" w:cs="Arial"/>
          <w:sz w:val="20"/>
          <w:szCs w:val="20"/>
        </w:rPr>
        <w:t>,</w:t>
      </w:r>
      <w:r w:rsidRPr="00006164" w:rsidR="00DC0A34">
        <w:rPr>
          <w:rFonts w:ascii="Arial" w:hAnsi="Arial" w:cs="Arial"/>
          <w:sz w:val="20"/>
          <w:szCs w:val="20"/>
        </w:rPr>
        <w:t xml:space="preserve"> </w:t>
      </w:r>
      <w:r w:rsidRPr="00006164" w:rsidR="00324811">
        <w:rPr>
          <w:rFonts w:ascii="Arial" w:hAnsi="Arial" w:cs="Arial"/>
          <w:sz w:val="20"/>
          <w:szCs w:val="20"/>
        </w:rPr>
        <w:t xml:space="preserve">and </w:t>
      </w:r>
      <w:r w:rsidRPr="00006164" w:rsidR="00DC0A34">
        <w:rPr>
          <w:rFonts w:ascii="Arial" w:hAnsi="Arial" w:cs="Arial"/>
          <w:sz w:val="20"/>
          <w:szCs w:val="20"/>
        </w:rPr>
        <w:t>spray painting of accident vehicles and minor dents (</w:t>
      </w:r>
      <w:r w:rsidRPr="00006164" w:rsidR="00AF2E76">
        <w:rPr>
          <w:rFonts w:ascii="Arial" w:hAnsi="Arial" w:cs="Arial"/>
          <w:sz w:val="20"/>
          <w:szCs w:val="20"/>
        </w:rPr>
        <w:t>If</w:t>
      </w:r>
      <w:r w:rsidRPr="00006164" w:rsidR="00DC0A34">
        <w:rPr>
          <w:rFonts w:ascii="Arial" w:hAnsi="Arial" w:cs="Arial"/>
          <w:sz w:val="20"/>
          <w:szCs w:val="20"/>
        </w:rPr>
        <w:t xml:space="preserve"> part of the service delivery is agreed upon)</w:t>
      </w:r>
      <w:r w:rsidRPr="00006164" w:rsidR="00AF2E76">
        <w:rPr>
          <w:rFonts w:ascii="Arial" w:hAnsi="Arial" w:cs="Arial"/>
          <w:sz w:val="20"/>
          <w:szCs w:val="20"/>
        </w:rPr>
        <w:t>.</w:t>
      </w:r>
    </w:p>
    <w:p w:rsidRPr="00006164" w:rsidR="00DC0A34" w:rsidP="001F27E1" w:rsidRDefault="00DC0A34" w14:paraId="5C904698" w14:textId="0EB32B53">
      <w:pPr>
        <w:pStyle w:val="ListParagraph"/>
        <w:numPr>
          <w:ilvl w:val="1"/>
          <w:numId w:val="16"/>
        </w:numPr>
        <w:jc w:val="both"/>
        <w:rPr>
          <w:rFonts w:ascii="Arial" w:hAnsi="Arial" w:cs="Arial"/>
          <w:sz w:val="20"/>
          <w:szCs w:val="20"/>
        </w:rPr>
      </w:pPr>
      <w:r w:rsidRPr="00006164">
        <w:rPr>
          <w:rFonts w:ascii="Arial" w:hAnsi="Arial" w:cs="Arial"/>
          <w:sz w:val="20"/>
          <w:szCs w:val="20"/>
        </w:rPr>
        <w:t xml:space="preserve">Respond to UNHCR's service requests </w:t>
      </w:r>
      <w:r w:rsidRPr="00006164" w:rsidR="00795232">
        <w:rPr>
          <w:rFonts w:ascii="Arial" w:hAnsi="Arial" w:cs="Arial"/>
          <w:sz w:val="20"/>
          <w:szCs w:val="20"/>
        </w:rPr>
        <w:t>promptly</w:t>
      </w:r>
      <w:r w:rsidRPr="00006164">
        <w:rPr>
          <w:rFonts w:ascii="Arial" w:hAnsi="Arial" w:cs="Arial"/>
          <w:sz w:val="20"/>
          <w:szCs w:val="20"/>
        </w:rPr>
        <w:t xml:space="preserve">. Provide quality control checks to ensure that the mechanical </w:t>
      </w:r>
      <w:r w:rsidRPr="00006164">
        <w:rPr>
          <w:rFonts w:ascii="Arial" w:hAnsi="Arial" w:cs="Arial"/>
          <w:sz w:val="20"/>
          <w:szCs w:val="20"/>
        </w:rPr>
        <w:lastRenderedPageBreak/>
        <w:t xml:space="preserve">services unit delivers satisfactory services </w:t>
      </w:r>
      <w:r w:rsidRPr="00006164" w:rsidR="00324811">
        <w:rPr>
          <w:rFonts w:ascii="Arial" w:hAnsi="Arial" w:cs="Arial"/>
          <w:sz w:val="20"/>
          <w:szCs w:val="20"/>
        </w:rPr>
        <w:t>at</w:t>
      </w:r>
      <w:r w:rsidRPr="00006164">
        <w:rPr>
          <w:rFonts w:ascii="Arial" w:hAnsi="Arial" w:cs="Arial"/>
          <w:sz w:val="20"/>
          <w:szCs w:val="20"/>
        </w:rPr>
        <w:t xml:space="preserve"> a prompt and optimal time.</w:t>
      </w:r>
    </w:p>
    <w:p w:rsidRPr="00006164" w:rsidR="00DC0A34" w:rsidP="001F27E1" w:rsidRDefault="00DC0A34" w14:paraId="25F1198D" w14:textId="77777777">
      <w:pPr>
        <w:pStyle w:val="ListParagraph"/>
        <w:numPr>
          <w:ilvl w:val="1"/>
          <w:numId w:val="16"/>
        </w:numPr>
        <w:jc w:val="both"/>
        <w:rPr>
          <w:rFonts w:ascii="Arial" w:hAnsi="Arial" w:cs="Arial"/>
          <w:sz w:val="20"/>
          <w:szCs w:val="20"/>
        </w:rPr>
      </w:pPr>
      <w:r w:rsidRPr="00006164">
        <w:rPr>
          <w:rFonts w:ascii="Arial" w:hAnsi="Arial" w:cs="Arial"/>
          <w:sz w:val="20"/>
          <w:szCs w:val="20"/>
        </w:rPr>
        <w:t>Quick responses to motor vehicle rescue operations because of mechanical breakdowns, towing/recovery services, and accident-related incidences within and outside the operational area.</w:t>
      </w:r>
    </w:p>
    <w:p w:rsidRPr="00006164" w:rsidR="00CB6B7E" w:rsidP="00CB6B7E" w:rsidRDefault="00CB6B7E" w14:paraId="311FF560" w14:textId="77777777">
      <w:pPr>
        <w:tabs>
          <w:tab w:val="left" w:pos="1281"/>
        </w:tabs>
        <w:spacing w:before="2" w:line="276" w:lineRule="auto"/>
        <w:ind w:right="369"/>
        <w:jc w:val="both"/>
        <w:rPr>
          <w:rFonts w:ascii="Arial" w:hAnsi="Arial"/>
          <w:sz w:val="20"/>
        </w:rPr>
      </w:pPr>
    </w:p>
    <w:p w:rsidRPr="00006164" w:rsidR="00C961C5" w:rsidP="00C961C5" w:rsidRDefault="003B49E1" w14:paraId="0F1D4662" w14:textId="2598147D">
      <w:pPr>
        <w:pStyle w:val="ListParagraph"/>
        <w:numPr>
          <w:ilvl w:val="0"/>
          <w:numId w:val="16"/>
        </w:numPr>
        <w:jc w:val="both"/>
        <w:rPr>
          <w:rFonts w:ascii="Arial" w:hAnsi="Arial" w:cs="Arial"/>
          <w:b/>
          <w:bCs/>
        </w:rPr>
      </w:pPr>
      <w:r w:rsidRPr="00006164">
        <w:rPr>
          <w:rFonts w:ascii="Arial" w:hAnsi="Arial" w:cs="Arial"/>
          <w:b/>
        </w:rPr>
        <w:t>Expected Services</w:t>
      </w:r>
    </w:p>
    <w:p w:rsidRPr="00006164" w:rsidR="00C961C5" w:rsidP="003154E5" w:rsidRDefault="00DC0A34" w14:paraId="0A73AA12" w14:textId="32BC5855">
      <w:pPr>
        <w:pStyle w:val="ListParagraph"/>
        <w:numPr>
          <w:ilvl w:val="1"/>
          <w:numId w:val="16"/>
        </w:numPr>
        <w:jc w:val="both"/>
        <w:rPr>
          <w:rFonts w:ascii="Arial" w:hAnsi="Arial" w:cs="Arial"/>
          <w:b/>
          <w:bCs/>
        </w:rPr>
      </w:pPr>
      <w:r w:rsidRPr="00006164">
        <w:rPr>
          <w:rFonts w:ascii="Arial" w:hAnsi="Arial" w:cs="Arial"/>
          <w:b/>
          <w:sz w:val="20"/>
        </w:rPr>
        <w:t>Regular Service,</w:t>
      </w:r>
      <w:r w:rsidRPr="00006164">
        <w:rPr>
          <w:rFonts w:ascii="Arial" w:hAnsi="Arial" w:cs="Arial"/>
          <w:b/>
          <w:spacing w:val="-5"/>
          <w:sz w:val="20"/>
        </w:rPr>
        <w:t xml:space="preserve"> </w:t>
      </w:r>
      <w:r w:rsidRPr="00006164">
        <w:rPr>
          <w:rFonts w:ascii="Arial" w:hAnsi="Arial" w:cs="Arial"/>
          <w:b/>
          <w:sz w:val="20"/>
        </w:rPr>
        <w:t>Service</w:t>
      </w:r>
      <w:r w:rsidRPr="00006164">
        <w:rPr>
          <w:rFonts w:ascii="Arial" w:hAnsi="Arial" w:cs="Arial"/>
          <w:b/>
          <w:spacing w:val="-5"/>
          <w:sz w:val="20"/>
        </w:rPr>
        <w:t xml:space="preserve"> </w:t>
      </w:r>
      <w:r w:rsidRPr="00006164">
        <w:rPr>
          <w:rFonts w:ascii="Arial" w:hAnsi="Arial" w:cs="Arial"/>
          <w:b/>
          <w:sz w:val="20"/>
        </w:rPr>
        <w:t>A</w:t>
      </w:r>
      <w:r w:rsidRPr="00006164" w:rsidR="004A7D7A">
        <w:rPr>
          <w:rFonts w:ascii="Arial" w:hAnsi="Arial" w:cs="Arial"/>
          <w:b/>
          <w:sz w:val="20"/>
        </w:rPr>
        <w:t xml:space="preserve"> &amp; B</w:t>
      </w:r>
      <w:r w:rsidRPr="00006164" w:rsidR="00703EFD">
        <w:rPr>
          <w:rFonts w:ascii="Arial" w:hAnsi="Arial" w:cs="Arial"/>
          <w:b/>
          <w:sz w:val="20"/>
        </w:rPr>
        <w:t xml:space="preserve"> </w:t>
      </w:r>
      <w:r w:rsidRPr="00006164" w:rsidR="006E64B5">
        <w:rPr>
          <w:rFonts w:ascii="Arial" w:hAnsi="Arial" w:cs="Arial"/>
          <w:b/>
          <w:sz w:val="20"/>
        </w:rPr>
        <w:t>&amp;</w:t>
      </w:r>
      <w:r w:rsidRPr="00006164" w:rsidR="006E64B5">
        <w:rPr>
          <w:rFonts w:ascii="Arial" w:hAnsi="Arial" w:cs="Arial"/>
          <w:bCs/>
          <w:i/>
          <w:iCs/>
          <w:sz w:val="20"/>
          <w:u w:val="single"/>
        </w:rPr>
        <w:t xml:space="preserve"> C</w:t>
      </w:r>
      <w:r w:rsidRPr="00006164" w:rsidR="006E64B5">
        <w:rPr>
          <w:rFonts w:ascii="Arial" w:hAnsi="Arial" w:cs="Arial"/>
          <w:b/>
          <w:sz w:val="20"/>
        </w:rPr>
        <w:t>&amp;</w:t>
      </w:r>
      <w:r w:rsidRPr="00006164" w:rsidR="006E64B5">
        <w:rPr>
          <w:rFonts w:ascii="Arial" w:hAnsi="Arial" w:cs="Arial"/>
          <w:bCs/>
          <w:i/>
          <w:iCs/>
          <w:sz w:val="20"/>
          <w:u w:val="single"/>
        </w:rPr>
        <w:t xml:space="preserve"> </w:t>
      </w:r>
      <w:proofErr w:type="gramStart"/>
      <w:r w:rsidRPr="00006164" w:rsidR="006E64B5">
        <w:rPr>
          <w:rFonts w:ascii="Arial" w:hAnsi="Arial" w:cs="Arial"/>
          <w:bCs/>
          <w:i/>
          <w:iCs/>
          <w:sz w:val="20"/>
          <w:u w:val="single"/>
        </w:rPr>
        <w:t>D</w:t>
      </w:r>
      <w:r w:rsidRPr="00006164" w:rsidR="00703EFD">
        <w:rPr>
          <w:rFonts w:ascii="Arial" w:hAnsi="Arial" w:cs="Arial"/>
          <w:bCs/>
          <w:i/>
          <w:iCs/>
          <w:sz w:val="20"/>
          <w:u w:val="single"/>
        </w:rPr>
        <w:t>(</w:t>
      </w:r>
      <w:proofErr w:type="gramEnd"/>
      <w:r w:rsidRPr="00006164" w:rsidR="00703EFD">
        <w:rPr>
          <w:rFonts w:ascii="Arial" w:hAnsi="Arial" w:cs="Arial"/>
          <w:bCs/>
          <w:i/>
          <w:iCs/>
          <w:sz w:val="20"/>
          <w:u w:val="single"/>
        </w:rPr>
        <w:t xml:space="preserve">see Annex </w:t>
      </w:r>
      <w:r w:rsidRPr="00006164" w:rsidR="00E82D89">
        <w:rPr>
          <w:rFonts w:ascii="Arial" w:hAnsi="Arial" w:cs="Arial"/>
          <w:bCs/>
          <w:i/>
          <w:iCs/>
          <w:sz w:val="20"/>
          <w:u w:val="single"/>
        </w:rPr>
        <w:t xml:space="preserve">A.2 </w:t>
      </w:r>
      <w:r w:rsidRPr="00006164" w:rsidR="00703EFD">
        <w:rPr>
          <w:rFonts w:ascii="Arial" w:hAnsi="Arial" w:cs="Arial"/>
          <w:bCs/>
          <w:i/>
          <w:iCs/>
          <w:sz w:val="20"/>
          <w:u w:val="single"/>
        </w:rPr>
        <w:t>for detailed description</w:t>
      </w:r>
      <w:r w:rsidRPr="00006164" w:rsidR="00703EFD">
        <w:rPr>
          <w:rFonts w:ascii="Arial" w:hAnsi="Arial" w:cs="Arial"/>
          <w:b/>
          <w:i/>
          <w:iCs/>
          <w:sz w:val="20"/>
          <w:u w:val="single"/>
        </w:rPr>
        <w:t>)</w:t>
      </w:r>
      <w:r w:rsidRPr="00006164">
        <w:rPr>
          <w:rFonts w:ascii="Arial" w:hAnsi="Arial" w:cs="Arial"/>
          <w:b/>
          <w:i/>
          <w:iCs/>
          <w:sz w:val="20"/>
          <w:u w:val="single"/>
        </w:rPr>
        <w:t>:</w:t>
      </w:r>
      <w:r w:rsidRPr="00006164">
        <w:rPr>
          <w:rFonts w:ascii="Arial" w:hAnsi="Arial" w:cs="Arial"/>
          <w:b/>
          <w:spacing w:val="-5"/>
          <w:sz w:val="20"/>
        </w:rPr>
        <w:t xml:space="preserve"> </w:t>
      </w:r>
      <w:r w:rsidRPr="00006164">
        <w:rPr>
          <w:rFonts w:ascii="Arial" w:hAnsi="Arial" w:cs="Arial"/>
          <w:sz w:val="20"/>
        </w:rPr>
        <w:t>In this kind of</w:t>
      </w:r>
      <w:r w:rsidRPr="00006164">
        <w:rPr>
          <w:rFonts w:ascii="Arial" w:hAnsi="Arial" w:cs="Arial"/>
          <w:spacing w:val="-5"/>
          <w:sz w:val="20"/>
        </w:rPr>
        <w:t xml:space="preserve"> </w:t>
      </w:r>
      <w:r w:rsidRPr="00006164">
        <w:rPr>
          <w:rFonts w:ascii="Arial" w:hAnsi="Arial" w:cs="Arial"/>
          <w:sz w:val="20"/>
        </w:rPr>
        <w:t>service</w:t>
      </w:r>
      <w:r w:rsidRPr="00006164">
        <w:rPr>
          <w:rFonts w:ascii="Arial" w:hAnsi="Arial" w:cs="Arial"/>
          <w:spacing w:val="-4"/>
          <w:sz w:val="20"/>
        </w:rPr>
        <w:t xml:space="preserve"> </w:t>
      </w:r>
      <w:r w:rsidRPr="00006164">
        <w:rPr>
          <w:rFonts w:ascii="Arial" w:hAnsi="Arial" w:cs="Arial"/>
          <w:sz w:val="20"/>
        </w:rPr>
        <w:t>the workshop should</w:t>
      </w:r>
      <w:r w:rsidRPr="00006164">
        <w:rPr>
          <w:rFonts w:ascii="Arial" w:hAnsi="Arial" w:cs="Arial"/>
          <w:spacing w:val="-6"/>
          <w:sz w:val="20"/>
        </w:rPr>
        <w:t xml:space="preserve"> </w:t>
      </w:r>
      <w:r w:rsidRPr="00006164">
        <w:rPr>
          <w:rFonts w:ascii="Arial" w:hAnsi="Arial" w:cs="Arial"/>
          <w:sz w:val="20"/>
        </w:rPr>
        <w:t>inspect or replace spares</w:t>
      </w:r>
      <w:r w:rsidRPr="00006164" w:rsidR="004A7D7A">
        <w:rPr>
          <w:rFonts w:ascii="Arial" w:hAnsi="Arial" w:cs="Arial"/>
          <w:sz w:val="20"/>
        </w:rPr>
        <w:t>.</w:t>
      </w:r>
      <w:r w:rsidRPr="00006164" w:rsidR="004A7D7A">
        <w:rPr>
          <w:rFonts w:ascii="Arial" w:hAnsi="Arial" w:cs="Arial"/>
          <w:sz w:val="20"/>
          <w:u w:val="single"/>
        </w:rPr>
        <w:t xml:space="preserve"> </w:t>
      </w:r>
    </w:p>
    <w:p w:rsidRPr="00006164" w:rsidR="00DC0A34" w:rsidP="00C961C5" w:rsidRDefault="00DC0A34" w14:paraId="27B480CB" w14:textId="77777777">
      <w:pPr>
        <w:pStyle w:val="ListParagraph"/>
        <w:numPr>
          <w:ilvl w:val="1"/>
          <w:numId w:val="16"/>
        </w:numPr>
        <w:jc w:val="both"/>
        <w:rPr>
          <w:rFonts w:ascii="Arial" w:hAnsi="Arial" w:cs="Arial"/>
          <w:sz w:val="20"/>
        </w:rPr>
      </w:pPr>
      <w:r w:rsidRPr="00006164">
        <w:rPr>
          <w:rFonts w:ascii="Arial" w:hAnsi="Arial" w:cs="Arial"/>
          <w:b/>
          <w:bCs/>
          <w:sz w:val="20"/>
        </w:rPr>
        <w:t>Time Frame</w:t>
      </w:r>
      <w:r w:rsidRPr="00006164">
        <w:rPr>
          <w:rFonts w:ascii="Arial" w:hAnsi="Arial" w:cs="Arial"/>
          <w:sz w:val="20"/>
        </w:rPr>
        <w:t xml:space="preserve">: Preventative maintenance, i.e., Services “A” and “B” must be carried out within one working day. All repairs will be executed within a reasonable time. If delays are expected, the service provider should inform UNHCR about this before initiating the work. </w:t>
      </w:r>
    </w:p>
    <w:p w:rsidRPr="00006164" w:rsidR="002D541C" w:rsidP="00AD5297" w:rsidRDefault="002D541C" w14:paraId="435FB991" w14:textId="77777777">
      <w:pPr>
        <w:pStyle w:val="ListParagraph"/>
        <w:tabs>
          <w:tab w:val="left" w:pos="921"/>
        </w:tabs>
        <w:spacing w:before="1" w:line="276" w:lineRule="auto"/>
        <w:ind w:right="366" w:firstLine="0"/>
        <w:jc w:val="center"/>
        <w:rPr>
          <w:rFonts w:ascii="Arial" w:hAnsi="Arial" w:cs="Arial"/>
          <w:b/>
          <w:sz w:val="20"/>
        </w:rPr>
      </w:pPr>
    </w:p>
    <w:tbl>
      <w:tblPr>
        <w:tblStyle w:val="TableGrid"/>
        <w:tblW w:w="0" w:type="auto"/>
        <w:jc w:val="center"/>
        <w:tblLook w:val="04A0" w:firstRow="1" w:lastRow="0" w:firstColumn="1" w:lastColumn="0" w:noHBand="0" w:noVBand="1"/>
      </w:tblPr>
      <w:tblGrid>
        <w:gridCol w:w="2317"/>
        <w:gridCol w:w="2420"/>
        <w:gridCol w:w="4151"/>
      </w:tblGrid>
      <w:tr w:rsidRPr="00006164" w:rsidR="00677569" w:rsidTr="00006164" w14:paraId="3C633DC9" w14:textId="77777777">
        <w:trPr>
          <w:trHeight w:val="496"/>
          <w:jc w:val="center"/>
        </w:trPr>
        <w:tc>
          <w:tcPr>
            <w:tcW w:w="2317" w:type="dxa"/>
            <w:shd w:val="clear" w:color="auto" w:fill="E7E6E6" w:themeFill="background2"/>
            <w:hideMark/>
          </w:tcPr>
          <w:p w:rsidRPr="00006164" w:rsidR="00566D89" w:rsidP="00566D89" w:rsidRDefault="00566D89" w14:paraId="122397F2" w14:textId="77777777">
            <w:pPr>
              <w:pStyle w:val="ListParagraph"/>
              <w:tabs>
                <w:tab w:val="left" w:pos="921"/>
              </w:tabs>
              <w:spacing w:before="1" w:line="276" w:lineRule="auto"/>
              <w:ind w:right="366"/>
              <w:rPr>
                <w:rFonts w:ascii="Arial" w:hAnsi="Arial" w:cs="Arial"/>
                <w:b/>
                <w:bCs/>
                <w:sz w:val="20"/>
              </w:rPr>
            </w:pPr>
            <w:r w:rsidRPr="00006164">
              <w:rPr>
                <w:rFonts w:ascii="Arial" w:hAnsi="Arial" w:cs="Arial"/>
                <w:b/>
                <w:bCs/>
                <w:sz w:val="20"/>
              </w:rPr>
              <w:t>VEHICLE AGE/YR</w:t>
            </w:r>
          </w:p>
        </w:tc>
        <w:tc>
          <w:tcPr>
            <w:tcW w:w="2420" w:type="dxa"/>
            <w:shd w:val="clear" w:color="auto" w:fill="E7E6E6" w:themeFill="background2"/>
            <w:hideMark/>
          </w:tcPr>
          <w:p w:rsidRPr="00006164" w:rsidR="00566D89" w:rsidP="00566D89" w:rsidRDefault="00566D89" w14:paraId="7A88C9FF" w14:textId="77777777">
            <w:pPr>
              <w:pStyle w:val="ListParagraph"/>
              <w:tabs>
                <w:tab w:val="left" w:pos="921"/>
              </w:tabs>
              <w:spacing w:before="1" w:line="276" w:lineRule="auto"/>
              <w:ind w:right="366"/>
              <w:rPr>
                <w:rFonts w:ascii="Arial" w:hAnsi="Arial" w:cs="Arial"/>
                <w:b/>
                <w:bCs/>
                <w:sz w:val="20"/>
              </w:rPr>
            </w:pPr>
            <w:r w:rsidRPr="00006164">
              <w:rPr>
                <w:rFonts w:ascii="Arial" w:hAnsi="Arial" w:cs="Arial"/>
                <w:b/>
                <w:bCs/>
                <w:sz w:val="20"/>
              </w:rPr>
              <w:t>KM</w:t>
            </w:r>
          </w:p>
        </w:tc>
        <w:tc>
          <w:tcPr>
            <w:tcW w:w="4151" w:type="dxa"/>
            <w:shd w:val="clear" w:color="auto" w:fill="E7E6E6" w:themeFill="background2"/>
            <w:hideMark/>
          </w:tcPr>
          <w:p w:rsidRPr="00006164" w:rsidR="00566D89" w:rsidP="00566D89" w:rsidRDefault="00566D89" w14:paraId="6CBA267B" w14:textId="77777777">
            <w:pPr>
              <w:pStyle w:val="ListParagraph"/>
              <w:tabs>
                <w:tab w:val="left" w:pos="921"/>
              </w:tabs>
              <w:spacing w:before="1" w:line="276" w:lineRule="auto"/>
              <w:ind w:right="366"/>
              <w:rPr>
                <w:rFonts w:ascii="Arial" w:hAnsi="Arial" w:cs="Arial"/>
                <w:b/>
                <w:bCs/>
                <w:sz w:val="20"/>
              </w:rPr>
            </w:pPr>
            <w:r w:rsidRPr="00006164">
              <w:rPr>
                <w:rFonts w:ascii="Arial" w:hAnsi="Arial" w:cs="Arial"/>
                <w:b/>
                <w:bCs/>
                <w:sz w:val="20"/>
              </w:rPr>
              <w:t>RECOMMENDED</w:t>
            </w:r>
          </w:p>
        </w:tc>
      </w:tr>
      <w:tr w:rsidRPr="00006164" w:rsidR="00DC401E" w:rsidTr="00006164" w14:paraId="3A2EB57E" w14:textId="77777777">
        <w:trPr>
          <w:trHeight w:val="248"/>
          <w:jc w:val="center"/>
        </w:trPr>
        <w:tc>
          <w:tcPr>
            <w:tcW w:w="2317" w:type="dxa"/>
            <w:hideMark/>
          </w:tcPr>
          <w:p w:rsidRPr="00006164" w:rsidR="00DC401E" w:rsidP="00566D89" w:rsidRDefault="007A3101" w14:paraId="464AAF2C" w14:textId="7E9591B6">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1</w:t>
            </w:r>
          </w:p>
        </w:tc>
        <w:tc>
          <w:tcPr>
            <w:tcW w:w="2420" w:type="dxa"/>
            <w:hideMark/>
          </w:tcPr>
          <w:p w:rsidRPr="00006164" w:rsidR="00DC401E" w:rsidP="00566D89" w:rsidRDefault="00DC401E" w14:paraId="3A2F1442" w14:textId="77777777">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      10,000</w:t>
            </w:r>
          </w:p>
        </w:tc>
        <w:tc>
          <w:tcPr>
            <w:tcW w:w="4151" w:type="dxa"/>
            <w:hideMark/>
          </w:tcPr>
          <w:p w:rsidRPr="00006164" w:rsidR="00DC401E" w:rsidP="00566D89" w:rsidRDefault="00DC401E" w14:paraId="3B2909AF" w14:textId="77777777">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A</w:t>
            </w:r>
          </w:p>
        </w:tc>
      </w:tr>
      <w:tr w:rsidRPr="00006164" w:rsidR="00DC401E" w:rsidTr="00006164" w14:paraId="4C590F5C" w14:textId="77777777">
        <w:trPr>
          <w:trHeight w:val="248"/>
          <w:jc w:val="center"/>
        </w:trPr>
        <w:tc>
          <w:tcPr>
            <w:tcW w:w="2317" w:type="dxa"/>
            <w:hideMark/>
          </w:tcPr>
          <w:p w:rsidRPr="00006164" w:rsidR="00DC401E" w:rsidP="00566D89" w:rsidRDefault="007A3101" w14:paraId="191A2DA6" w14:textId="4B03F558">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2</w:t>
            </w:r>
          </w:p>
        </w:tc>
        <w:tc>
          <w:tcPr>
            <w:tcW w:w="2420" w:type="dxa"/>
            <w:hideMark/>
          </w:tcPr>
          <w:p w:rsidRPr="00006164" w:rsidR="00DC401E" w:rsidP="00566D89" w:rsidRDefault="00DC401E" w14:paraId="1C55EE35" w14:textId="77777777">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      20,000</w:t>
            </w:r>
          </w:p>
        </w:tc>
        <w:tc>
          <w:tcPr>
            <w:tcW w:w="4151" w:type="dxa"/>
            <w:hideMark/>
          </w:tcPr>
          <w:p w:rsidRPr="00006164" w:rsidR="00DC401E" w:rsidP="00566D89" w:rsidRDefault="00DC401E" w14:paraId="27A023DF" w14:textId="77777777">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A</w:t>
            </w:r>
          </w:p>
        </w:tc>
      </w:tr>
      <w:tr w:rsidRPr="00006164" w:rsidR="00DC401E" w:rsidTr="00006164" w14:paraId="184A7C5E" w14:textId="77777777">
        <w:trPr>
          <w:trHeight w:val="248"/>
          <w:jc w:val="center"/>
        </w:trPr>
        <w:tc>
          <w:tcPr>
            <w:tcW w:w="2317" w:type="dxa"/>
            <w:hideMark/>
          </w:tcPr>
          <w:p w:rsidRPr="00006164" w:rsidR="00DC401E" w:rsidP="00566D89" w:rsidRDefault="007A3101" w14:paraId="0FAF11FE" w14:textId="71E7FF1E">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3</w:t>
            </w:r>
          </w:p>
        </w:tc>
        <w:tc>
          <w:tcPr>
            <w:tcW w:w="2420" w:type="dxa"/>
            <w:hideMark/>
          </w:tcPr>
          <w:p w:rsidRPr="00006164" w:rsidR="00DC401E" w:rsidP="00566D89" w:rsidRDefault="00DC401E" w14:paraId="4A520162" w14:textId="6C330D0B">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      30,000</w:t>
            </w:r>
          </w:p>
        </w:tc>
        <w:tc>
          <w:tcPr>
            <w:tcW w:w="4151" w:type="dxa"/>
            <w:hideMark/>
          </w:tcPr>
          <w:p w:rsidRPr="00006164" w:rsidR="00DC401E" w:rsidP="00566D89" w:rsidRDefault="00DC401E" w14:paraId="470BEAB6" w14:textId="7D88559B">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B</w:t>
            </w:r>
          </w:p>
        </w:tc>
      </w:tr>
      <w:tr w:rsidRPr="00006164" w:rsidR="00DC401E" w:rsidTr="00006164" w14:paraId="6360AC43" w14:textId="77777777">
        <w:trPr>
          <w:trHeight w:val="248"/>
          <w:jc w:val="center"/>
        </w:trPr>
        <w:tc>
          <w:tcPr>
            <w:tcW w:w="2317" w:type="dxa"/>
            <w:hideMark/>
          </w:tcPr>
          <w:p w:rsidRPr="00006164" w:rsidR="00DC401E" w:rsidP="00566D89" w:rsidRDefault="007A3101" w14:paraId="7C91DF5D" w14:textId="724909D3">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4</w:t>
            </w:r>
          </w:p>
        </w:tc>
        <w:tc>
          <w:tcPr>
            <w:tcW w:w="2420" w:type="dxa"/>
            <w:hideMark/>
          </w:tcPr>
          <w:p w:rsidRPr="00006164" w:rsidR="00DC401E" w:rsidP="00566D89" w:rsidRDefault="00DC401E" w14:paraId="0332DBFD" w14:textId="770AE0DB">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      40,000</w:t>
            </w:r>
          </w:p>
        </w:tc>
        <w:tc>
          <w:tcPr>
            <w:tcW w:w="4151" w:type="dxa"/>
            <w:hideMark/>
          </w:tcPr>
          <w:p w:rsidRPr="00006164" w:rsidR="00DC401E" w:rsidP="00566D89" w:rsidRDefault="00DC401E" w14:paraId="512E2D49" w14:textId="77777777">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A</w:t>
            </w:r>
          </w:p>
        </w:tc>
      </w:tr>
      <w:tr w:rsidRPr="00006164" w:rsidR="00DC401E" w:rsidTr="00006164" w14:paraId="1B306BAE" w14:textId="77777777">
        <w:trPr>
          <w:trHeight w:val="248"/>
          <w:jc w:val="center"/>
        </w:trPr>
        <w:tc>
          <w:tcPr>
            <w:tcW w:w="2317" w:type="dxa"/>
            <w:hideMark/>
          </w:tcPr>
          <w:p w:rsidRPr="00006164" w:rsidR="00DC401E" w:rsidP="00566D89" w:rsidRDefault="007A3101" w14:paraId="0EBD7563" w14:textId="77611F7A">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5</w:t>
            </w:r>
          </w:p>
        </w:tc>
        <w:tc>
          <w:tcPr>
            <w:tcW w:w="2420" w:type="dxa"/>
            <w:hideMark/>
          </w:tcPr>
          <w:p w:rsidRPr="00006164" w:rsidR="00DC401E" w:rsidP="00566D89" w:rsidRDefault="00DC401E" w14:paraId="154D11C9" w14:textId="64017724">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      50,000</w:t>
            </w:r>
          </w:p>
        </w:tc>
        <w:tc>
          <w:tcPr>
            <w:tcW w:w="4151" w:type="dxa"/>
            <w:hideMark/>
          </w:tcPr>
          <w:p w:rsidRPr="00006164" w:rsidR="00DC401E" w:rsidP="00566D89" w:rsidRDefault="00DC401E" w14:paraId="48B0160C" w14:textId="77777777">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A</w:t>
            </w:r>
          </w:p>
        </w:tc>
      </w:tr>
      <w:tr w:rsidRPr="00006164" w:rsidR="00DC401E" w:rsidTr="00006164" w14:paraId="7826A5D3" w14:textId="77777777">
        <w:trPr>
          <w:trHeight w:val="248"/>
          <w:jc w:val="center"/>
        </w:trPr>
        <w:tc>
          <w:tcPr>
            <w:tcW w:w="2317" w:type="dxa"/>
            <w:hideMark/>
          </w:tcPr>
          <w:p w:rsidRPr="00006164" w:rsidR="00DC401E" w:rsidP="00566D89" w:rsidRDefault="007A3101" w14:paraId="2B9FBE1D" w14:textId="2744889B">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6</w:t>
            </w:r>
          </w:p>
        </w:tc>
        <w:tc>
          <w:tcPr>
            <w:tcW w:w="2420" w:type="dxa"/>
            <w:hideMark/>
          </w:tcPr>
          <w:p w:rsidRPr="00006164" w:rsidR="00DC401E" w:rsidP="00566D89" w:rsidRDefault="00DC401E" w14:paraId="2A4D3873" w14:textId="0B3964B3">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      60,000</w:t>
            </w:r>
          </w:p>
        </w:tc>
        <w:tc>
          <w:tcPr>
            <w:tcW w:w="4151" w:type="dxa"/>
            <w:hideMark/>
          </w:tcPr>
          <w:p w:rsidRPr="00006164" w:rsidR="00DC401E" w:rsidP="00566D89" w:rsidRDefault="00AD5157" w14:paraId="6F7B6C6A" w14:textId="33D8D7F5">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C</w:t>
            </w:r>
          </w:p>
        </w:tc>
      </w:tr>
      <w:tr w:rsidRPr="00006164" w:rsidR="00DC401E" w:rsidTr="00006164" w14:paraId="2FC492D1" w14:textId="77777777">
        <w:trPr>
          <w:trHeight w:val="248"/>
          <w:jc w:val="center"/>
        </w:trPr>
        <w:tc>
          <w:tcPr>
            <w:tcW w:w="2317" w:type="dxa"/>
            <w:hideMark/>
          </w:tcPr>
          <w:p w:rsidRPr="00006164" w:rsidR="00DC401E" w:rsidP="00566D89" w:rsidRDefault="007A3101" w14:paraId="7DB48C41" w14:textId="20E19CEF">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7</w:t>
            </w:r>
          </w:p>
        </w:tc>
        <w:tc>
          <w:tcPr>
            <w:tcW w:w="2420" w:type="dxa"/>
            <w:hideMark/>
          </w:tcPr>
          <w:p w:rsidRPr="00006164" w:rsidR="00DC401E" w:rsidP="00566D89" w:rsidRDefault="00DC401E" w14:paraId="12759C84" w14:textId="0A4E48E1">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 xml:space="preserve">      </w:t>
            </w:r>
            <w:r w:rsidRPr="00006164" w:rsidR="00AD5157">
              <w:rPr>
                <w:rFonts w:ascii="Arial" w:hAnsi="Arial" w:cs="Arial"/>
                <w:b/>
                <w:sz w:val="20"/>
              </w:rPr>
              <w:t>70</w:t>
            </w:r>
            <w:r w:rsidRPr="00006164">
              <w:rPr>
                <w:rFonts w:ascii="Arial" w:hAnsi="Arial" w:cs="Arial"/>
                <w:b/>
                <w:sz w:val="20"/>
              </w:rPr>
              <w:t>,000</w:t>
            </w:r>
          </w:p>
        </w:tc>
        <w:tc>
          <w:tcPr>
            <w:tcW w:w="4151" w:type="dxa"/>
            <w:hideMark/>
          </w:tcPr>
          <w:p w:rsidRPr="00006164" w:rsidR="00DC401E" w:rsidP="00566D89" w:rsidRDefault="00DC401E" w14:paraId="45023404" w14:textId="77777777">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A</w:t>
            </w:r>
          </w:p>
        </w:tc>
      </w:tr>
      <w:tr w:rsidRPr="00006164" w:rsidR="00DC401E" w:rsidTr="00006164" w14:paraId="235051C8" w14:textId="77777777">
        <w:trPr>
          <w:trHeight w:val="248"/>
          <w:jc w:val="center"/>
        </w:trPr>
        <w:tc>
          <w:tcPr>
            <w:tcW w:w="2317" w:type="dxa"/>
            <w:hideMark/>
          </w:tcPr>
          <w:p w:rsidRPr="00006164" w:rsidR="00DC401E" w:rsidP="00566D89" w:rsidRDefault="007A3101" w14:paraId="234122FF" w14:textId="784EA139">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8</w:t>
            </w:r>
          </w:p>
        </w:tc>
        <w:tc>
          <w:tcPr>
            <w:tcW w:w="2420" w:type="dxa"/>
            <w:hideMark/>
          </w:tcPr>
          <w:p w:rsidRPr="00006164" w:rsidR="00DC401E" w:rsidP="00566D89" w:rsidRDefault="00DC401E" w14:paraId="14E86246" w14:textId="7B8BFE77">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 xml:space="preserve">      </w:t>
            </w:r>
            <w:r w:rsidRPr="00006164" w:rsidR="00AD5157">
              <w:rPr>
                <w:rFonts w:ascii="Arial" w:hAnsi="Arial" w:cs="Arial"/>
                <w:b/>
                <w:sz w:val="20"/>
              </w:rPr>
              <w:t>80</w:t>
            </w:r>
            <w:r w:rsidRPr="00006164">
              <w:rPr>
                <w:rFonts w:ascii="Arial" w:hAnsi="Arial" w:cs="Arial"/>
                <w:b/>
                <w:sz w:val="20"/>
              </w:rPr>
              <w:t>,000</w:t>
            </w:r>
          </w:p>
        </w:tc>
        <w:tc>
          <w:tcPr>
            <w:tcW w:w="4151" w:type="dxa"/>
            <w:hideMark/>
          </w:tcPr>
          <w:p w:rsidRPr="00006164" w:rsidR="00DC401E" w:rsidP="00566D89" w:rsidRDefault="00DC401E" w14:paraId="320EDA28" w14:textId="77777777">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A</w:t>
            </w:r>
          </w:p>
        </w:tc>
      </w:tr>
      <w:tr w:rsidRPr="00006164" w:rsidR="00DC401E" w:rsidTr="00006164" w14:paraId="16ABA358" w14:textId="77777777">
        <w:trPr>
          <w:trHeight w:val="248"/>
          <w:jc w:val="center"/>
        </w:trPr>
        <w:tc>
          <w:tcPr>
            <w:tcW w:w="2317" w:type="dxa"/>
            <w:hideMark/>
          </w:tcPr>
          <w:p w:rsidRPr="00006164" w:rsidR="00DC401E" w:rsidP="00566D89" w:rsidRDefault="007A3101" w14:paraId="5B5E3381" w14:textId="44AE17B0">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9</w:t>
            </w:r>
          </w:p>
        </w:tc>
        <w:tc>
          <w:tcPr>
            <w:tcW w:w="2420" w:type="dxa"/>
            <w:hideMark/>
          </w:tcPr>
          <w:p w:rsidRPr="00006164" w:rsidR="00DC401E" w:rsidP="00566D89" w:rsidRDefault="00DC401E" w14:paraId="47EAD180" w14:textId="65CF8989">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 xml:space="preserve">      </w:t>
            </w:r>
            <w:r w:rsidRPr="00006164" w:rsidR="00AD5157">
              <w:rPr>
                <w:rFonts w:ascii="Arial" w:hAnsi="Arial" w:cs="Arial"/>
                <w:b/>
                <w:sz w:val="20"/>
              </w:rPr>
              <w:t>90</w:t>
            </w:r>
            <w:r w:rsidRPr="00006164">
              <w:rPr>
                <w:rFonts w:ascii="Arial" w:hAnsi="Arial" w:cs="Arial"/>
                <w:b/>
                <w:sz w:val="20"/>
              </w:rPr>
              <w:t>,000</w:t>
            </w:r>
          </w:p>
        </w:tc>
        <w:tc>
          <w:tcPr>
            <w:tcW w:w="4151" w:type="dxa"/>
            <w:hideMark/>
          </w:tcPr>
          <w:p w:rsidRPr="00006164" w:rsidR="00DC401E" w:rsidP="00566D89" w:rsidRDefault="00AD5157" w14:paraId="1673FC16" w14:textId="65DC3B5D">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D</w:t>
            </w:r>
          </w:p>
        </w:tc>
      </w:tr>
      <w:tr w:rsidRPr="00006164" w:rsidR="00DC401E" w:rsidTr="00006164" w14:paraId="7F8DEEBD" w14:textId="77777777">
        <w:trPr>
          <w:trHeight w:val="248"/>
          <w:jc w:val="center"/>
        </w:trPr>
        <w:tc>
          <w:tcPr>
            <w:tcW w:w="2317" w:type="dxa"/>
            <w:hideMark/>
          </w:tcPr>
          <w:p w:rsidRPr="00006164" w:rsidR="00DC401E" w:rsidP="00566D89" w:rsidRDefault="007A3101" w14:paraId="51A6309F" w14:textId="4CDE3C85">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10</w:t>
            </w:r>
          </w:p>
        </w:tc>
        <w:tc>
          <w:tcPr>
            <w:tcW w:w="2420" w:type="dxa"/>
            <w:hideMark/>
          </w:tcPr>
          <w:p w:rsidRPr="00006164" w:rsidR="00DC401E" w:rsidP="00566D89" w:rsidRDefault="00DC401E" w14:paraId="6FA432CE" w14:textId="04C49D13">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 xml:space="preserve">      </w:t>
            </w:r>
            <w:r w:rsidRPr="00006164" w:rsidR="00AD5157">
              <w:rPr>
                <w:rFonts w:ascii="Arial" w:hAnsi="Arial" w:cs="Arial"/>
                <w:b/>
                <w:sz w:val="20"/>
              </w:rPr>
              <w:t>100</w:t>
            </w:r>
            <w:r w:rsidRPr="00006164">
              <w:rPr>
                <w:rFonts w:ascii="Arial" w:hAnsi="Arial" w:cs="Arial"/>
                <w:b/>
                <w:sz w:val="20"/>
              </w:rPr>
              <w:t>,000</w:t>
            </w:r>
          </w:p>
        </w:tc>
        <w:tc>
          <w:tcPr>
            <w:tcW w:w="4151" w:type="dxa"/>
            <w:hideMark/>
          </w:tcPr>
          <w:p w:rsidRPr="00006164" w:rsidR="00DC401E" w:rsidP="00566D89" w:rsidRDefault="00DC401E" w14:paraId="093DEA06" w14:textId="77777777">
            <w:pPr>
              <w:pStyle w:val="ListParagraph"/>
              <w:tabs>
                <w:tab w:val="left" w:pos="921"/>
              </w:tabs>
              <w:spacing w:before="1" w:line="276" w:lineRule="auto"/>
              <w:ind w:right="366"/>
              <w:jc w:val="center"/>
              <w:rPr>
                <w:rFonts w:ascii="Arial" w:hAnsi="Arial" w:cs="Arial"/>
                <w:b/>
                <w:sz w:val="20"/>
              </w:rPr>
            </w:pPr>
            <w:r w:rsidRPr="00006164">
              <w:rPr>
                <w:rFonts w:ascii="Arial" w:hAnsi="Arial" w:cs="Arial"/>
                <w:b/>
                <w:sz w:val="20"/>
              </w:rPr>
              <w:t>A</w:t>
            </w:r>
          </w:p>
        </w:tc>
      </w:tr>
    </w:tbl>
    <w:p w:rsidRPr="00006164" w:rsidR="003B7AD7" w:rsidP="00AD5297" w:rsidRDefault="003B7AD7" w14:paraId="01199C40" w14:textId="77777777">
      <w:pPr>
        <w:pStyle w:val="ListParagraph"/>
        <w:tabs>
          <w:tab w:val="left" w:pos="921"/>
        </w:tabs>
        <w:spacing w:before="1" w:line="276" w:lineRule="auto"/>
        <w:ind w:right="366" w:firstLine="0"/>
        <w:jc w:val="center"/>
        <w:rPr>
          <w:rFonts w:ascii="Arial" w:hAnsi="Arial" w:cs="Arial"/>
          <w:b/>
          <w:sz w:val="20"/>
        </w:rPr>
      </w:pPr>
    </w:p>
    <w:p w:rsidRPr="00006164" w:rsidR="003154E5" w:rsidP="003154E5" w:rsidRDefault="00DC0A34" w14:paraId="0C457068" w14:textId="5EEB3BE5">
      <w:pPr>
        <w:pStyle w:val="ListParagraph"/>
        <w:numPr>
          <w:ilvl w:val="1"/>
          <w:numId w:val="16"/>
        </w:numPr>
        <w:jc w:val="both"/>
        <w:rPr>
          <w:rFonts w:ascii="Arial" w:hAnsi="Arial" w:cs="Arial"/>
          <w:sz w:val="20"/>
        </w:rPr>
      </w:pPr>
      <w:r w:rsidRPr="00006164">
        <w:rPr>
          <w:rFonts w:ascii="Arial" w:hAnsi="Arial" w:cs="Arial"/>
          <w:b/>
          <w:bCs/>
          <w:sz w:val="20"/>
        </w:rPr>
        <w:t>Minor repair</w:t>
      </w:r>
      <w:r w:rsidRPr="00006164">
        <w:rPr>
          <w:rFonts w:ascii="Arial" w:hAnsi="Arial" w:cs="Arial"/>
          <w:sz w:val="20"/>
        </w:rPr>
        <w:t xml:space="preserve"> involves the repair or replacement of specific parts and components that fail or wear out and that can be replaced in a relatively short time and may need some special tools and equipment. Examples are batteries, tires, electrical system components, brake system components starters, and alternators.</w:t>
      </w:r>
    </w:p>
    <w:p w:rsidRPr="00006164" w:rsidR="003154E5" w:rsidP="003154E5" w:rsidRDefault="00DC0A34" w14:paraId="3027E304" w14:textId="497CC49A">
      <w:pPr>
        <w:pStyle w:val="ListParagraph"/>
        <w:numPr>
          <w:ilvl w:val="1"/>
          <w:numId w:val="16"/>
        </w:numPr>
        <w:jc w:val="both"/>
        <w:rPr>
          <w:rFonts w:ascii="Arial" w:hAnsi="Arial" w:cs="Arial"/>
          <w:sz w:val="20"/>
        </w:rPr>
      </w:pPr>
      <w:r w:rsidRPr="00006164">
        <w:rPr>
          <w:rFonts w:ascii="Arial" w:hAnsi="Arial" w:cs="Arial"/>
          <w:b/>
          <w:bCs/>
          <w:sz w:val="20"/>
        </w:rPr>
        <w:t>Major repair</w:t>
      </w:r>
      <w:r w:rsidRPr="00006164">
        <w:rPr>
          <w:rFonts w:ascii="Arial" w:hAnsi="Arial" w:cs="Arial"/>
          <w:sz w:val="20"/>
        </w:rPr>
        <w:t xml:space="preserve"> usually includes component or system repair needing more special tools or equipment and typically requiring more time and training. Examples are the replacement of armored vehicle tires, suspension repair and alignment, brake system overhaul, hydraulics repairs, and electrical systems, as well as accident repair and heavy bodywork.</w:t>
      </w:r>
    </w:p>
    <w:p w:rsidRPr="00006164" w:rsidR="003154E5" w:rsidP="003154E5" w:rsidRDefault="00DC0A34" w14:paraId="147122A4" w14:textId="1F8B34F6">
      <w:pPr>
        <w:pStyle w:val="ListParagraph"/>
        <w:numPr>
          <w:ilvl w:val="1"/>
          <w:numId w:val="16"/>
        </w:numPr>
        <w:jc w:val="both"/>
        <w:rPr>
          <w:rFonts w:ascii="Arial" w:hAnsi="Arial" w:cs="Arial"/>
          <w:sz w:val="20"/>
        </w:rPr>
      </w:pPr>
      <w:r w:rsidRPr="00006164">
        <w:rPr>
          <w:rFonts w:ascii="Arial" w:hAnsi="Arial" w:cs="Arial"/>
          <w:b/>
          <w:bCs/>
          <w:sz w:val="20"/>
        </w:rPr>
        <w:t>Overhaul and rehabilitation</w:t>
      </w:r>
      <w:r w:rsidRPr="00006164">
        <w:rPr>
          <w:rFonts w:ascii="Arial" w:hAnsi="Arial" w:cs="Arial"/>
          <w:sz w:val="20"/>
        </w:rPr>
        <w:t xml:space="preserve"> include extensive renewals of power train, chassis, and body systems.</w:t>
      </w:r>
    </w:p>
    <w:p w:rsidRPr="00006164" w:rsidR="00DC0A34" w:rsidP="003154E5" w:rsidRDefault="00DC0A34" w14:paraId="51057B26" w14:textId="77777777">
      <w:pPr>
        <w:pStyle w:val="ListParagraph"/>
        <w:numPr>
          <w:ilvl w:val="1"/>
          <w:numId w:val="16"/>
        </w:numPr>
        <w:jc w:val="both"/>
        <w:rPr>
          <w:rFonts w:ascii="Arial" w:hAnsi="Arial" w:cs="Arial"/>
          <w:sz w:val="20"/>
        </w:rPr>
      </w:pPr>
      <w:r w:rsidRPr="00006164">
        <w:rPr>
          <w:rFonts w:ascii="Arial" w:hAnsi="Arial" w:cs="Arial"/>
          <w:sz w:val="20"/>
        </w:rPr>
        <w:t>Inspection and handing over: The final inspection or quality control should be carried out to ensure that repairs are done according to the workshop standards and to the satisfaction of the client. The user must sign on the vehicle handover form and job card when collecting the vehicle.</w:t>
      </w:r>
    </w:p>
    <w:p w:rsidRPr="00006164" w:rsidR="00DC0A34" w:rsidP="00076D81" w:rsidRDefault="00DC0A34" w14:paraId="5A5250AC" w14:textId="77777777">
      <w:pPr>
        <w:pStyle w:val="Heading1"/>
        <w:tabs>
          <w:tab w:val="left" w:pos="921"/>
        </w:tabs>
        <w:ind w:left="0"/>
        <w:jc w:val="both"/>
        <w:rPr>
          <w:rFonts w:ascii="Arial" w:hAnsi="Arial" w:cs="Arial"/>
        </w:rPr>
      </w:pPr>
    </w:p>
    <w:p w:rsidRPr="00006164" w:rsidR="00DC0A34" w:rsidP="003154E5" w:rsidRDefault="002D68BD" w14:paraId="22EDB798" w14:textId="1592F7D4">
      <w:pPr>
        <w:pStyle w:val="ListParagraph"/>
        <w:numPr>
          <w:ilvl w:val="0"/>
          <w:numId w:val="16"/>
        </w:numPr>
        <w:jc w:val="both"/>
        <w:rPr>
          <w:rFonts w:ascii="Arial" w:hAnsi="Arial" w:cs="Arial"/>
        </w:rPr>
      </w:pPr>
      <w:r w:rsidRPr="00006164">
        <w:rPr>
          <w:rFonts w:ascii="Arial" w:hAnsi="Arial" w:cs="Arial"/>
          <w:b/>
        </w:rPr>
        <w:t>Objectives and Requirements</w:t>
      </w:r>
    </w:p>
    <w:p w:rsidRPr="00006164" w:rsidR="00DC0A34" w:rsidP="00B1761F" w:rsidRDefault="00DC0A34" w14:paraId="333C6470" w14:textId="0300938B">
      <w:pPr>
        <w:pStyle w:val="ListParagraph"/>
        <w:numPr>
          <w:ilvl w:val="1"/>
          <w:numId w:val="16"/>
        </w:numPr>
        <w:jc w:val="both"/>
        <w:rPr>
          <w:rFonts w:ascii="Arial" w:hAnsi="Arial" w:cs="Arial"/>
          <w:b/>
          <w:sz w:val="20"/>
        </w:rPr>
      </w:pPr>
      <w:r w:rsidRPr="00006164">
        <w:rPr>
          <w:rFonts w:ascii="Arial" w:hAnsi="Arial" w:cs="Arial"/>
          <w:b/>
        </w:rPr>
        <w:t>Objectives</w:t>
      </w:r>
    </w:p>
    <w:p w:rsidRPr="00006164" w:rsidR="00DC0A34" w:rsidP="00076D81" w:rsidRDefault="00DC0A34" w14:paraId="2EE5E8E4" w14:textId="77777777">
      <w:pPr>
        <w:pStyle w:val="BodyText"/>
        <w:spacing w:before="10"/>
        <w:jc w:val="both"/>
        <w:rPr>
          <w:rFonts w:ascii="Arial" w:hAnsi="Arial" w:cs="Arial"/>
          <w:b/>
          <w:sz w:val="14"/>
        </w:rPr>
      </w:pPr>
    </w:p>
    <w:p w:rsidRPr="00006164" w:rsidR="00DC0A34" w:rsidP="00B1761F" w:rsidRDefault="00DC0A34" w14:paraId="1B0E7FC6" w14:textId="0A317845">
      <w:pPr>
        <w:pStyle w:val="Heading1"/>
        <w:jc w:val="both"/>
        <w:rPr>
          <w:rFonts w:ascii="Arial" w:hAnsi="Arial" w:cs="Arial"/>
        </w:rPr>
      </w:pPr>
      <w:r w:rsidRPr="00006164">
        <w:rPr>
          <w:rFonts w:ascii="Arial" w:hAnsi="Arial" w:cs="Arial"/>
        </w:rPr>
        <w:t xml:space="preserve">The Frame Agreement will divide vehicle maintenance services into </w:t>
      </w:r>
      <w:r w:rsidRPr="00006164" w:rsidR="00D768BD">
        <w:rPr>
          <w:rFonts w:ascii="Arial" w:hAnsi="Arial" w:cs="Arial"/>
        </w:rPr>
        <w:t>3</w:t>
      </w:r>
      <w:r w:rsidRPr="00006164">
        <w:rPr>
          <w:rFonts w:ascii="Arial" w:hAnsi="Arial" w:cs="Arial"/>
        </w:rPr>
        <w:t xml:space="preserve"> objectives</w:t>
      </w:r>
      <w:r w:rsidRPr="00006164" w:rsidR="00B1761F">
        <w:rPr>
          <w:rFonts w:ascii="Arial" w:hAnsi="Arial" w:cs="Arial"/>
        </w:rPr>
        <w:t>:</w:t>
      </w:r>
    </w:p>
    <w:p w:rsidRPr="00006164" w:rsidR="00DC0A34" w:rsidP="002B7A3D" w:rsidRDefault="00DC0A34" w14:paraId="16487F56" w14:textId="54B0055A">
      <w:pPr>
        <w:pStyle w:val="Heading1"/>
        <w:numPr>
          <w:ilvl w:val="0"/>
          <w:numId w:val="34"/>
        </w:numPr>
        <w:jc w:val="both"/>
        <w:rPr>
          <w:rFonts w:ascii="Arial" w:hAnsi="Arial" w:cs="Arial"/>
          <w:b w:val="0"/>
          <w:bCs w:val="0"/>
        </w:rPr>
      </w:pPr>
      <w:r w:rsidRPr="00006164">
        <w:rPr>
          <w:rFonts w:ascii="Arial" w:hAnsi="Arial" w:cs="Arial"/>
        </w:rPr>
        <w:t>Objective 1</w:t>
      </w:r>
      <w:r w:rsidRPr="00006164">
        <w:rPr>
          <w:rFonts w:ascii="Arial" w:hAnsi="Arial" w:cs="Arial"/>
          <w:b w:val="0"/>
          <w:bCs w:val="0"/>
        </w:rPr>
        <w:t>: Undertake preventive, minor</w:t>
      </w:r>
      <w:r w:rsidRPr="00006164" w:rsidR="0032055B">
        <w:rPr>
          <w:rFonts w:ascii="Arial" w:hAnsi="Arial" w:cs="Arial"/>
          <w:b w:val="0"/>
          <w:bCs w:val="0"/>
        </w:rPr>
        <w:t>,</w:t>
      </w:r>
      <w:r w:rsidRPr="00006164">
        <w:rPr>
          <w:rFonts w:ascii="Arial" w:hAnsi="Arial" w:cs="Arial"/>
          <w:b w:val="0"/>
          <w:bCs w:val="0"/>
        </w:rPr>
        <w:t xml:space="preserve"> and comprehensive maintenance for UNHCR vehicles (Vehicles fleet directly</w:t>
      </w:r>
      <w:r w:rsidRPr="00006164">
        <w:rPr>
          <w:rFonts w:ascii="Arial" w:hAnsi="Arial" w:cs="Arial"/>
          <w:b w:val="0"/>
          <w:bCs w:val="0"/>
          <w:spacing w:val="-5"/>
        </w:rPr>
        <w:t xml:space="preserve"> </w:t>
      </w:r>
      <w:r w:rsidRPr="00006164">
        <w:rPr>
          <w:rFonts w:ascii="Arial" w:hAnsi="Arial" w:cs="Arial"/>
          <w:b w:val="0"/>
          <w:bCs w:val="0"/>
        </w:rPr>
        <w:t>managed</w:t>
      </w:r>
      <w:r w:rsidRPr="00006164">
        <w:rPr>
          <w:rFonts w:ascii="Arial" w:hAnsi="Arial" w:cs="Arial"/>
          <w:b w:val="0"/>
          <w:bCs w:val="0"/>
          <w:spacing w:val="-3"/>
        </w:rPr>
        <w:t xml:space="preserve"> </w:t>
      </w:r>
      <w:r w:rsidRPr="00006164">
        <w:rPr>
          <w:rFonts w:ascii="Arial" w:hAnsi="Arial" w:cs="Arial"/>
          <w:b w:val="0"/>
          <w:bCs w:val="0"/>
        </w:rPr>
        <w:t>by</w:t>
      </w:r>
      <w:r w:rsidRPr="00006164">
        <w:rPr>
          <w:rFonts w:ascii="Arial" w:hAnsi="Arial" w:cs="Arial"/>
          <w:b w:val="0"/>
          <w:bCs w:val="0"/>
          <w:spacing w:val="-4"/>
        </w:rPr>
        <w:t xml:space="preserve"> </w:t>
      </w:r>
      <w:r w:rsidRPr="00006164">
        <w:rPr>
          <w:rFonts w:ascii="Arial" w:hAnsi="Arial" w:cs="Arial"/>
          <w:b w:val="0"/>
          <w:bCs w:val="0"/>
        </w:rPr>
        <w:t>UNHCR).</w:t>
      </w:r>
      <w:r w:rsidRPr="00006164" w:rsidR="008742FE">
        <w:rPr>
          <w:rFonts w:ascii="Arial" w:hAnsi="Arial" w:cs="Arial"/>
          <w:b w:val="0"/>
          <w:bCs w:val="0"/>
        </w:rPr>
        <w:t xml:space="preserve"> Providing spare parts.</w:t>
      </w:r>
    </w:p>
    <w:p w:rsidRPr="00006164" w:rsidR="00DC0A34" w:rsidP="00202E6C" w:rsidRDefault="00DC0A34" w14:paraId="7649C6C1" w14:textId="77777777">
      <w:pPr>
        <w:pStyle w:val="Heading1"/>
        <w:numPr>
          <w:ilvl w:val="0"/>
          <w:numId w:val="34"/>
        </w:numPr>
        <w:jc w:val="both"/>
        <w:rPr>
          <w:rFonts w:ascii="Arial" w:hAnsi="Arial" w:cs="Arial"/>
          <w:b w:val="0"/>
          <w:bCs w:val="0"/>
        </w:rPr>
      </w:pPr>
      <w:r w:rsidRPr="00006164">
        <w:rPr>
          <w:rFonts w:ascii="Arial" w:hAnsi="Arial" w:cs="Arial"/>
        </w:rPr>
        <w:t>Objective 2</w:t>
      </w:r>
      <w:r w:rsidRPr="00006164">
        <w:rPr>
          <w:rFonts w:ascii="Arial" w:hAnsi="Arial" w:cs="Arial"/>
          <w:b w:val="0"/>
          <w:bCs w:val="0"/>
        </w:rPr>
        <w:t>: Perform unplanned Repairs and Maintenance services.</w:t>
      </w:r>
    </w:p>
    <w:p w:rsidRPr="00006164" w:rsidR="00DC0A34" w:rsidP="00202E6C" w:rsidRDefault="00DC0A34" w14:paraId="2F3C1F7A" w14:textId="73155B83">
      <w:pPr>
        <w:pStyle w:val="Heading1"/>
        <w:numPr>
          <w:ilvl w:val="0"/>
          <w:numId w:val="34"/>
        </w:numPr>
        <w:jc w:val="both"/>
        <w:rPr>
          <w:rFonts w:ascii="Arial" w:hAnsi="Arial" w:cs="Arial"/>
          <w:b w:val="0"/>
          <w:bCs w:val="0"/>
        </w:rPr>
      </w:pPr>
      <w:r w:rsidRPr="00006164">
        <w:rPr>
          <w:rFonts w:ascii="Arial" w:hAnsi="Arial" w:cs="Arial"/>
        </w:rPr>
        <w:t xml:space="preserve">Objective </w:t>
      </w:r>
      <w:r w:rsidRPr="00006164" w:rsidR="007658D7">
        <w:rPr>
          <w:rFonts w:ascii="Arial" w:hAnsi="Arial" w:cs="Arial"/>
        </w:rPr>
        <w:t>3</w:t>
      </w:r>
      <w:r w:rsidRPr="00006164">
        <w:rPr>
          <w:rFonts w:ascii="Arial" w:hAnsi="Arial" w:cs="Arial"/>
          <w:b w:val="0"/>
          <w:bCs w:val="0"/>
        </w:rPr>
        <w:t>: Reporting</w:t>
      </w:r>
    </w:p>
    <w:p w:rsidRPr="00006164" w:rsidR="00DC0A34" w:rsidP="00076D81" w:rsidRDefault="00DC0A34" w14:paraId="30905820" w14:textId="77777777">
      <w:pPr>
        <w:pStyle w:val="Heading1"/>
        <w:ind w:left="1640"/>
        <w:jc w:val="both"/>
        <w:rPr>
          <w:rFonts w:ascii="Arial" w:hAnsi="Arial" w:cs="Arial"/>
        </w:rPr>
      </w:pPr>
    </w:p>
    <w:p w:rsidRPr="00006164" w:rsidR="00202E6C" w:rsidP="00E3060F" w:rsidRDefault="00DC0A34" w14:paraId="1D1D2B25" w14:textId="1769BF70">
      <w:pPr>
        <w:pStyle w:val="ListParagraph"/>
        <w:numPr>
          <w:ilvl w:val="1"/>
          <w:numId w:val="16"/>
        </w:numPr>
        <w:jc w:val="both"/>
        <w:rPr>
          <w:rFonts w:ascii="Arial" w:hAnsi="Arial" w:cs="Arial"/>
          <w:b/>
          <w:bCs/>
        </w:rPr>
      </w:pPr>
      <w:r w:rsidRPr="00006164">
        <w:rPr>
          <w:rFonts w:ascii="Arial" w:hAnsi="Arial" w:cs="Arial"/>
          <w:b/>
          <w:bCs/>
        </w:rPr>
        <w:t>Minimum requirements for Maintenance and Repair facility</w:t>
      </w:r>
      <w:r w:rsidRPr="00006164" w:rsidR="00202E6C">
        <w:rPr>
          <w:rFonts w:ascii="Arial" w:hAnsi="Arial" w:cs="Arial"/>
          <w:b/>
          <w:bCs/>
        </w:rPr>
        <w:t>:</w:t>
      </w:r>
    </w:p>
    <w:p w:rsidRPr="00006164" w:rsidR="00B1761F" w:rsidP="00B1761F" w:rsidRDefault="00DC0A34" w14:paraId="2A05FA54" w14:textId="35BA0CC7">
      <w:pPr>
        <w:pStyle w:val="ListParagraph"/>
        <w:numPr>
          <w:ilvl w:val="0"/>
          <w:numId w:val="6"/>
        </w:numPr>
        <w:tabs>
          <w:tab w:val="left" w:pos="811"/>
        </w:tabs>
        <w:ind w:hanging="247"/>
        <w:jc w:val="both"/>
        <w:rPr>
          <w:rFonts w:ascii="Arial" w:hAnsi="Arial" w:cs="Arial"/>
          <w:b/>
          <w:sz w:val="20"/>
        </w:rPr>
      </w:pPr>
      <w:r w:rsidRPr="00006164">
        <w:rPr>
          <w:rFonts w:ascii="Arial" w:hAnsi="Arial" w:cs="Arial"/>
          <w:b/>
          <w:sz w:val="20"/>
        </w:rPr>
        <w:t>Location, accessibility, and coverage:</w:t>
      </w:r>
    </w:p>
    <w:p w:rsidRPr="00006164" w:rsidR="00DC0A34" w:rsidP="00202E6C" w:rsidRDefault="00DC0A34" w14:paraId="26F3BA1F" w14:textId="77777777">
      <w:pPr>
        <w:pStyle w:val="ListParagraph"/>
        <w:numPr>
          <w:ilvl w:val="1"/>
          <w:numId w:val="6"/>
        </w:numPr>
        <w:tabs>
          <w:tab w:val="left" w:pos="2001"/>
        </w:tabs>
        <w:spacing w:before="16"/>
        <w:jc w:val="both"/>
        <w:rPr>
          <w:rFonts w:ascii="Arial" w:hAnsi="Arial" w:cs="Arial"/>
          <w:sz w:val="20"/>
        </w:rPr>
      </w:pPr>
      <w:r w:rsidRPr="00006164">
        <w:rPr>
          <w:rFonts w:ascii="Arial" w:hAnsi="Arial" w:cs="Arial"/>
          <w:sz w:val="20"/>
        </w:rPr>
        <w:t>Availability of purpose-built workshop buildings in various</w:t>
      </w:r>
      <w:r w:rsidRPr="00006164">
        <w:rPr>
          <w:rFonts w:ascii="Arial" w:hAnsi="Arial" w:cs="Arial"/>
          <w:spacing w:val="-2"/>
          <w:sz w:val="20"/>
        </w:rPr>
        <w:t xml:space="preserve"> </w:t>
      </w:r>
      <w:proofErr w:type="gramStart"/>
      <w:r w:rsidRPr="00006164">
        <w:rPr>
          <w:rFonts w:ascii="Arial" w:hAnsi="Arial" w:cs="Arial"/>
          <w:sz w:val="20"/>
        </w:rPr>
        <w:t>locations;</w:t>
      </w:r>
      <w:proofErr w:type="gramEnd"/>
    </w:p>
    <w:p w:rsidRPr="00006164" w:rsidR="00DC0A34" w:rsidP="00006164" w:rsidRDefault="00DC0A34" w14:paraId="6F3801F6" w14:textId="26DF97E7">
      <w:pPr>
        <w:pStyle w:val="ListParagraph"/>
        <w:tabs>
          <w:tab w:val="left" w:pos="2001"/>
        </w:tabs>
        <w:spacing w:before="22"/>
        <w:ind w:left="2357" w:right="1299" w:firstLine="0"/>
        <w:jc w:val="both"/>
        <w:rPr>
          <w:rFonts w:ascii="Arial" w:hAnsi="Arial" w:cs="Arial"/>
          <w:sz w:val="20"/>
        </w:rPr>
      </w:pPr>
    </w:p>
    <w:p w:rsidRPr="00006164" w:rsidR="00DC0A34" w:rsidP="00076D81" w:rsidRDefault="00C3513D" w14:paraId="4E509E60" w14:textId="76F82647">
      <w:pPr>
        <w:pStyle w:val="ListParagraph"/>
        <w:numPr>
          <w:ilvl w:val="0"/>
          <w:numId w:val="6"/>
        </w:numPr>
        <w:tabs>
          <w:tab w:val="left" w:pos="921"/>
        </w:tabs>
        <w:spacing w:before="19" w:line="259" w:lineRule="auto"/>
        <w:ind w:left="920" w:right="1094" w:hanging="361"/>
        <w:jc w:val="both"/>
        <w:rPr>
          <w:rFonts w:ascii="Arial" w:hAnsi="Arial" w:cs="Arial"/>
          <w:sz w:val="20"/>
        </w:rPr>
      </w:pPr>
      <w:r w:rsidRPr="00006164">
        <w:rPr>
          <w:rFonts w:ascii="Arial" w:hAnsi="Arial" w:cs="Arial"/>
          <w:sz w:val="20"/>
        </w:rPr>
        <w:t xml:space="preserve">Located in accessible distance, preferably within the city borders. </w:t>
      </w:r>
      <w:r w:rsidRPr="00006164" w:rsidR="00DC0A34">
        <w:rPr>
          <w:rFonts w:ascii="Arial" w:hAnsi="Arial" w:cs="Arial"/>
          <w:sz w:val="20"/>
        </w:rPr>
        <w:t>Maintenance</w:t>
      </w:r>
      <w:r w:rsidRPr="00006164" w:rsidR="00DC0A34">
        <w:rPr>
          <w:rFonts w:ascii="Arial" w:hAnsi="Arial" w:cs="Arial"/>
          <w:b/>
          <w:sz w:val="20"/>
        </w:rPr>
        <w:t xml:space="preserve"> equipment and tools </w:t>
      </w:r>
      <w:r w:rsidRPr="00006164" w:rsidR="00DC0A34">
        <w:rPr>
          <w:rFonts w:ascii="Arial" w:hAnsi="Arial" w:cs="Arial"/>
          <w:sz w:val="20"/>
        </w:rPr>
        <w:t>(Tools and equipment needed for routine maintenance and repairs): A workshop facility will have basic garage equipment, tools, and facilities:</w:t>
      </w:r>
    </w:p>
    <w:p w:rsidRPr="00006164" w:rsidR="00DC0A34" w:rsidP="00076D81" w:rsidRDefault="00DC0A34" w14:paraId="05D89827" w14:textId="77777777">
      <w:pPr>
        <w:pStyle w:val="ListParagraph"/>
        <w:numPr>
          <w:ilvl w:val="1"/>
          <w:numId w:val="6"/>
        </w:numPr>
        <w:tabs>
          <w:tab w:val="left" w:pos="2001"/>
        </w:tabs>
        <w:spacing w:line="252" w:lineRule="exact"/>
        <w:ind w:hanging="361"/>
        <w:jc w:val="both"/>
        <w:rPr>
          <w:rFonts w:ascii="Arial" w:hAnsi="Arial" w:cs="Arial"/>
          <w:sz w:val="20"/>
        </w:rPr>
      </w:pPr>
      <w:r w:rsidRPr="00006164">
        <w:rPr>
          <w:rFonts w:ascii="Arial" w:hAnsi="Arial" w:cs="Arial"/>
          <w:sz w:val="20"/>
          <w:szCs w:val="20"/>
        </w:rPr>
        <w:t xml:space="preserve">Pit Tools such </w:t>
      </w:r>
      <w:proofErr w:type="gramStart"/>
      <w:r w:rsidRPr="00006164">
        <w:rPr>
          <w:rFonts w:ascii="Arial" w:hAnsi="Arial" w:cs="Arial"/>
          <w:sz w:val="20"/>
          <w:szCs w:val="20"/>
        </w:rPr>
        <w:t>as;</w:t>
      </w:r>
      <w:proofErr w:type="gramEnd"/>
      <w:r w:rsidRPr="00006164">
        <w:rPr>
          <w:rFonts w:ascii="Arial" w:hAnsi="Arial" w:cs="Arial"/>
          <w:sz w:val="20"/>
          <w:szCs w:val="20"/>
        </w:rPr>
        <w:t xml:space="preserve"> complete sets of spanners, screwdrivers, Allan keys set, wrenches, hammers,</w:t>
      </w:r>
      <w:r w:rsidRPr="00006164">
        <w:rPr>
          <w:rFonts w:ascii="Arial" w:hAnsi="Arial" w:cs="Arial"/>
          <w:spacing w:val="-16"/>
          <w:sz w:val="20"/>
          <w:szCs w:val="20"/>
        </w:rPr>
        <w:t xml:space="preserve"> </w:t>
      </w:r>
      <w:r w:rsidRPr="00006164">
        <w:rPr>
          <w:rFonts w:ascii="Arial" w:hAnsi="Arial" w:cs="Arial"/>
          <w:sz w:val="20"/>
          <w:szCs w:val="20"/>
        </w:rPr>
        <w:t>etc.</w:t>
      </w:r>
    </w:p>
    <w:p w:rsidRPr="00006164" w:rsidR="00DC0A34" w:rsidP="00076D81" w:rsidRDefault="00DC0A34" w14:paraId="6151CA63" w14:textId="77777777">
      <w:pPr>
        <w:pStyle w:val="ListParagraph"/>
        <w:numPr>
          <w:ilvl w:val="1"/>
          <w:numId w:val="6"/>
        </w:numPr>
        <w:tabs>
          <w:tab w:val="left" w:pos="2001"/>
        </w:tabs>
        <w:spacing w:before="22"/>
        <w:ind w:hanging="361"/>
        <w:jc w:val="both"/>
        <w:rPr>
          <w:rFonts w:ascii="Arial" w:hAnsi="Arial" w:cs="Arial"/>
          <w:sz w:val="20"/>
        </w:rPr>
      </w:pPr>
      <w:r w:rsidRPr="00006164">
        <w:rPr>
          <w:rFonts w:ascii="Arial" w:hAnsi="Arial" w:cs="Arial"/>
          <w:sz w:val="20"/>
          <w:szCs w:val="20"/>
        </w:rPr>
        <w:t>Wheel spanners for various kinds of</w:t>
      </w:r>
      <w:r w:rsidRPr="00006164">
        <w:rPr>
          <w:rFonts w:ascii="Arial" w:hAnsi="Arial" w:cs="Arial"/>
          <w:spacing w:val="2"/>
          <w:sz w:val="20"/>
          <w:szCs w:val="20"/>
        </w:rPr>
        <w:t xml:space="preserve"> </w:t>
      </w:r>
      <w:r w:rsidRPr="00006164">
        <w:rPr>
          <w:rFonts w:ascii="Arial" w:hAnsi="Arial" w:cs="Arial"/>
          <w:sz w:val="20"/>
          <w:szCs w:val="20"/>
        </w:rPr>
        <w:t>vehicles,</w:t>
      </w:r>
    </w:p>
    <w:p w:rsidRPr="00006164" w:rsidR="00DC0A34" w:rsidP="00076D81" w:rsidRDefault="00DC0A34" w14:paraId="19CE16FA" w14:textId="77777777">
      <w:pPr>
        <w:pStyle w:val="ListParagraph"/>
        <w:numPr>
          <w:ilvl w:val="1"/>
          <w:numId w:val="6"/>
        </w:numPr>
        <w:tabs>
          <w:tab w:val="left" w:pos="2001"/>
        </w:tabs>
        <w:spacing w:before="18"/>
        <w:ind w:hanging="361"/>
        <w:jc w:val="both"/>
        <w:rPr>
          <w:rFonts w:ascii="Arial" w:hAnsi="Arial" w:cs="Arial"/>
          <w:sz w:val="20"/>
        </w:rPr>
      </w:pPr>
      <w:r w:rsidRPr="00006164">
        <w:rPr>
          <w:rFonts w:ascii="Arial" w:hAnsi="Arial" w:cs="Arial"/>
          <w:sz w:val="20"/>
          <w:szCs w:val="20"/>
        </w:rPr>
        <w:t>compressor unit,</w:t>
      </w:r>
    </w:p>
    <w:p w:rsidRPr="00006164" w:rsidR="00DC0A34" w:rsidP="00076D81" w:rsidRDefault="00DC0A34" w14:paraId="12543496" w14:textId="77777777">
      <w:pPr>
        <w:pStyle w:val="ListParagraph"/>
        <w:numPr>
          <w:ilvl w:val="1"/>
          <w:numId w:val="6"/>
        </w:numPr>
        <w:tabs>
          <w:tab w:val="left" w:pos="2001"/>
        </w:tabs>
        <w:spacing w:before="19"/>
        <w:ind w:hanging="361"/>
        <w:jc w:val="both"/>
        <w:rPr>
          <w:rFonts w:ascii="Arial" w:hAnsi="Arial" w:cs="Arial"/>
          <w:sz w:val="20"/>
        </w:rPr>
      </w:pPr>
      <w:r w:rsidRPr="00006164">
        <w:rPr>
          <w:rFonts w:ascii="Arial" w:hAnsi="Arial" w:cs="Arial"/>
          <w:sz w:val="20"/>
          <w:szCs w:val="20"/>
        </w:rPr>
        <w:t>Auto AC</w:t>
      </w:r>
      <w:r w:rsidRPr="00006164">
        <w:rPr>
          <w:rFonts w:ascii="Arial" w:hAnsi="Arial" w:cs="Arial"/>
          <w:spacing w:val="-2"/>
          <w:sz w:val="20"/>
          <w:szCs w:val="20"/>
        </w:rPr>
        <w:t xml:space="preserve"> </w:t>
      </w:r>
      <w:r w:rsidRPr="00006164">
        <w:rPr>
          <w:rFonts w:ascii="Arial" w:hAnsi="Arial" w:cs="Arial"/>
          <w:sz w:val="20"/>
          <w:szCs w:val="20"/>
        </w:rPr>
        <w:t>tools</w:t>
      </w:r>
    </w:p>
    <w:p w:rsidRPr="00006164" w:rsidR="00DC0A34" w:rsidP="00076D81" w:rsidRDefault="00DC0A34" w14:paraId="43722812" w14:textId="77777777">
      <w:pPr>
        <w:pStyle w:val="ListParagraph"/>
        <w:numPr>
          <w:ilvl w:val="1"/>
          <w:numId w:val="6"/>
        </w:numPr>
        <w:tabs>
          <w:tab w:val="left" w:pos="2001"/>
        </w:tabs>
        <w:spacing w:before="19"/>
        <w:ind w:hanging="361"/>
        <w:jc w:val="both"/>
        <w:rPr>
          <w:rFonts w:ascii="Arial" w:hAnsi="Arial" w:cs="Arial"/>
          <w:sz w:val="20"/>
        </w:rPr>
      </w:pPr>
      <w:r w:rsidRPr="00006164">
        <w:rPr>
          <w:rFonts w:ascii="Arial" w:hAnsi="Arial" w:cs="Arial"/>
          <w:sz w:val="20"/>
          <w:szCs w:val="20"/>
        </w:rPr>
        <w:lastRenderedPageBreak/>
        <w:t>Normal &amp; heavy-duty lift Jacks and stands,</w:t>
      </w:r>
    </w:p>
    <w:p w:rsidRPr="00006164" w:rsidR="00DC0A34" w:rsidP="00076D81" w:rsidRDefault="00DC0A34" w14:paraId="0D78229E" w14:textId="77777777">
      <w:pPr>
        <w:pStyle w:val="ListParagraph"/>
        <w:numPr>
          <w:ilvl w:val="1"/>
          <w:numId w:val="6"/>
        </w:numPr>
        <w:tabs>
          <w:tab w:val="left" w:pos="2001"/>
        </w:tabs>
        <w:spacing w:before="22"/>
        <w:ind w:hanging="361"/>
        <w:jc w:val="both"/>
        <w:rPr>
          <w:rFonts w:ascii="Arial" w:hAnsi="Arial" w:cs="Arial"/>
          <w:sz w:val="20"/>
        </w:rPr>
      </w:pPr>
      <w:r w:rsidRPr="00006164">
        <w:rPr>
          <w:rFonts w:ascii="Arial" w:hAnsi="Arial" w:cs="Arial"/>
          <w:sz w:val="20"/>
          <w:szCs w:val="20"/>
        </w:rPr>
        <w:t>Gearbox oil (CC)</w:t>
      </w:r>
      <w:r w:rsidRPr="00006164">
        <w:rPr>
          <w:rFonts w:ascii="Arial" w:hAnsi="Arial" w:cs="Arial"/>
          <w:spacing w:val="-2"/>
          <w:sz w:val="20"/>
          <w:szCs w:val="20"/>
        </w:rPr>
        <w:t xml:space="preserve"> </w:t>
      </w:r>
      <w:r w:rsidRPr="00006164">
        <w:rPr>
          <w:rFonts w:ascii="Arial" w:hAnsi="Arial" w:cs="Arial"/>
          <w:sz w:val="20"/>
          <w:szCs w:val="20"/>
        </w:rPr>
        <w:t>dispenser,</w:t>
      </w:r>
    </w:p>
    <w:p w:rsidRPr="00006164" w:rsidR="00DC0A34" w:rsidP="00076D81" w:rsidRDefault="00DC0A34" w14:paraId="54D4C656" w14:textId="77777777">
      <w:pPr>
        <w:pStyle w:val="ListParagraph"/>
        <w:numPr>
          <w:ilvl w:val="1"/>
          <w:numId w:val="6"/>
        </w:numPr>
        <w:tabs>
          <w:tab w:val="left" w:pos="2001"/>
        </w:tabs>
        <w:spacing w:before="19"/>
        <w:ind w:hanging="361"/>
        <w:jc w:val="both"/>
        <w:rPr>
          <w:rFonts w:ascii="Arial" w:hAnsi="Arial" w:cs="Arial"/>
          <w:sz w:val="20"/>
        </w:rPr>
      </w:pPr>
      <w:r w:rsidRPr="00006164">
        <w:rPr>
          <w:rFonts w:ascii="Arial" w:hAnsi="Arial" w:cs="Arial"/>
          <w:sz w:val="20"/>
          <w:szCs w:val="20"/>
        </w:rPr>
        <w:t>Inspection</w:t>
      </w:r>
      <w:r w:rsidRPr="00006164">
        <w:rPr>
          <w:rFonts w:ascii="Arial" w:hAnsi="Arial" w:cs="Arial"/>
          <w:spacing w:val="-7"/>
          <w:sz w:val="20"/>
          <w:szCs w:val="20"/>
        </w:rPr>
        <w:t xml:space="preserve"> </w:t>
      </w:r>
      <w:proofErr w:type="gramStart"/>
      <w:r w:rsidRPr="00006164">
        <w:rPr>
          <w:rFonts w:ascii="Arial" w:hAnsi="Arial" w:cs="Arial"/>
          <w:sz w:val="20"/>
          <w:szCs w:val="20"/>
        </w:rPr>
        <w:t>trolley;</w:t>
      </w:r>
      <w:proofErr w:type="gramEnd"/>
    </w:p>
    <w:p w:rsidRPr="00006164" w:rsidR="00DC0A34" w:rsidP="00076D81" w:rsidRDefault="00DC0A34" w14:paraId="01C9C144" w14:textId="77777777">
      <w:pPr>
        <w:pStyle w:val="ListParagraph"/>
        <w:numPr>
          <w:ilvl w:val="1"/>
          <w:numId w:val="6"/>
        </w:numPr>
        <w:tabs>
          <w:tab w:val="left" w:pos="2001"/>
        </w:tabs>
        <w:spacing w:before="18"/>
        <w:ind w:hanging="361"/>
        <w:jc w:val="both"/>
        <w:rPr>
          <w:rFonts w:ascii="Arial" w:hAnsi="Arial" w:cs="Arial"/>
          <w:sz w:val="20"/>
        </w:rPr>
      </w:pPr>
      <w:r w:rsidRPr="00006164">
        <w:rPr>
          <w:rFonts w:ascii="Arial" w:hAnsi="Arial" w:cs="Arial"/>
          <w:sz w:val="20"/>
          <w:szCs w:val="20"/>
        </w:rPr>
        <w:t>Grease</w:t>
      </w:r>
      <w:r w:rsidRPr="00006164">
        <w:rPr>
          <w:rFonts w:ascii="Arial" w:hAnsi="Arial" w:cs="Arial"/>
          <w:spacing w:val="-7"/>
          <w:sz w:val="20"/>
          <w:szCs w:val="20"/>
        </w:rPr>
        <w:t xml:space="preserve"> </w:t>
      </w:r>
      <w:proofErr w:type="gramStart"/>
      <w:r w:rsidRPr="00006164">
        <w:rPr>
          <w:rFonts w:ascii="Arial" w:hAnsi="Arial" w:cs="Arial"/>
          <w:sz w:val="20"/>
          <w:szCs w:val="20"/>
        </w:rPr>
        <w:t>dispenser;</w:t>
      </w:r>
      <w:proofErr w:type="gramEnd"/>
    </w:p>
    <w:p w:rsidRPr="00006164" w:rsidR="00DC0A34" w:rsidP="00076D81" w:rsidRDefault="00DC0A34" w14:paraId="3407F005" w14:textId="77777777">
      <w:pPr>
        <w:pStyle w:val="ListParagraph"/>
        <w:numPr>
          <w:ilvl w:val="1"/>
          <w:numId w:val="6"/>
        </w:numPr>
        <w:tabs>
          <w:tab w:val="left" w:pos="2001"/>
        </w:tabs>
        <w:spacing w:before="19"/>
        <w:ind w:hanging="361"/>
        <w:jc w:val="both"/>
        <w:rPr>
          <w:rFonts w:ascii="Arial" w:hAnsi="Arial" w:cs="Arial"/>
          <w:sz w:val="20"/>
        </w:rPr>
      </w:pPr>
      <w:proofErr w:type="spellStart"/>
      <w:r w:rsidRPr="00006164">
        <w:rPr>
          <w:rFonts w:ascii="Arial" w:hAnsi="Arial" w:cs="Arial"/>
          <w:sz w:val="20"/>
          <w:szCs w:val="20"/>
        </w:rPr>
        <w:t>Tyre</w:t>
      </w:r>
      <w:proofErr w:type="spellEnd"/>
      <w:r w:rsidRPr="00006164">
        <w:rPr>
          <w:rFonts w:ascii="Arial" w:hAnsi="Arial" w:cs="Arial"/>
          <w:sz w:val="20"/>
          <w:szCs w:val="20"/>
        </w:rPr>
        <w:t xml:space="preserve"> change tools; Wheel balancing and wheel alignment</w:t>
      </w:r>
      <w:r w:rsidRPr="00006164">
        <w:rPr>
          <w:rFonts w:ascii="Arial" w:hAnsi="Arial" w:cs="Arial"/>
          <w:spacing w:val="-4"/>
          <w:sz w:val="20"/>
          <w:szCs w:val="20"/>
        </w:rPr>
        <w:t xml:space="preserve"> </w:t>
      </w:r>
      <w:r w:rsidRPr="00006164">
        <w:rPr>
          <w:rFonts w:ascii="Arial" w:hAnsi="Arial" w:cs="Arial"/>
          <w:sz w:val="20"/>
          <w:szCs w:val="20"/>
        </w:rPr>
        <w:t>machines,</w:t>
      </w:r>
    </w:p>
    <w:p w:rsidRPr="00006164" w:rsidR="00DC0A34" w:rsidP="00076D81" w:rsidRDefault="00DC0A34" w14:paraId="2F8FD101" w14:textId="77777777">
      <w:pPr>
        <w:pStyle w:val="ListParagraph"/>
        <w:numPr>
          <w:ilvl w:val="1"/>
          <w:numId w:val="6"/>
        </w:numPr>
        <w:tabs>
          <w:tab w:val="left" w:pos="2001"/>
        </w:tabs>
        <w:spacing w:before="19"/>
        <w:ind w:hanging="361"/>
        <w:jc w:val="both"/>
        <w:rPr>
          <w:rFonts w:ascii="Arial" w:hAnsi="Arial" w:cs="Arial"/>
          <w:sz w:val="20"/>
        </w:rPr>
      </w:pPr>
      <w:r w:rsidRPr="00006164">
        <w:rPr>
          <w:rFonts w:ascii="Arial" w:hAnsi="Arial" w:cs="Arial"/>
          <w:sz w:val="20"/>
          <w:szCs w:val="20"/>
        </w:rPr>
        <w:t>Engine tune-up</w:t>
      </w:r>
      <w:r w:rsidRPr="00006164">
        <w:rPr>
          <w:rFonts w:ascii="Arial" w:hAnsi="Arial" w:cs="Arial"/>
          <w:spacing w:val="-3"/>
          <w:sz w:val="20"/>
          <w:szCs w:val="20"/>
        </w:rPr>
        <w:t xml:space="preserve"> </w:t>
      </w:r>
      <w:proofErr w:type="gramStart"/>
      <w:r w:rsidRPr="00006164">
        <w:rPr>
          <w:rFonts w:ascii="Arial" w:hAnsi="Arial" w:cs="Arial"/>
          <w:sz w:val="20"/>
          <w:szCs w:val="20"/>
        </w:rPr>
        <w:t>sets;</w:t>
      </w:r>
      <w:proofErr w:type="gramEnd"/>
    </w:p>
    <w:p w:rsidRPr="00006164" w:rsidR="00DC0A34" w:rsidP="00076D81" w:rsidRDefault="00DC0A34" w14:paraId="3B51CE08" w14:textId="77777777">
      <w:pPr>
        <w:pStyle w:val="ListParagraph"/>
        <w:numPr>
          <w:ilvl w:val="1"/>
          <w:numId w:val="6"/>
        </w:numPr>
        <w:tabs>
          <w:tab w:val="left" w:pos="2001"/>
        </w:tabs>
        <w:spacing w:before="21"/>
        <w:ind w:hanging="361"/>
        <w:jc w:val="both"/>
        <w:rPr>
          <w:rFonts w:ascii="Arial" w:hAnsi="Arial" w:cs="Arial"/>
          <w:sz w:val="20"/>
        </w:rPr>
      </w:pPr>
      <w:r w:rsidRPr="00006164">
        <w:rPr>
          <w:rFonts w:ascii="Arial" w:hAnsi="Arial" w:cs="Arial"/>
          <w:sz w:val="20"/>
          <w:szCs w:val="20"/>
        </w:rPr>
        <w:t xml:space="preserve">Electrical inspection </w:t>
      </w:r>
      <w:proofErr w:type="gramStart"/>
      <w:r w:rsidRPr="00006164">
        <w:rPr>
          <w:rFonts w:ascii="Arial" w:hAnsi="Arial" w:cs="Arial"/>
          <w:sz w:val="20"/>
          <w:szCs w:val="20"/>
        </w:rPr>
        <w:t>set;</w:t>
      </w:r>
      <w:proofErr w:type="gramEnd"/>
      <w:r w:rsidRPr="00006164">
        <w:rPr>
          <w:rFonts w:ascii="Arial" w:hAnsi="Arial" w:cs="Arial"/>
          <w:sz w:val="20"/>
          <w:szCs w:val="20"/>
        </w:rPr>
        <w:t xml:space="preserve"> i.e. meters &amp;</w:t>
      </w:r>
      <w:r w:rsidRPr="00006164">
        <w:rPr>
          <w:rFonts w:ascii="Arial" w:hAnsi="Arial" w:cs="Arial"/>
          <w:spacing w:val="1"/>
          <w:sz w:val="20"/>
          <w:szCs w:val="20"/>
        </w:rPr>
        <w:t xml:space="preserve"> </w:t>
      </w:r>
      <w:r w:rsidRPr="00006164">
        <w:rPr>
          <w:rFonts w:ascii="Arial" w:hAnsi="Arial" w:cs="Arial"/>
          <w:sz w:val="20"/>
          <w:szCs w:val="20"/>
        </w:rPr>
        <w:t>gauges.</w:t>
      </w:r>
    </w:p>
    <w:p w:rsidRPr="00006164" w:rsidR="00DC0A34" w:rsidP="00076D81" w:rsidRDefault="00DC0A34" w14:paraId="4C59EB5D" w14:textId="77777777">
      <w:pPr>
        <w:pStyle w:val="ListParagraph"/>
        <w:numPr>
          <w:ilvl w:val="1"/>
          <w:numId w:val="6"/>
        </w:numPr>
        <w:tabs>
          <w:tab w:val="left" w:pos="2001"/>
        </w:tabs>
        <w:spacing w:before="19" w:line="259" w:lineRule="auto"/>
        <w:ind w:right="367"/>
        <w:jc w:val="both"/>
        <w:rPr>
          <w:rFonts w:ascii="Arial" w:hAnsi="Arial" w:cs="Arial"/>
          <w:sz w:val="20"/>
        </w:rPr>
      </w:pPr>
      <w:r w:rsidRPr="00006164">
        <w:rPr>
          <w:rFonts w:ascii="Arial" w:hAnsi="Arial" w:cs="Arial"/>
          <w:sz w:val="20"/>
          <w:szCs w:val="20"/>
        </w:rPr>
        <w:t>Working facilities include several covered inspection areas, service bays, washing bays at least 2 inspection pits, 1 vehicle lift, and 1 ramp per</w:t>
      </w:r>
      <w:r w:rsidRPr="00006164">
        <w:rPr>
          <w:rFonts w:ascii="Arial" w:hAnsi="Arial" w:cs="Arial"/>
          <w:spacing w:val="-4"/>
          <w:sz w:val="20"/>
          <w:szCs w:val="20"/>
        </w:rPr>
        <w:t xml:space="preserve"> </w:t>
      </w:r>
      <w:r w:rsidRPr="00006164">
        <w:rPr>
          <w:rFonts w:ascii="Arial" w:hAnsi="Arial" w:cs="Arial"/>
          <w:sz w:val="20"/>
          <w:szCs w:val="20"/>
        </w:rPr>
        <w:t>workshop.</w:t>
      </w:r>
    </w:p>
    <w:p w:rsidRPr="00006164" w:rsidR="00DC0A34" w:rsidP="00202E6C" w:rsidRDefault="00DC0A34" w14:paraId="30A71C30" w14:textId="77777777">
      <w:pPr>
        <w:pStyle w:val="ListParagraph"/>
        <w:numPr>
          <w:ilvl w:val="0"/>
          <w:numId w:val="6"/>
        </w:numPr>
        <w:tabs>
          <w:tab w:val="left" w:pos="559"/>
          <w:tab w:val="left" w:pos="8730"/>
        </w:tabs>
        <w:spacing w:before="1" w:line="259" w:lineRule="auto"/>
        <w:jc w:val="both"/>
        <w:rPr>
          <w:rFonts w:ascii="Arial" w:hAnsi="Arial" w:cs="Arial"/>
          <w:sz w:val="20"/>
        </w:rPr>
      </w:pPr>
      <w:r w:rsidRPr="00006164">
        <w:rPr>
          <w:rFonts w:ascii="Arial" w:hAnsi="Arial" w:cs="Arial"/>
          <w:b/>
          <w:sz w:val="20"/>
        </w:rPr>
        <w:t xml:space="preserve">Reliable electrical Installations and water </w:t>
      </w:r>
      <w:proofErr w:type="gramStart"/>
      <w:r w:rsidRPr="00006164">
        <w:rPr>
          <w:rFonts w:ascii="Arial" w:hAnsi="Arial" w:cs="Arial"/>
          <w:b/>
          <w:sz w:val="20"/>
        </w:rPr>
        <w:t>supply;</w:t>
      </w:r>
      <w:proofErr w:type="gramEnd"/>
      <w:r w:rsidRPr="00006164">
        <w:rPr>
          <w:rFonts w:ascii="Arial" w:hAnsi="Arial" w:cs="Arial"/>
          <w:b/>
          <w:sz w:val="20"/>
        </w:rPr>
        <w:t xml:space="preserve"> </w:t>
      </w:r>
      <w:r w:rsidRPr="00006164">
        <w:rPr>
          <w:rFonts w:ascii="Arial" w:hAnsi="Arial" w:cs="Arial"/>
          <w:sz w:val="20"/>
        </w:rPr>
        <w:t>such as generators, solar panels, and water supply able to support workshop activities in case of disconnection from the public electrical grid or water</w:t>
      </w:r>
      <w:r w:rsidRPr="00006164">
        <w:rPr>
          <w:rFonts w:ascii="Arial" w:hAnsi="Arial" w:cs="Arial"/>
          <w:spacing w:val="-10"/>
          <w:sz w:val="20"/>
        </w:rPr>
        <w:t xml:space="preserve"> </w:t>
      </w:r>
      <w:r w:rsidRPr="00006164">
        <w:rPr>
          <w:rFonts w:ascii="Arial" w:hAnsi="Arial" w:cs="Arial"/>
          <w:sz w:val="20"/>
        </w:rPr>
        <w:t>supply.</w:t>
      </w:r>
    </w:p>
    <w:p w:rsidRPr="00006164" w:rsidR="00DC0A34" w:rsidP="00202E6C" w:rsidRDefault="00DC0A34" w14:paraId="15F12945" w14:textId="77777777">
      <w:pPr>
        <w:pStyle w:val="ListParagraph"/>
        <w:numPr>
          <w:ilvl w:val="0"/>
          <w:numId w:val="6"/>
        </w:numPr>
        <w:tabs>
          <w:tab w:val="left" w:pos="921"/>
        </w:tabs>
        <w:spacing w:line="259" w:lineRule="auto"/>
        <w:ind w:right="477"/>
        <w:jc w:val="both"/>
        <w:rPr>
          <w:rFonts w:ascii="Arial" w:hAnsi="Arial" w:cs="Arial"/>
          <w:sz w:val="20"/>
        </w:rPr>
      </w:pPr>
      <w:r w:rsidRPr="00006164">
        <w:rPr>
          <w:rFonts w:ascii="Arial" w:hAnsi="Arial" w:cs="Arial"/>
          <w:b/>
          <w:sz w:val="20"/>
        </w:rPr>
        <w:t>Enough courtyard</w:t>
      </w:r>
      <w:r w:rsidRPr="00006164">
        <w:rPr>
          <w:rFonts w:ascii="Arial" w:hAnsi="Arial" w:cs="Arial"/>
          <w:sz w:val="20"/>
        </w:rPr>
        <w:t xml:space="preserve">: turning space for vehicles entering and leaving, </w:t>
      </w:r>
      <w:proofErr w:type="gramStart"/>
      <w:r w:rsidRPr="00006164">
        <w:rPr>
          <w:rFonts w:ascii="Arial" w:hAnsi="Arial" w:cs="Arial"/>
          <w:sz w:val="20"/>
        </w:rPr>
        <w:t>turning</w:t>
      </w:r>
      <w:proofErr w:type="gramEnd"/>
      <w:r w:rsidRPr="00006164">
        <w:rPr>
          <w:rFonts w:ascii="Arial" w:hAnsi="Arial" w:cs="Arial"/>
          <w:sz w:val="20"/>
        </w:rPr>
        <w:t xml:space="preserve"> and parking, preferably without having to back up.</w:t>
      </w:r>
    </w:p>
    <w:p w:rsidRPr="00006164" w:rsidR="00DC0A34" w:rsidP="00202E6C" w:rsidRDefault="00DC0A34" w14:paraId="5FC8E8A6" w14:textId="77777777">
      <w:pPr>
        <w:pStyle w:val="ListParagraph"/>
        <w:numPr>
          <w:ilvl w:val="0"/>
          <w:numId w:val="6"/>
        </w:numPr>
        <w:tabs>
          <w:tab w:val="left" w:pos="921"/>
        </w:tabs>
        <w:jc w:val="both"/>
        <w:rPr>
          <w:rFonts w:ascii="Arial" w:hAnsi="Arial" w:cs="Arial"/>
          <w:sz w:val="20"/>
        </w:rPr>
      </w:pPr>
      <w:r w:rsidRPr="00006164">
        <w:rPr>
          <w:rFonts w:ascii="Arial" w:hAnsi="Arial" w:cs="Arial"/>
          <w:b/>
          <w:sz w:val="20"/>
        </w:rPr>
        <w:t>Insurance, Safety and Security</w:t>
      </w:r>
      <w:r w:rsidRPr="00006164">
        <w:rPr>
          <w:rFonts w:ascii="Arial" w:hAnsi="Arial" w:cs="Arial"/>
          <w:sz w:val="20"/>
        </w:rPr>
        <w:t>: The Maintenance facilities</w:t>
      </w:r>
      <w:r w:rsidRPr="00006164">
        <w:rPr>
          <w:rFonts w:ascii="Arial" w:hAnsi="Arial" w:cs="Arial"/>
          <w:spacing w:val="-2"/>
          <w:sz w:val="20"/>
        </w:rPr>
        <w:t xml:space="preserve"> </w:t>
      </w:r>
      <w:proofErr w:type="gramStart"/>
      <w:r w:rsidRPr="00006164">
        <w:rPr>
          <w:rFonts w:ascii="Arial" w:hAnsi="Arial" w:cs="Arial"/>
          <w:sz w:val="20"/>
        </w:rPr>
        <w:t>must;</w:t>
      </w:r>
      <w:proofErr w:type="gramEnd"/>
    </w:p>
    <w:p w:rsidRPr="00006164" w:rsidR="00DC0A34" w:rsidP="00076D81" w:rsidRDefault="00DC0A34" w14:paraId="39920511" w14:textId="77777777">
      <w:pPr>
        <w:pStyle w:val="ListParagraph"/>
        <w:numPr>
          <w:ilvl w:val="1"/>
          <w:numId w:val="6"/>
        </w:numPr>
        <w:tabs>
          <w:tab w:val="left" w:pos="2001"/>
        </w:tabs>
        <w:spacing w:before="17"/>
        <w:ind w:hanging="361"/>
        <w:jc w:val="both"/>
        <w:rPr>
          <w:rFonts w:ascii="Arial" w:hAnsi="Arial" w:cs="Arial"/>
          <w:sz w:val="20"/>
        </w:rPr>
      </w:pPr>
      <w:r w:rsidRPr="00006164">
        <w:rPr>
          <w:rFonts w:ascii="Arial" w:hAnsi="Arial" w:cs="Arial"/>
          <w:sz w:val="20"/>
          <w:szCs w:val="20"/>
        </w:rPr>
        <w:t>Be insured against</w:t>
      </w:r>
      <w:r w:rsidRPr="00006164">
        <w:rPr>
          <w:rFonts w:ascii="Arial" w:hAnsi="Arial" w:cs="Arial"/>
          <w:spacing w:val="-3"/>
          <w:sz w:val="20"/>
          <w:szCs w:val="20"/>
        </w:rPr>
        <w:t xml:space="preserve"> </w:t>
      </w:r>
      <w:r w:rsidRPr="00006164">
        <w:rPr>
          <w:rFonts w:ascii="Arial" w:hAnsi="Arial" w:cs="Arial"/>
          <w:sz w:val="20"/>
          <w:szCs w:val="20"/>
        </w:rPr>
        <w:t>fire,</w:t>
      </w:r>
    </w:p>
    <w:p w:rsidRPr="00006164" w:rsidR="00DC0A34" w:rsidP="00076D81" w:rsidRDefault="00DC0A34" w14:paraId="31D93212" w14:textId="77777777">
      <w:pPr>
        <w:pStyle w:val="ListParagraph"/>
        <w:numPr>
          <w:ilvl w:val="1"/>
          <w:numId w:val="6"/>
        </w:numPr>
        <w:tabs>
          <w:tab w:val="left" w:pos="2001"/>
        </w:tabs>
        <w:spacing w:before="20"/>
        <w:ind w:hanging="361"/>
        <w:jc w:val="both"/>
        <w:rPr>
          <w:rFonts w:ascii="Arial" w:hAnsi="Arial" w:cs="Arial"/>
          <w:sz w:val="20"/>
        </w:rPr>
      </w:pPr>
      <w:r w:rsidRPr="00006164">
        <w:rPr>
          <w:rFonts w:ascii="Arial" w:hAnsi="Arial" w:cs="Arial"/>
          <w:sz w:val="20"/>
          <w:szCs w:val="20"/>
        </w:rPr>
        <w:t>Not be liable to flooding and dust</w:t>
      </w:r>
      <w:r w:rsidRPr="00006164">
        <w:rPr>
          <w:rFonts w:ascii="Arial" w:hAnsi="Arial" w:cs="Arial"/>
          <w:spacing w:val="-6"/>
          <w:sz w:val="20"/>
          <w:szCs w:val="20"/>
        </w:rPr>
        <w:t xml:space="preserve"> </w:t>
      </w:r>
      <w:proofErr w:type="gramStart"/>
      <w:r w:rsidRPr="00006164">
        <w:rPr>
          <w:rFonts w:ascii="Arial" w:hAnsi="Arial" w:cs="Arial"/>
          <w:sz w:val="20"/>
          <w:szCs w:val="20"/>
        </w:rPr>
        <w:t>problems;</w:t>
      </w:r>
      <w:proofErr w:type="gramEnd"/>
    </w:p>
    <w:p w:rsidRPr="00006164" w:rsidR="00DC0A34" w:rsidP="00076D81" w:rsidRDefault="00DC0A34" w14:paraId="7462AEA8" w14:textId="77777777">
      <w:pPr>
        <w:pStyle w:val="ListParagraph"/>
        <w:numPr>
          <w:ilvl w:val="1"/>
          <w:numId w:val="6"/>
        </w:numPr>
        <w:tabs>
          <w:tab w:val="left" w:pos="2001"/>
        </w:tabs>
        <w:spacing w:before="18"/>
        <w:ind w:hanging="361"/>
        <w:jc w:val="both"/>
        <w:rPr>
          <w:rFonts w:ascii="Arial" w:hAnsi="Arial" w:cs="Arial"/>
          <w:sz w:val="20"/>
        </w:rPr>
      </w:pPr>
      <w:r w:rsidRPr="00006164">
        <w:rPr>
          <w:rFonts w:ascii="Arial" w:hAnsi="Arial" w:cs="Arial"/>
          <w:sz w:val="20"/>
          <w:szCs w:val="20"/>
        </w:rPr>
        <w:t xml:space="preserve">Be fenced with night-time lighting, CCTV </w:t>
      </w:r>
      <w:proofErr w:type="gramStart"/>
      <w:r w:rsidRPr="00006164">
        <w:rPr>
          <w:rFonts w:ascii="Arial" w:hAnsi="Arial" w:cs="Arial"/>
          <w:sz w:val="20"/>
          <w:szCs w:val="20"/>
        </w:rPr>
        <w:t>Cameras</w:t>
      </w:r>
      <w:proofErr w:type="gramEnd"/>
      <w:r w:rsidRPr="00006164">
        <w:rPr>
          <w:rFonts w:ascii="Arial" w:hAnsi="Arial" w:cs="Arial"/>
          <w:sz w:val="20"/>
          <w:szCs w:val="20"/>
        </w:rPr>
        <w:t xml:space="preserve"> and security</w:t>
      </w:r>
      <w:r w:rsidRPr="00006164">
        <w:rPr>
          <w:rFonts w:ascii="Arial" w:hAnsi="Arial" w:cs="Arial"/>
          <w:spacing w:val="-1"/>
          <w:sz w:val="20"/>
          <w:szCs w:val="20"/>
        </w:rPr>
        <w:t xml:space="preserve"> </w:t>
      </w:r>
      <w:r w:rsidRPr="00006164">
        <w:rPr>
          <w:rFonts w:ascii="Arial" w:hAnsi="Arial" w:cs="Arial"/>
          <w:sz w:val="20"/>
          <w:szCs w:val="20"/>
        </w:rPr>
        <w:t>guards.</w:t>
      </w:r>
    </w:p>
    <w:p w:rsidRPr="00006164" w:rsidR="00DC0A34" w:rsidP="00076D81" w:rsidRDefault="00DC0A34" w14:paraId="3105C15F" w14:textId="77777777">
      <w:pPr>
        <w:pStyle w:val="BodyText"/>
        <w:spacing w:before="3"/>
        <w:jc w:val="both"/>
        <w:rPr>
          <w:rFonts w:ascii="Arial" w:hAnsi="Arial" w:cs="Arial"/>
          <w:sz w:val="23"/>
        </w:rPr>
      </w:pPr>
    </w:p>
    <w:p w:rsidRPr="00006164" w:rsidR="00DC0A34" w:rsidP="00E3060F" w:rsidRDefault="00DC0A34" w14:paraId="44D82E7B" w14:textId="77777777">
      <w:pPr>
        <w:pStyle w:val="ListParagraph"/>
        <w:numPr>
          <w:ilvl w:val="1"/>
          <w:numId w:val="16"/>
        </w:numPr>
        <w:jc w:val="both"/>
        <w:rPr>
          <w:rFonts w:ascii="Arial" w:hAnsi="Arial" w:cs="Arial"/>
          <w:b/>
          <w:bCs/>
        </w:rPr>
      </w:pPr>
      <w:r w:rsidRPr="00006164">
        <w:rPr>
          <w:rFonts w:ascii="Arial" w:hAnsi="Arial" w:cs="Arial"/>
          <w:b/>
          <w:bCs/>
        </w:rPr>
        <w:t>Minimum requirements for Maintenance and Repair</w:t>
      </w:r>
      <w:r w:rsidRPr="00006164">
        <w:rPr>
          <w:rFonts w:ascii="Arial" w:hAnsi="Arial" w:cs="Arial"/>
          <w:b/>
          <w:bCs/>
          <w:spacing w:val="4"/>
        </w:rPr>
        <w:t xml:space="preserve"> </w:t>
      </w:r>
      <w:r w:rsidRPr="00006164">
        <w:rPr>
          <w:rFonts w:ascii="Arial" w:hAnsi="Arial" w:cs="Arial"/>
          <w:b/>
          <w:bCs/>
        </w:rPr>
        <w:t>management.</w:t>
      </w:r>
    </w:p>
    <w:p w:rsidRPr="00006164" w:rsidR="00DC0A34" w:rsidP="00076D81" w:rsidRDefault="00DC0A34" w14:paraId="13C36DA6" w14:textId="1AF8BF38">
      <w:pPr>
        <w:pStyle w:val="ListParagraph"/>
        <w:numPr>
          <w:ilvl w:val="0"/>
          <w:numId w:val="5"/>
        </w:numPr>
        <w:tabs>
          <w:tab w:val="left" w:pos="921"/>
        </w:tabs>
        <w:spacing w:line="259" w:lineRule="auto"/>
        <w:ind w:right="816"/>
        <w:jc w:val="both"/>
        <w:rPr>
          <w:rFonts w:ascii="Arial" w:hAnsi="Arial" w:cs="Arial"/>
          <w:sz w:val="20"/>
        </w:rPr>
      </w:pPr>
      <w:r w:rsidRPr="00006164">
        <w:rPr>
          <w:rFonts w:ascii="Arial" w:hAnsi="Arial" w:cs="Arial"/>
          <w:b/>
          <w:sz w:val="20"/>
        </w:rPr>
        <w:t>Availability</w:t>
      </w:r>
      <w:r w:rsidRPr="00006164">
        <w:rPr>
          <w:rFonts w:ascii="Arial" w:hAnsi="Arial" w:cs="Arial"/>
          <w:b/>
          <w:spacing w:val="-5"/>
          <w:sz w:val="20"/>
        </w:rPr>
        <w:t xml:space="preserve"> </w:t>
      </w:r>
      <w:r w:rsidRPr="00006164">
        <w:rPr>
          <w:rFonts w:ascii="Arial" w:hAnsi="Arial" w:cs="Arial"/>
          <w:b/>
          <w:sz w:val="20"/>
        </w:rPr>
        <w:t>of</w:t>
      </w:r>
      <w:r w:rsidRPr="00006164">
        <w:rPr>
          <w:rFonts w:ascii="Arial" w:hAnsi="Arial" w:cs="Arial"/>
          <w:b/>
          <w:spacing w:val="-4"/>
          <w:sz w:val="20"/>
        </w:rPr>
        <w:t xml:space="preserve"> </w:t>
      </w:r>
      <w:r w:rsidRPr="00006164">
        <w:rPr>
          <w:rFonts w:ascii="Arial" w:hAnsi="Arial" w:cs="Arial"/>
          <w:b/>
          <w:sz w:val="20"/>
        </w:rPr>
        <w:t>Technical</w:t>
      </w:r>
      <w:r w:rsidRPr="00006164">
        <w:rPr>
          <w:rFonts w:ascii="Arial" w:hAnsi="Arial" w:cs="Arial"/>
          <w:b/>
          <w:spacing w:val="-5"/>
          <w:sz w:val="20"/>
        </w:rPr>
        <w:t xml:space="preserve"> </w:t>
      </w:r>
      <w:r w:rsidRPr="00006164">
        <w:rPr>
          <w:rFonts w:ascii="Arial" w:hAnsi="Arial" w:cs="Arial"/>
          <w:b/>
          <w:sz w:val="20"/>
        </w:rPr>
        <w:t>expertise:</w:t>
      </w:r>
      <w:r w:rsidRPr="00006164">
        <w:rPr>
          <w:rFonts w:ascii="Arial" w:hAnsi="Arial" w:cs="Arial"/>
          <w:b/>
          <w:spacing w:val="-3"/>
          <w:sz w:val="20"/>
        </w:rPr>
        <w:t xml:space="preserve"> </w:t>
      </w:r>
      <w:r w:rsidRPr="00006164">
        <w:rPr>
          <w:rFonts w:ascii="Arial" w:hAnsi="Arial" w:cs="Arial"/>
          <w:sz w:val="20"/>
        </w:rPr>
        <w:t>Trained</w:t>
      </w:r>
      <w:r w:rsidRPr="00006164">
        <w:rPr>
          <w:rFonts w:ascii="Arial" w:hAnsi="Arial" w:cs="Arial"/>
          <w:spacing w:val="-3"/>
          <w:sz w:val="20"/>
        </w:rPr>
        <w:t xml:space="preserve"> </w:t>
      </w:r>
      <w:r w:rsidRPr="00006164">
        <w:rPr>
          <w:rFonts w:ascii="Arial" w:hAnsi="Arial" w:cs="Arial"/>
          <w:sz w:val="20"/>
        </w:rPr>
        <w:t>and</w:t>
      </w:r>
      <w:r w:rsidRPr="00006164">
        <w:rPr>
          <w:rFonts w:ascii="Arial" w:hAnsi="Arial" w:cs="Arial"/>
          <w:spacing w:val="-3"/>
          <w:sz w:val="20"/>
        </w:rPr>
        <w:t xml:space="preserve"> </w:t>
      </w:r>
      <w:r w:rsidRPr="00006164">
        <w:rPr>
          <w:rFonts w:ascii="Arial" w:hAnsi="Arial" w:cs="Arial"/>
          <w:sz w:val="20"/>
        </w:rPr>
        <w:t>skilled</w:t>
      </w:r>
      <w:r w:rsidRPr="00006164">
        <w:rPr>
          <w:rFonts w:ascii="Arial" w:hAnsi="Arial" w:cs="Arial"/>
          <w:spacing w:val="-4"/>
          <w:sz w:val="20"/>
        </w:rPr>
        <w:t xml:space="preserve"> </w:t>
      </w:r>
      <w:r w:rsidRPr="00006164">
        <w:rPr>
          <w:rFonts w:ascii="Arial" w:hAnsi="Arial" w:cs="Arial"/>
          <w:sz w:val="20"/>
        </w:rPr>
        <w:t>mechanics</w:t>
      </w:r>
      <w:r w:rsidRPr="00006164">
        <w:rPr>
          <w:rFonts w:ascii="Arial" w:hAnsi="Arial" w:cs="Arial"/>
          <w:spacing w:val="-3"/>
          <w:sz w:val="20"/>
        </w:rPr>
        <w:t xml:space="preserve"> </w:t>
      </w:r>
      <w:r w:rsidRPr="00006164">
        <w:rPr>
          <w:rFonts w:ascii="Arial" w:hAnsi="Arial" w:cs="Arial"/>
          <w:sz w:val="20"/>
        </w:rPr>
        <w:t>that</w:t>
      </w:r>
      <w:r w:rsidRPr="00006164">
        <w:rPr>
          <w:rFonts w:ascii="Arial" w:hAnsi="Arial" w:cs="Arial"/>
          <w:spacing w:val="-3"/>
          <w:sz w:val="20"/>
        </w:rPr>
        <w:t xml:space="preserve"> </w:t>
      </w:r>
      <w:r w:rsidRPr="00006164">
        <w:rPr>
          <w:rFonts w:ascii="Arial" w:hAnsi="Arial" w:cs="Arial"/>
          <w:sz w:val="20"/>
        </w:rPr>
        <w:t>complement</w:t>
      </w:r>
      <w:r w:rsidRPr="00006164">
        <w:rPr>
          <w:rFonts w:ascii="Arial" w:hAnsi="Arial" w:cs="Arial"/>
          <w:spacing w:val="-3"/>
          <w:sz w:val="20"/>
        </w:rPr>
        <w:t xml:space="preserve"> </w:t>
      </w:r>
      <w:r w:rsidRPr="00006164">
        <w:rPr>
          <w:rFonts w:ascii="Arial" w:hAnsi="Arial" w:cs="Arial"/>
          <w:sz w:val="20"/>
        </w:rPr>
        <w:t>experienced,</w:t>
      </w:r>
      <w:r w:rsidRPr="00006164">
        <w:rPr>
          <w:rFonts w:ascii="Arial" w:hAnsi="Arial" w:cs="Arial"/>
          <w:spacing w:val="-4"/>
          <w:sz w:val="20"/>
        </w:rPr>
        <w:t xml:space="preserve"> </w:t>
      </w:r>
      <w:r w:rsidRPr="00006164">
        <w:rPr>
          <w:rFonts w:ascii="Arial" w:hAnsi="Arial" w:cs="Arial"/>
          <w:sz w:val="20"/>
        </w:rPr>
        <w:t>trained,</w:t>
      </w:r>
      <w:r w:rsidRPr="00006164">
        <w:rPr>
          <w:rFonts w:ascii="Arial" w:hAnsi="Arial" w:cs="Arial"/>
          <w:spacing w:val="-3"/>
          <w:sz w:val="20"/>
        </w:rPr>
        <w:t xml:space="preserve"> </w:t>
      </w:r>
      <w:r w:rsidRPr="00006164">
        <w:rPr>
          <w:rFonts w:ascii="Arial" w:hAnsi="Arial" w:cs="Arial"/>
          <w:sz w:val="20"/>
        </w:rPr>
        <w:t>and competent maintenance managers, and supervisors</w:t>
      </w:r>
      <w:r w:rsidRPr="00006164" w:rsidR="00C3513D">
        <w:rPr>
          <w:rFonts w:ascii="Arial" w:hAnsi="Arial" w:cs="Arial"/>
          <w:sz w:val="20"/>
        </w:rPr>
        <w:t xml:space="preserve">. </w:t>
      </w:r>
    </w:p>
    <w:p w:rsidRPr="00006164" w:rsidR="00DC0A34" w:rsidP="00E3060F" w:rsidRDefault="00DC0A34" w14:paraId="4B522F2E" w14:textId="77777777">
      <w:pPr>
        <w:pStyle w:val="ListParagraph"/>
        <w:numPr>
          <w:ilvl w:val="0"/>
          <w:numId w:val="5"/>
        </w:numPr>
        <w:tabs>
          <w:tab w:val="left" w:pos="921"/>
        </w:tabs>
        <w:spacing w:line="243" w:lineRule="exact"/>
        <w:jc w:val="both"/>
        <w:rPr>
          <w:rFonts w:ascii="Arial" w:hAnsi="Arial" w:cs="Arial"/>
          <w:sz w:val="20"/>
        </w:rPr>
      </w:pPr>
      <w:r w:rsidRPr="00006164">
        <w:rPr>
          <w:rFonts w:ascii="Arial" w:hAnsi="Arial" w:cs="Arial"/>
          <w:b/>
          <w:sz w:val="20"/>
        </w:rPr>
        <w:t xml:space="preserve">Availability of genuine parts: </w:t>
      </w:r>
      <w:r w:rsidRPr="00006164">
        <w:rPr>
          <w:rFonts w:ascii="Arial" w:hAnsi="Arial" w:cs="Arial"/>
          <w:sz w:val="20"/>
        </w:rPr>
        <w:t>Suitable for all makes and models in this</w:t>
      </w:r>
      <w:r w:rsidRPr="00006164">
        <w:rPr>
          <w:rFonts w:ascii="Arial" w:hAnsi="Arial" w:cs="Arial"/>
          <w:spacing w:val="-6"/>
          <w:sz w:val="20"/>
        </w:rPr>
        <w:t xml:space="preserve"> </w:t>
      </w:r>
      <w:r w:rsidRPr="00006164">
        <w:rPr>
          <w:rFonts w:ascii="Arial" w:hAnsi="Arial" w:cs="Arial"/>
          <w:sz w:val="20"/>
        </w:rPr>
        <w:t>document.</w:t>
      </w:r>
    </w:p>
    <w:p w:rsidRPr="00006164" w:rsidR="00DC0A34" w:rsidP="00E3060F" w:rsidRDefault="00DC0A34" w14:paraId="2AE8C231" w14:textId="260C7ABC">
      <w:pPr>
        <w:pStyle w:val="Heading1"/>
        <w:numPr>
          <w:ilvl w:val="0"/>
          <w:numId w:val="5"/>
        </w:numPr>
        <w:tabs>
          <w:tab w:val="left" w:pos="921"/>
        </w:tabs>
        <w:jc w:val="both"/>
        <w:rPr>
          <w:rFonts w:ascii="Arial" w:hAnsi="Arial" w:cs="Arial"/>
        </w:rPr>
      </w:pPr>
      <w:r w:rsidRPr="00006164">
        <w:rPr>
          <w:rFonts w:ascii="Arial" w:hAnsi="Arial" w:cs="Arial"/>
        </w:rPr>
        <w:t>Information</w:t>
      </w:r>
      <w:r w:rsidRPr="00006164">
        <w:rPr>
          <w:rFonts w:ascii="Arial" w:hAnsi="Arial" w:cs="Arial"/>
          <w:spacing w:val="1"/>
        </w:rPr>
        <w:t xml:space="preserve"> </w:t>
      </w:r>
      <w:r w:rsidRPr="00006164">
        <w:rPr>
          <w:rFonts w:ascii="Arial" w:hAnsi="Arial" w:cs="Arial"/>
        </w:rPr>
        <w:t>management:</w:t>
      </w:r>
    </w:p>
    <w:p w:rsidRPr="00006164" w:rsidR="00DC0A34" w:rsidP="00076D81" w:rsidRDefault="00DC0A34" w14:paraId="342661FF" w14:textId="6BE9C911">
      <w:pPr>
        <w:pStyle w:val="ListParagraph"/>
        <w:numPr>
          <w:ilvl w:val="1"/>
          <w:numId w:val="5"/>
        </w:numPr>
        <w:tabs>
          <w:tab w:val="left" w:pos="2001"/>
        </w:tabs>
        <w:spacing w:line="259" w:lineRule="auto"/>
        <w:ind w:right="764"/>
        <w:jc w:val="both"/>
        <w:rPr>
          <w:rFonts w:ascii="Arial" w:hAnsi="Arial" w:cs="Arial"/>
          <w:sz w:val="20"/>
        </w:rPr>
      </w:pPr>
      <w:r w:rsidRPr="00006164">
        <w:rPr>
          <w:rFonts w:ascii="Arial" w:hAnsi="Arial" w:cs="Arial"/>
          <w:sz w:val="20"/>
          <w:szCs w:val="20"/>
        </w:rPr>
        <w:t>Availability of a mechanism and a designated staff able to maintain Vehicle Maintenance Files for each repaired UNHCR vehicle (The file is useful to monitor the frequency and nature of individual vehicle servicing and spare parts consumption</w:t>
      </w:r>
      <w:r w:rsidRPr="00006164">
        <w:rPr>
          <w:rFonts w:ascii="Arial" w:hAnsi="Arial" w:cs="Arial"/>
          <w:spacing w:val="2"/>
          <w:sz w:val="20"/>
          <w:szCs w:val="20"/>
        </w:rPr>
        <w:t xml:space="preserve"> </w:t>
      </w:r>
      <w:r w:rsidRPr="00006164">
        <w:rPr>
          <w:rFonts w:ascii="Arial" w:hAnsi="Arial" w:cs="Arial"/>
          <w:sz w:val="20"/>
          <w:szCs w:val="20"/>
        </w:rPr>
        <w:t>trend)</w:t>
      </w:r>
    </w:p>
    <w:p w:rsidRPr="00006164" w:rsidR="00DC0A34" w:rsidP="00076D81" w:rsidRDefault="00DC0A34" w14:paraId="3F8A41CA" w14:textId="77777777">
      <w:pPr>
        <w:pStyle w:val="ListParagraph"/>
        <w:numPr>
          <w:ilvl w:val="0"/>
          <w:numId w:val="5"/>
        </w:numPr>
        <w:tabs>
          <w:tab w:val="left" w:pos="921"/>
        </w:tabs>
        <w:ind w:right="1476"/>
        <w:jc w:val="both"/>
        <w:rPr>
          <w:rFonts w:ascii="Arial" w:hAnsi="Arial" w:cs="Arial"/>
          <w:sz w:val="20"/>
        </w:rPr>
      </w:pPr>
      <w:r w:rsidRPr="00006164">
        <w:rPr>
          <w:rFonts w:ascii="Arial" w:hAnsi="Arial" w:cs="Arial"/>
          <w:b/>
          <w:sz w:val="20"/>
        </w:rPr>
        <w:t xml:space="preserve">Occupational Safety and Health Administration: </w:t>
      </w:r>
      <w:r w:rsidRPr="00006164">
        <w:rPr>
          <w:rFonts w:ascii="Arial" w:hAnsi="Arial" w:cs="Arial"/>
          <w:sz w:val="20"/>
        </w:rPr>
        <w:t>The service provider will ensure all his staff abide by Occupational Health and safety best practices including but not limited</w:t>
      </w:r>
      <w:r w:rsidRPr="00006164">
        <w:rPr>
          <w:rFonts w:ascii="Arial" w:hAnsi="Arial" w:cs="Arial"/>
          <w:spacing w:val="-11"/>
          <w:sz w:val="20"/>
        </w:rPr>
        <w:t xml:space="preserve"> </w:t>
      </w:r>
      <w:r w:rsidRPr="00006164">
        <w:rPr>
          <w:rFonts w:ascii="Arial" w:hAnsi="Arial" w:cs="Arial"/>
          <w:sz w:val="20"/>
        </w:rPr>
        <w:t>to:</w:t>
      </w:r>
    </w:p>
    <w:p w:rsidRPr="00006164" w:rsidR="00DC0A34" w:rsidP="00076D81" w:rsidRDefault="00DC0A34" w14:paraId="360AA72B" w14:textId="77777777">
      <w:pPr>
        <w:pStyle w:val="ListParagraph"/>
        <w:numPr>
          <w:ilvl w:val="1"/>
          <w:numId w:val="5"/>
        </w:numPr>
        <w:tabs>
          <w:tab w:val="left" w:pos="2001"/>
        </w:tabs>
        <w:ind w:hanging="361"/>
        <w:jc w:val="both"/>
        <w:rPr>
          <w:rFonts w:ascii="Arial" w:hAnsi="Arial" w:cs="Arial"/>
          <w:sz w:val="20"/>
        </w:rPr>
      </w:pPr>
      <w:r w:rsidRPr="00006164">
        <w:rPr>
          <w:rFonts w:ascii="Arial" w:hAnsi="Arial" w:cs="Arial"/>
          <w:sz w:val="20"/>
          <w:szCs w:val="20"/>
        </w:rPr>
        <w:t>Personal protective equipment</w:t>
      </w:r>
      <w:r w:rsidRPr="00006164">
        <w:rPr>
          <w:rFonts w:ascii="Arial" w:hAnsi="Arial" w:cs="Arial"/>
          <w:spacing w:val="-2"/>
          <w:sz w:val="20"/>
          <w:szCs w:val="20"/>
        </w:rPr>
        <w:t xml:space="preserve"> </w:t>
      </w:r>
      <w:r w:rsidRPr="00006164">
        <w:rPr>
          <w:rFonts w:ascii="Arial" w:hAnsi="Arial" w:cs="Arial"/>
          <w:sz w:val="20"/>
          <w:szCs w:val="20"/>
        </w:rPr>
        <w:t>(PPEs),</w:t>
      </w:r>
    </w:p>
    <w:p w:rsidRPr="00006164" w:rsidR="00DC0A34" w:rsidP="00076D81" w:rsidRDefault="00DC0A34" w14:paraId="51BBECB8" w14:textId="77777777">
      <w:pPr>
        <w:pStyle w:val="ListParagraph"/>
        <w:numPr>
          <w:ilvl w:val="1"/>
          <w:numId w:val="5"/>
        </w:numPr>
        <w:tabs>
          <w:tab w:val="left" w:pos="2001"/>
        </w:tabs>
        <w:ind w:hanging="361"/>
        <w:jc w:val="both"/>
        <w:rPr>
          <w:rFonts w:ascii="Arial" w:hAnsi="Arial" w:cs="Arial"/>
          <w:sz w:val="20"/>
        </w:rPr>
      </w:pPr>
      <w:r w:rsidRPr="00006164">
        <w:rPr>
          <w:rFonts w:ascii="Arial" w:hAnsi="Arial" w:cs="Arial"/>
          <w:sz w:val="20"/>
          <w:szCs w:val="20"/>
        </w:rPr>
        <w:t>Fire protection and emergency</w:t>
      </w:r>
      <w:r w:rsidRPr="00006164">
        <w:rPr>
          <w:rFonts w:ascii="Arial" w:hAnsi="Arial" w:cs="Arial"/>
          <w:spacing w:val="-2"/>
          <w:sz w:val="20"/>
          <w:szCs w:val="20"/>
        </w:rPr>
        <w:t xml:space="preserve"> </w:t>
      </w:r>
      <w:r w:rsidRPr="00006164">
        <w:rPr>
          <w:rFonts w:ascii="Arial" w:hAnsi="Arial" w:cs="Arial"/>
          <w:sz w:val="20"/>
          <w:szCs w:val="20"/>
        </w:rPr>
        <w:t>management,</w:t>
      </w:r>
    </w:p>
    <w:p w:rsidRPr="00006164" w:rsidR="00DC0A34" w:rsidP="00076D81" w:rsidRDefault="00DC0A34" w14:paraId="31752F5A" w14:textId="77777777">
      <w:pPr>
        <w:pStyle w:val="ListParagraph"/>
        <w:numPr>
          <w:ilvl w:val="1"/>
          <w:numId w:val="5"/>
        </w:numPr>
        <w:tabs>
          <w:tab w:val="left" w:pos="2001"/>
        </w:tabs>
        <w:ind w:hanging="361"/>
        <w:jc w:val="both"/>
        <w:rPr>
          <w:rFonts w:ascii="Arial" w:hAnsi="Arial" w:cs="Arial"/>
          <w:sz w:val="20"/>
        </w:rPr>
      </w:pPr>
      <w:r w:rsidRPr="00006164">
        <w:rPr>
          <w:rFonts w:ascii="Arial" w:hAnsi="Arial" w:cs="Arial"/>
          <w:sz w:val="20"/>
          <w:szCs w:val="20"/>
        </w:rPr>
        <w:t>Provision of electric</w:t>
      </w:r>
      <w:r w:rsidRPr="00006164">
        <w:rPr>
          <w:rFonts w:ascii="Arial" w:hAnsi="Arial" w:cs="Arial"/>
          <w:spacing w:val="-3"/>
          <w:sz w:val="20"/>
          <w:szCs w:val="20"/>
        </w:rPr>
        <w:t xml:space="preserve"> </w:t>
      </w:r>
      <w:r w:rsidRPr="00006164">
        <w:rPr>
          <w:rFonts w:ascii="Arial" w:hAnsi="Arial" w:cs="Arial"/>
          <w:sz w:val="20"/>
          <w:szCs w:val="20"/>
        </w:rPr>
        <w:t>safety,</w:t>
      </w:r>
    </w:p>
    <w:p w:rsidRPr="00006164" w:rsidR="00DC0A34" w:rsidP="00076D81" w:rsidRDefault="00DC0A34" w14:paraId="77A667BC" w14:textId="77777777">
      <w:pPr>
        <w:pStyle w:val="ListParagraph"/>
        <w:numPr>
          <w:ilvl w:val="1"/>
          <w:numId w:val="5"/>
        </w:numPr>
        <w:tabs>
          <w:tab w:val="left" w:pos="2001"/>
        </w:tabs>
        <w:ind w:hanging="361"/>
        <w:jc w:val="both"/>
        <w:rPr>
          <w:rFonts w:ascii="Arial" w:hAnsi="Arial" w:cs="Arial"/>
          <w:sz w:val="20"/>
        </w:rPr>
      </w:pPr>
      <w:r w:rsidRPr="00006164">
        <w:rPr>
          <w:rFonts w:ascii="Arial" w:hAnsi="Arial" w:cs="Arial"/>
          <w:sz w:val="20"/>
          <w:szCs w:val="20"/>
        </w:rPr>
        <w:t>General workshop</w:t>
      </w:r>
      <w:r w:rsidRPr="00006164">
        <w:rPr>
          <w:rFonts w:ascii="Arial" w:hAnsi="Arial" w:cs="Arial"/>
          <w:spacing w:val="1"/>
          <w:sz w:val="20"/>
          <w:szCs w:val="20"/>
        </w:rPr>
        <w:t xml:space="preserve"> </w:t>
      </w:r>
      <w:r w:rsidRPr="00006164">
        <w:rPr>
          <w:rFonts w:ascii="Arial" w:hAnsi="Arial" w:cs="Arial"/>
          <w:sz w:val="20"/>
          <w:szCs w:val="20"/>
        </w:rPr>
        <w:t>safety,</w:t>
      </w:r>
    </w:p>
    <w:p w:rsidRPr="00006164" w:rsidR="00DC0A34" w:rsidP="00076D81" w:rsidRDefault="00DC0A34" w14:paraId="45E6818C" w14:textId="77777777">
      <w:pPr>
        <w:pStyle w:val="ListParagraph"/>
        <w:numPr>
          <w:ilvl w:val="1"/>
          <w:numId w:val="5"/>
        </w:numPr>
        <w:tabs>
          <w:tab w:val="left" w:pos="2001"/>
        </w:tabs>
        <w:ind w:hanging="361"/>
        <w:jc w:val="both"/>
        <w:rPr>
          <w:rFonts w:ascii="Arial" w:hAnsi="Arial" w:cs="Arial"/>
          <w:sz w:val="20"/>
        </w:rPr>
      </w:pPr>
      <w:r w:rsidRPr="00006164">
        <w:rPr>
          <w:rFonts w:ascii="Arial" w:hAnsi="Arial" w:cs="Arial"/>
          <w:sz w:val="20"/>
          <w:szCs w:val="20"/>
        </w:rPr>
        <w:t>Housekeeping and chemical</w:t>
      </w:r>
      <w:r w:rsidRPr="00006164">
        <w:rPr>
          <w:rFonts w:ascii="Arial" w:hAnsi="Arial" w:cs="Arial"/>
          <w:spacing w:val="2"/>
          <w:sz w:val="20"/>
          <w:szCs w:val="20"/>
        </w:rPr>
        <w:t xml:space="preserve"> </w:t>
      </w:r>
      <w:r w:rsidRPr="00006164">
        <w:rPr>
          <w:rFonts w:ascii="Arial" w:hAnsi="Arial" w:cs="Arial"/>
          <w:sz w:val="20"/>
          <w:szCs w:val="20"/>
        </w:rPr>
        <w:t>exposure,</w:t>
      </w:r>
    </w:p>
    <w:p w:rsidRPr="00006164" w:rsidR="00DC0A34" w:rsidP="00076D81" w:rsidRDefault="00DC0A34" w14:paraId="3704A137" w14:textId="77777777">
      <w:pPr>
        <w:pStyle w:val="ListParagraph"/>
        <w:numPr>
          <w:ilvl w:val="1"/>
          <w:numId w:val="5"/>
        </w:numPr>
        <w:tabs>
          <w:tab w:val="left" w:pos="2001"/>
        </w:tabs>
        <w:ind w:hanging="361"/>
        <w:jc w:val="both"/>
        <w:rPr>
          <w:rFonts w:ascii="Arial" w:hAnsi="Arial" w:cs="Arial"/>
          <w:sz w:val="23"/>
        </w:rPr>
      </w:pPr>
      <w:r w:rsidRPr="00006164">
        <w:rPr>
          <w:rFonts w:ascii="Arial" w:hAnsi="Arial" w:cs="Arial"/>
          <w:sz w:val="20"/>
          <w:szCs w:val="20"/>
        </w:rPr>
        <w:t>Manual handling and tool</w:t>
      </w:r>
      <w:r w:rsidRPr="00006164">
        <w:rPr>
          <w:rFonts w:ascii="Arial" w:hAnsi="Arial" w:cs="Arial"/>
          <w:spacing w:val="-3"/>
          <w:sz w:val="20"/>
          <w:szCs w:val="20"/>
        </w:rPr>
        <w:t xml:space="preserve"> </w:t>
      </w:r>
      <w:r w:rsidRPr="00006164">
        <w:rPr>
          <w:rFonts w:ascii="Arial" w:hAnsi="Arial" w:cs="Arial"/>
          <w:sz w:val="20"/>
          <w:szCs w:val="20"/>
        </w:rPr>
        <w:t>safety</w:t>
      </w:r>
    </w:p>
    <w:p w:rsidRPr="00006164" w:rsidR="00DC0A34" w:rsidP="00076D81" w:rsidRDefault="00DC0A34" w14:paraId="47A98E27" w14:textId="77777777">
      <w:pPr>
        <w:pStyle w:val="ListParagraph"/>
        <w:tabs>
          <w:tab w:val="left" w:pos="2001"/>
        </w:tabs>
        <w:ind w:left="2000" w:firstLine="0"/>
        <w:jc w:val="both"/>
        <w:rPr>
          <w:rFonts w:ascii="Arial" w:hAnsi="Arial" w:cs="Arial"/>
          <w:sz w:val="23"/>
        </w:rPr>
      </w:pPr>
    </w:p>
    <w:p w:rsidRPr="00006164" w:rsidR="00DC0A34" w:rsidP="00E22F8C" w:rsidRDefault="00DC0A34" w14:paraId="4EBF3978" w14:textId="64A18D1E">
      <w:pPr>
        <w:pStyle w:val="ListParagraph"/>
        <w:numPr>
          <w:ilvl w:val="1"/>
          <w:numId w:val="16"/>
        </w:numPr>
        <w:jc w:val="both"/>
        <w:rPr>
          <w:rFonts w:ascii="Arial" w:hAnsi="Arial" w:cs="Arial"/>
          <w:b/>
          <w:bCs/>
        </w:rPr>
      </w:pPr>
      <w:r w:rsidRPr="00006164">
        <w:rPr>
          <w:rFonts w:ascii="Arial" w:hAnsi="Arial" w:cs="Arial"/>
          <w:b/>
          <w:bCs/>
        </w:rPr>
        <w:t>Maintenance and Repair management tasks flow (</w:t>
      </w:r>
      <w:r w:rsidRPr="00006164" w:rsidR="00E22F8C">
        <w:rPr>
          <w:rFonts w:ascii="Arial" w:hAnsi="Arial" w:cs="Arial"/>
          <w:b/>
          <w:bCs/>
        </w:rPr>
        <w:t xml:space="preserve">between the </w:t>
      </w:r>
      <w:r w:rsidRPr="00006164">
        <w:rPr>
          <w:rFonts w:ascii="Arial" w:hAnsi="Arial" w:cs="Arial"/>
          <w:b/>
          <w:bCs/>
        </w:rPr>
        <w:t>UNHCR Ukraine Operation and the Service</w:t>
      </w:r>
      <w:r w:rsidRPr="00006164">
        <w:rPr>
          <w:rFonts w:ascii="Arial" w:hAnsi="Arial" w:cs="Arial"/>
          <w:b/>
          <w:bCs/>
          <w:spacing w:val="-2"/>
        </w:rPr>
        <w:t xml:space="preserve"> </w:t>
      </w:r>
      <w:r w:rsidRPr="00006164">
        <w:rPr>
          <w:rFonts w:ascii="Arial" w:hAnsi="Arial" w:cs="Arial"/>
          <w:b/>
          <w:bCs/>
        </w:rPr>
        <w:t>provider).</w:t>
      </w:r>
    </w:p>
    <w:p w:rsidRPr="00006164" w:rsidR="00DC0A34" w:rsidP="00076D81" w:rsidRDefault="00DC0A34" w14:paraId="144F51A9" w14:textId="48F958A7">
      <w:pPr>
        <w:pStyle w:val="ListParagraph"/>
        <w:numPr>
          <w:ilvl w:val="0"/>
          <w:numId w:val="27"/>
        </w:numPr>
        <w:tabs>
          <w:tab w:val="left" w:pos="921"/>
        </w:tabs>
        <w:ind w:right="570"/>
        <w:jc w:val="both"/>
        <w:rPr>
          <w:rFonts w:ascii="Arial" w:hAnsi="Arial" w:cs="Arial"/>
          <w:sz w:val="20"/>
        </w:rPr>
      </w:pPr>
      <w:r w:rsidRPr="00006164">
        <w:rPr>
          <w:rFonts w:ascii="Arial" w:hAnsi="Arial" w:cs="Arial"/>
          <w:b/>
          <w:sz w:val="20"/>
        </w:rPr>
        <w:t xml:space="preserve">Creation of Service Request: </w:t>
      </w:r>
      <w:r w:rsidRPr="00006164" w:rsidR="00F45755">
        <w:rPr>
          <w:rFonts w:ascii="Arial" w:hAnsi="Arial" w:cs="Arial"/>
          <w:sz w:val="20"/>
        </w:rPr>
        <w:t>T</w:t>
      </w:r>
      <w:r w:rsidRPr="00006164">
        <w:rPr>
          <w:rFonts w:ascii="Arial" w:hAnsi="Arial" w:cs="Arial"/>
          <w:sz w:val="20"/>
        </w:rPr>
        <w:t xml:space="preserve">he Service Request is prepared by the </w:t>
      </w:r>
      <w:r w:rsidRPr="00006164" w:rsidR="003D5FF4">
        <w:rPr>
          <w:rFonts w:ascii="Arial" w:hAnsi="Arial" w:cs="Arial"/>
          <w:sz w:val="20"/>
        </w:rPr>
        <w:t xml:space="preserve">UNHCR focal point </w:t>
      </w:r>
      <w:r w:rsidRPr="00006164">
        <w:rPr>
          <w:rFonts w:ascii="Arial" w:hAnsi="Arial" w:cs="Arial"/>
          <w:sz w:val="20"/>
        </w:rPr>
        <w:t>indicating the developed problem by the vehicle</w:t>
      </w:r>
      <w:r w:rsidRPr="00006164" w:rsidR="00A07A7A">
        <w:rPr>
          <w:rFonts w:ascii="Arial" w:hAnsi="Arial" w:cs="Arial"/>
          <w:sz w:val="20"/>
        </w:rPr>
        <w:t xml:space="preserve"> or maintenance requirement</w:t>
      </w:r>
      <w:r w:rsidRPr="00006164">
        <w:rPr>
          <w:rFonts w:ascii="Arial" w:hAnsi="Arial" w:cs="Arial"/>
          <w:sz w:val="20"/>
        </w:rPr>
        <w:t xml:space="preserve">. The authorized </w:t>
      </w:r>
      <w:r w:rsidRPr="00006164" w:rsidR="005379FC">
        <w:rPr>
          <w:rFonts w:ascii="Arial" w:hAnsi="Arial" w:cs="Arial"/>
          <w:sz w:val="20"/>
        </w:rPr>
        <w:t>transport assistant or focal point</w:t>
      </w:r>
      <w:r w:rsidRPr="00006164" w:rsidR="00291E2F">
        <w:rPr>
          <w:rFonts w:ascii="Arial" w:hAnsi="Arial" w:cs="Arial"/>
          <w:sz w:val="20"/>
        </w:rPr>
        <w:t xml:space="preserve"> </w:t>
      </w:r>
      <w:r w:rsidRPr="00006164">
        <w:rPr>
          <w:rFonts w:ascii="Arial" w:hAnsi="Arial" w:cs="Arial"/>
          <w:sz w:val="20"/>
        </w:rPr>
        <w:t>from UNHCR shall authorize a work order request to the service</w:t>
      </w:r>
      <w:r w:rsidRPr="00006164">
        <w:rPr>
          <w:rFonts w:ascii="Arial" w:hAnsi="Arial" w:cs="Arial"/>
          <w:spacing w:val="-4"/>
          <w:sz w:val="20"/>
        </w:rPr>
        <w:t xml:space="preserve"> </w:t>
      </w:r>
      <w:r w:rsidRPr="00006164">
        <w:rPr>
          <w:rFonts w:ascii="Arial" w:hAnsi="Arial" w:cs="Arial"/>
          <w:sz w:val="20"/>
        </w:rPr>
        <w:t>provider,</w:t>
      </w:r>
      <w:r w:rsidRPr="00006164">
        <w:rPr>
          <w:rFonts w:ascii="Arial" w:hAnsi="Arial" w:cs="Arial"/>
          <w:spacing w:val="-2"/>
          <w:sz w:val="20"/>
        </w:rPr>
        <w:t xml:space="preserve"> </w:t>
      </w:r>
      <w:r w:rsidRPr="00006164">
        <w:rPr>
          <w:rFonts w:ascii="Arial" w:hAnsi="Arial" w:cs="Arial"/>
          <w:sz w:val="20"/>
        </w:rPr>
        <w:t>specifying</w:t>
      </w:r>
      <w:r w:rsidRPr="00006164">
        <w:rPr>
          <w:rFonts w:ascii="Arial" w:hAnsi="Arial" w:cs="Arial"/>
          <w:spacing w:val="-3"/>
          <w:sz w:val="20"/>
        </w:rPr>
        <w:t xml:space="preserve"> </w:t>
      </w:r>
      <w:r w:rsidRPr="00006164">
        <w:rPr>
          <w:rFonts w:ascii="Arial" w:hAnsi="Arial" w:cs="Arial"/>
          <w:sz w:val="20"/>
        </w:rPr>
        <w:t>the</w:t>
      </w:r>
      <w:r w:rsidRPr="00006164">
        <w:rPr>
          <w:rFonts w:ascii="Arial" w:hAnsi="Arial" w:cs="Arial"/>
          <w:spacing w:val="-3"/>
          <w:sz w:val="20"/>
        </w:rPr>
        <w:t xml:space="preserve"> </w:t>
      </w:r>
      <w:r w:rsidRPr="00006164">
        <w:rPr>
          <w:rFonts w:ascii="Arial" w:hAnsi="Arial" w:cs="Arial"/>
          <w:sz w:val="20"/>
        </w:rPr>
        <w:t>barcode</w:t>
      </w:r>
      <w:r w:rsidRPr="00006164">
        <w:rPr>
          <w:rFonts w:ascii="Arial" w:hAnsi="Arial" w:cs="Arial"/>
          <w:spacing w:val="-2"/>
          <w:sz w:val="20"/>
        </w:rPr>
        <w:t xml:space="preserve"> </w:t>
      </w:r>
      <w:r w:rsidRPr="00006164">
        <w:rPr>
          <w:rFonts w:ascii="Arial" w:hAnsi="Arial" w:cs="Arial"/>
          <w:sz w:val="20"/>
        </w:rPr>
        <w:t>and</w:t>
      </w:r>
      <w:r w:rsidRPr="00006164">
        <w:rPr>
          <w:rFonts w:ascii="Arial" w:hAnsi="Arial" w:cs="Arial"/>
          <w:spacing w:val="-2"/>
          <w:sz w:val="20"/>
        </w:rPr>
        <w:t xml:space="preserve"> </w:t>
      </w:r>
      <w:r w:rsidRPr="00006164">
        <w:rPr>
          <w:rFonts w:ascii="Arial" w:hAnsi="Arial" w:cs="Arial"/>
          <w:sz w:val="20"/>
        </w:rPr>
        <w:t>plate</w:t>
      </w:r>
      <w:r w:rsidRPr="00006164">
        <w:rPr>
          <w:rFonts w:ascii="Arial" w:hAnsi="Arial" w:cs="Arial"/>
          <w:spacing w:val="-3"/>
          <w:sz w:val="20"/>
        </w:rPr>
        <w:t xml:space="preserve"> </w:t>
      </w:r>
      <w:r w:rsidRPr="00006164">
        <w:rPr>
          <w:rFonts w:ascii="Arial" w:hAnsi="Arial" w:cs="Arial"/>
          <w:sz w:val="20"/>
        </w:rPr>
        <w:t>number</w:t>
      </w:r>
      <w:r w:rsidRPr="00006164">
        <w:rPr>
          <w:rFonts w:ascii="Arial" w:hAnsi="Arial" w:cs="Arial"/>
          <w:spacing w:val="-2"/>
          <w:sz w:val="20"/>
        </w:rPr>
        <w:t xml:space="preserve"> </w:t>
      </w:r>
      <w:r w:rsidRPr="00006164">
        <w:rPr>
          <w:rFonts w:ascii="Arial" w:hAnsi="Arial" w:cs="Arial"/>
          <w:sz w:val="20"/>
        </w:rPr>
        <w:t>of</w:t>
      </w:r>
      <w:r w:rsidRPr="00006164">
        <w:rPr>
          <w:rFonts w:ascii="Arial" w:hAnsi="Arial" w:cs="Arial"/>
          <w:spacing w:val="-3"/>
          <w:sz w:val="20"/>
        </w:rPr>
        <w:t xml:space="preserve"> </w:t>
      </w:r>
      <w:r w:rsidRPr="00006164">
        <w:rPr>
          <w:rFonts w:ascii="Arial" w:hAnsi="Arial" w:cs="Arial"/>
          <w:sz w:val="20"/>
        </w:rPr>
        <w:t>the</w:t>
      </w:r>
      <w:r w:rsidRPr="00006164">
        <w:rPr>
          <w:rFonts w:ascii="Arial" w:hAnsi="Arial" w:cs="Arial"/>
          <w:spacing w:val="-3"/>
          <w:sz w:val="20"/>
        </w:rPr>
        <w:t xml:space="preserve"> </w:t>
      </w:r>
      <w:r w:rsidRPr="00006164">
        <w:rPr>
          <w:rFonts w:ascii="Arial" w:hAnsi="Arial" w:cs="Arial"/>
          <w:sz w:val="20"/>
        </w:rPr>
        <w:t>vehicle</w:t>
      </w:r>
      <w:r w:rsidRPr="00006164">
        <w:rPr>
          <w:rFonts w:ascii="Arial" w:hAnsi="Arial" w:cs="Arial"/>
          <w:spacing w:val="-3"/>
          <w:sz w:val="20"/>
        </w:rPr>
        <w:t xml:space="preserve"> </w:t>
      </w:r>
      <w:r w:rsidRPr="00006164">
        <w:rPr>
          <w:rFonts w:ascii="Arial" w:hAnsi="Arial" w:cs="Arial"/>
          <w:sz w:val="20"/>
        </w:rPr>
        <w:t>and</w:t>
      </w:r>
      <w:r w:rsidRPr="00006164">
        <w:rPr>
          <w:rFonts w:ascii="Arial" w:hAnsi="Arial" w:cs="Arial"/>
          <w:spacing w:val="-2"/>
          <w:sz w:val="20"/>
        </w:rPr>
        <w:t xml:space="preserve"> </w:t>
      </w:r>
      <w:r w:rsidRPr="00006164">
        <w:rPr>
          <w:rFonts w:ascii="Arial" w:hAnsi="Arial" w:cs="Arial"/>
          <w:sz w:val="20"/>
        </w:rPr>
        <w:t>requesting</w:t>
      </w:r>
      <w:r w:rsidRPr="00006164">
        <w:rPr>
          <w:rFonts w:ascii="Arial" w:hAnsi="Arial" w:cs="Arial"/>
          <w:spacing w:val="-2"/>
          <w:sz w:val="20"/>
        </w:rPr>
        <w:t xml:space="preserve"> </w:t>
      </w:r>
      <w:r w:rsidRPr="00006164">
        <w:rPr>
          <w:rFonts w:ascii="Arial" w:hAnsi="Arial" w:cs="Arial"/>
          <w:sz w:val="20"/>
        </w:rPr>
        <w:t>service/</w:t>
      </w:r>
      <w:r w:rsidRPr="00006164">
        <w:rPr>
          <w:rFonts w:ascii="Arial" w:hAnsi="Arial" w:cs="Arial"/>
          <w:spacing w:val="-3"/>
          <w:sz w:val="20"/>
        </w:rPr>
        <w:t xml:space="preserve"> </w:t>
      </w:r>
      <w:r w:rsidRPr="00006164">
        <w:rPr>
          <w:rFonts w:ascii="Arial" w:hAnsi="Arial" w:cs="Arial"/>
          <w:sz w:val="20"/>
        </w:rPr>
        <w:t>maintenance</w:t>
      </w:r>
      <w:r w:rsidRPr="00006164">
        <w:rPr>
          <w:rFonts w:ascii="Arial" w:hAnsi="Arial" w:cs="Arial"/>
          <w:spacing w:val="-3"/>
          <w:sz w:val="20"/>
        </w:rPr>
        <w:t xml:space="preserve"> </w:t>
      </w:r>
      <w:r w:rsidRPr="00006164">
        <w:rPr>
          <w:rFonts w:ascii="Arial" w:hAnsi="Arial" w:cs="Arial"/>
          <w:sz w:val="20"/>
        </w:rPr>
        <w:t>to be</w:t>
      </w:r>
      <w:r w:rsidRPr="00006164">
        <w:rPr>
          <w:rFonts w:ascii="Arial" w:hAnsi="Arial" w:cs="Arial"/>
          <w:spacing w:val="-2"/>
          <w:sz w:val="20"/>
        </w:rPr>
        <w:t xml:space="preserve"> </w:t>
      </w:r>
      <w:r w:rsidRPr="00006164">
        <w:rPr>
          <w:rFonts w:ascii="Arial" w:hAnsi="Arial" w:cs="Arial"/>
          <w:sz w:val="20"/>
        </w:rPr>
        <w:t>provided.</w:t>
      </w:r>
    </w:p>
    <w:p w:rsidRPr="00006164" w:rsidR="00DC0A34" w:rsidP="00076D81" w:rsidRDefault="00DC0A34" w14:paraId="41FC6C4D" w14:textId="77777777">
      <w:pPr>
        <w:pStyle w:val="BodyText"/>
        <w:jc w:val="both"/>
        <w:rPr>
          <w:rFonts w:ascii="Arial" w:hAnsi="Arial" w:cs="Arial"/>
        </w:rPr>
      </w:pPr>
    </w:p>
    <w:p w:rsidRPr="00006164" w:rsidR="00DC0A34" w:rsidP="00076D81" w:rsidRDefault="00DC0A34" w14:paraId="0BD3B0C0" w14:textId="20CAD104">
      <w:pPr>
        <w:pStyle w:val="ListParagraph"/>
        <w:numPr>
          <w:ilvl w:val="0"/>
          <w:numId w:val="27"/>
        </w:numPr>
        <w:tabs>
          <w:tab w:val="left" w:pos="921"/>
        </w:tabs>
        <w:ind w:right="457"/>
        <w:jc w:val="both"/>
        <w:rPr>
          <w:rFonts w:ascii="Arial" w:hAnsi="Arial" w:cs="Arial"/>
          <w:sz w:val="20"/>
        </w:rPr>
      </w:pPr>
      <w:r w:rsidRPr="00006164">
        <w:rPr>
          <w:rFonts w:ascii="Arial" w:hAnsi="Arial" w:cs="Arial"/>
          <w:b/>
          <w:sz w:val="20"/>
        </w:rPr>
        <w:t xml:space="preserve">Requested work analysis: </w:t>
      </w:r>
      <w:r w:rsidRPr="00006164">
        <w:rPr>
          <w:rFonts w:ascii="Arial" w:hAnsi="Arial" w:cs="Arial"/>
          <w:sz w:val="20"/>
        </w:rPr>
        <w:t xml:space="preserve">The </w:t>
      </w:r>
      <w:r w:rsidRPr="00006164" w:rsidR="009841EF">
        <w:rPr>
          <w:rFonts w:ascii="Arial" w:hAnsi="Arial" w:cs="Arial"/>
          <w:sz w:val="20"/>
        </w:rPr>
        <w:t xml:space="preserve">authorized transport assistant or focal point from UNHCR </w:t>
      </w:r>
      <w:r w:rsidRPr="00006164">
        <w:rPr>
          <w:rFonts w:ascii="Arial" w:hAnsi="Arial" w:cs="Arial"/>
          <w:sz w:val="20"/>
        </w:rPr>
        <w:t>will analyze the vehicle’s problem and forward a request to the Qualified</w:t>
      </w:r>
      <w:r w:rsidRPr="00006164">
        <w:rPr>
          <w:rFonts w:ascii="Arial" w:hAnsi="Arial" w:cs="Arial"/>
          <w:spacing w:val="-2"/>
          <w:sz w:val="20"/>
        </w:rPr>
        <w:t xml:space="preserve"> </w:t>
      </w:r>
      <w:r w:rsidRPr="00006164">
        <w:rPr>
          <w:rFonts w:ascii="Arial" w:hAnsi="Arial" w:cs="Arial"/>
          <w:sz w:val="20"/>
        </w:rPr>
        <w:t>Maintenance</w:t>
      </w:r>
      <w:r w:rsidRPr="00006164">
        <w:rPr>
          <w:rFonts w:ascii="Arial" w:hAnsi="Arial" w:cs="Arial"/>
          <w:spacing w:val="-4"/>
          <w:sz w:val="20"/>
        </w:rPr>
        <w:t xml:space="preserve"> </w:t>
      </w:r>
      <w:r w:rsidRPr="00006164">
        <w:rPr>
          <w:rFonts w:ascii="Arial" w:hAnsi="Arial" w:cs="Arial"/>
          <w:sz w:val="20"/>
        </w:rPr>
        <w:t>and repair</w:t>
      </w:r>
      <w:r w:rsidRPr="00006164">
        <w:rPr>
          <w:rFonts w:ascii="Arial" w:hAnsi="Arial" w:cs="Arial"/>
          <w:spacing w:val="-2"/>
          <w:sz w:val="20"/>
        </w:rPr>
        <w:t xml:space="preserve"> </w:t>
      </w:r>
      <w:r w:rsidRPr="00006164">
        <w:rPr>
          <w:rFonts w:ascii="Arial" w:hAnsi="Arial" w:cs="Arial"/>
          <w:sz w:val="20"/>
        </w:rPr>
        <w:t>service</w:t>
      </w:r>
      <w:r w:rsidRPr="00006164">
        <w:rPr>
          <w:rFonts w:ascii="Arial" w:hAnsi="Arial" w:cs="Arial"/>
          <w:spacing w:val="-4"/>
          <w:sz w:val="20"/>
        </w:rPr>
        <w:t xml:space="preserve"> </w:t>
      </w:r>
      <w:r w:rsidRPr="00006164">
        <w:rPr>
          <w:rFonts w:ascii="Arial" w:hAnsi="Arial" w:cs="Arial"/>
          <w:sz w:val="20"/>
        </w:rPr>
        <w:t>provider</w:t>
      </w:r>
      <w:r w:rsidRPr="00006164">
        <w:rPr>
          <w:rFonts w:ascii="Arial" w:hAnsi="Arial" w:cs="Arial"/>
          <w:spacing w:val="-2"/>
          <w:sz w:val="20"/>
        </w:rPr>
        <w:t xml:space="preserve"> </w:t>
      </w:r>
      <w:r w:rsidRPr="00006164">
        <w:rPr>
          <w:rFonts w:ascii="Arial" w:hAnsi="Arial" w:cs="Arial"/>
          <w:sz w:val="20"/>
        </w:rPr>
        <w:t>for</w:t>
      </w:r>
      <w:r w:rsidRPr="00006164">
        <w:rPr>
          <w:rFonts w:ascii="Arial" w:hAnsi="Arial" w:cs="Arial"/>
          <w:spacing w:val="-2"/>
          <w:sz w:val="20"/>
        </w:rPr>
        <w:t xml:space="preserve"> </w:t>
      </w:r>
      <w:r w:rsidRPr="00006164">
        <w:rPr>
          <w:rFonts w:ascii="Arial" w:hAnsi="Arial" w:cs="Arial"/>
          <w:sz w:val="20"/>
        </w:rPr>
        <w:t>further</w:t>
      </w:r>
      <w:r w:rsidRPr="00006164">
        <w:rPr>
          <w:rFonts w:ascii="Arial" w:hAnsi="Arial" w:cs="Arial"/>
          <w:spacing w:val="-2"/>
          <w:sz w:val="20"/>
        </w:rPr>
        <w:t xml:space="preserve"> </w:t>
      </w:r>
      <w:r w:rsidRPr="00006164">
        <w:rPr>
          <w:rFonts w:ascii="Arial" w:hAnsi="Arial" w:cs="Arial"/>
          <w:sz w:val="20"/>
        </w:rPr>
        <w:t>action.</w:t>
      </w:r>
      <w:r w:rsidRPr="00006164">
        <w:rPr>
          <w:rFonts w:ascii="Arial" w:hAnsi="Arial" w:cs="Arial"/>
          <w:spacing w:val="-2"/>
          <w:sz w:val="20"/>
        </w:rPr>
        <w:t xml:space="preserve"> </w:t>
      </w:r>
      <w:r w:rsidRPr="00006164">
        <w:rPr>
          <w:rFonts w:ascii="Arial" w:hAnsi="Arial" w:cs="Arial"/>
          <w:sz w:val="20"/>
        </w:rPr>
        <w:t>Any</w:t>
      </w:r>
      <w:r w:rsidRPr="00006164">
        <w:rPr>
          <w:rFonts w:ascii="Arial" w:hAnsi="Arial" w:cs="Arial"/>
          <w:spacing w:val="-2"/>
          <w:sz w:val="20"/>
        </w:rPr>
        <w:t xml:space="preserve"> </w:t>
      </w:r>
      <w:r w:rsidRPr="00006164">
        <w:rPr>
          <w:rFonts w:ascii="Arial" w:hAnsi="Arial" w:cs="Arial"/>
          <w:sz w:val="20"/>
        </w:rPr>
        <w:t>additional</w:t>
      </w:r>
      <w:r w:rsidRPr="00006164">
        <w:rPr>
          <w:rFonts w:ascii="Arial" w:hAnsi="Arial" w:cs="Arial"/>
          <w:spacing w:val="-2"/>
          <w:sz w:val="20"/>
        </w:rPr>
        <w:t xml:space="preserve"> </w:t>
      </w:r>
      <w:r w:rsidRPr="00006164">
        <w:rPr>
          <w:rFonts w:ascii="Arial" w:hAnsi="Arial" w:cs="Arial"/>
          <w:sz w:val="20"/>
        </w:rPr>
        <w:t>works/</w:t>
      </w:r>
      <w:r w:rsidRPr="00006164">
        <w:rPr>
          <w:rFonts w:ascii="Arial" w:hAnsi="Arial" w:cs="Arial"/>
          <w:spacing w:val="-3"/>
          <w:sz w:val="20"/>
        </w:rPr>
        <w:t xml:space="preserve"> </w:t>
      </w:r>
      <w:r w:rsidRPr="00006164">
        <w:rPr>
          <w:rFonts w:ascii="Arial" w:hAnsi="Arial" w:cs="Arial"/>
          <w:sz w:val="20"/>
        </w:rPr>
        <w:t>services</w:t>
      </w:r>
      <w:r w:rsidRPr="00006164">
        <w:rPr>
          <w:rFonts w:ascii="Arial" w:hAnsi="Arial" w:cs="Arial"/>
          <w:spacing w:val="-2"/>
          <w:sz w:val="20"/>
        </w:rPr>
        <w:t xml:space="preserve"> </w:t>
      </w:r>
      <w:r w:rsidRPr="00006164">
        <w:rPr>
          <w:rFonts w:ascii="Arial" w:hAnsi="Arial" w:cs="Arial"/>
          <w:sz w:val="20"/>
        </w:rPr>
        <w:t>not</w:t>
      </w:r>
      <w:r w:rsidRPr="00006164">
        <w:rPr>
          <w:rFonts w:ascii="Arial" w:hAnsi="Arial" w:cs="Arial"/>
          <w:spacing w:val="-2"/>
          <w:sz w:val="20"/>
        </w:rPr>
        <w:t xml:space="preserve"> </w:t>
      </w:r>
      <w:r w:rsidRPr="00006164">
        <w:rPr>
          <w:rFonts w:ascii="Arial" w:hAnsi="Arial" w:cs="Arial"/>
          <w:sz w:val="20"/>
        </w:rPr>
        <w:t>provided</w:t>
      </w:r>
      <w:r w:rsidRPr="00006164">
        <w:rPr>
          <w:rFonts w:ascii="Arial" w:hAnsi="Arial" w:cs="Arial"/>
          <w:spacing w:val="-2"/>
          <w:sz w:val="20"/>
        </w:rPr>
        <w:t xml:space="preserve"> </w:t>
      </w:r>
      <w:r w:rsidRPr="00006164">
        <w:rPr>
          <w:rFonts w:ascii="Arial" w:hAnsi="Arial" w:cs="Arial"/>
          <w:sz w:val="20"/>
        </w:rPr>
        <w:t>in the work order shall be approved prior to the works/ services taking place. UNHCR shall not be obligated to compensate for services that were not approved in advance (No work orders to be accepted</w:t>
      </w:r>
      <w:r w:rsidRPr="00006164">
        <w:rPr>
          <w:rFonts w:ascii="Arial" w:hAnsi="Arial" w:cs="Arial"/>
          <w:spacing w:val="-10"/>
          <w:sz w:val="20"/>
        </w:rPr>
        <w:t xml:space="preserve"> </w:t>
      </w:r>
      <w:r w:rsidRPr="00006164">
        <w:rPr>
          <w:rFonts w:ascii="Arial" w:hAnsi="Arial" w:cs="Arial"/>
          <w:sz w:val="20"/>
        </w:rPr>
        <w:t>verbally).</w:t>
      </w:r>
    </w:p>
    <w:p w:rsidRPr="00006164" w:rsidR="00DC0A34" w:rsidP="00076D81" w:rsidRDefault="00DC0A34" w14:paraId="53306301" w14:textId="77777777">
      <w:pPr>
        <w:pStyle w:val="BodyText"/>
        <w:jc w:val="both"/>
        <w:rPr>
          <w:rFonts w:ascii="Arial" w:hAnsi="Arial" w:cs="Arial"/>
          <w:sz w:val="19"/>
        </w:rPr>
      </w:pPr>
    </w:p>
    <w:p w:rsidRPr="00006164" w:rsidR="00DC0A34" w:rsidP="00076D81" w:rsidRDefault="001434C6" w14:paraId="0253127B" w14:textId="128FBAB7">
      <w:pPr>
        <w:pStyle w:val="ListParagraph"/>
        <w:numPr>
          <w:ilvl w:val="0"/>
          <w:numId w:val="27"/>
        </w:numPr>
        <w:tabs>
          <w:tab w:val="left" w:pos="921"/>
        </w:tabs>
        <w:ind w:right="480"/>
        <w:jc w:val="both"/>
        <w:rPr>
          <w:rFonts w:ascii="Arial" w:hAnsi="Arial" w:cs="Arial"/>
          <w:sz w:val="20"/>
          <w:szCs w:val="20"/>
        </w:rPr>
      </w:pPr>
      <w:r w:rsidRPr="00006164">
        <w:rPr>
          <w:rFonts w:ascii="Arial" w:hAnsi="Arial" w:cs="Arial"/>
          <w:b/>
          <w:sz w:val="20"/>
          <w:szCs w:val="20"/>
        </w:rPr>
        <w:t>Act of acceptance</w:t>
      </w:r>
      <w:r w:rsidRPr="00006164" w:rsidR="00DC0A34">
        <w:rPr>
          <w:rFonts w:ascii="Arial" w:hAnsi="Arial" w:cs="Arial"/>
          <w:b/>
          <w:sz w:val="20"/>
          <w:szCs w:val="20"/>
        </w:rPr>
        <w:t xml:space="preserve">: </w:t>
      </w:r>
      <w:r w:rsidRPr="00006164" w:rsidR="00DC0A34">
        <w:rPr>
          <w:rFonts w:ascii="Arial" w:hAnsi="Arial" w:cs="Arial"/>
          <w:sz w:val="20"/>
          <w:szCs w:val="20"/>
        </w:rPr>
        <w:t xml:space="preserve">The </w:t>
      </w:r>
      <w:r w:rsidRPr="00006164">
        <w:rPr>
          <w:rFonts w:ascii="Arial" w:hAnsi="Arial" w:cs="Arial"/>
          <w:sz w:val="20"/>
          <w:szCs w:val="20"/>
        </w:rPr>
        <w:t>act of acceptance should be provided once the vehicle is repaired</w:t>
      </w:r>
      <w:r w:rsidRPr="00006164" w:rsidR="00DC0A34">
        <w:rPr>
          <w:rFonts w:ascii="Arial" w:hAnsi="Arial" w:cs="Arial"/>
          <w:sz w:val="20"/>
          <w:szCs w:val="20"/>
        </w:rPr>
        <w:t xml:space="preserve">. It is the </w:t>
      </w:r>
      <w:r w:rsidRPr="00006164" w:rsidR="00DC0A34">
        <w:rPr>
          <w:rFonts w:ascii="Arial" w:hAnsi="Arial" w:cs="Arial"/>
          <w:b/>
          <w:sz w:val="20"/>
          <w:szCs w:val="20"/>
        </w:rPr>
        <w:t xml:space="preserve">MAIN DOCUMENT </w:t>
      </w:r>
      <w:r w:rsidRPr="00006164" w:rsidR="00DC0A34">
        <w:rPr>
          <w:rFonts w:ascii="Arial" w:hAnsi="Arial" w:cs="Arial"/>
          <w:sz w:val="20"/>
          <w:szCs w:val="20"/>
        </w:rPr>
        <w:t xml:space="preserve">to record, trace, and track services provided-related information. The </w:t>
      </w:r>
      <w:r w:rsidRPr="00006164">
        <w:rPr>
          <w:rFonts w:ascii="Arial" w:hAnsi="Arial" w:cs="Arial"/>
          <w:sz w:val="20"/>
          <w:szCs w:val="20"/>
        </w:rPr>
        <w:t xml:space="preserve">act of </w:t>
      </w:r>
      <w:r w:rsidRPr="00006164" w:rsidR="00CF78EC">
        <w:rPr>
          <w:rFonts w:ascii="Arial" w:hAnsi="Arial" w:cs="Arial"/>
          <w:sz w:val="20"/>
          <w:szCs w:val="20"/>
        </w:rPr>
        <w:t>acceptance</w:t>
      </w:r>
      <w:r w:rsidRPr="00006164" w:rsidR="00DC0A34">
        <w:rPr>
          <w:rFonts w:ascii="Arial" w:hAnsi="Arial" w:cs="Arial"/>
          <w:sz w:val="20"/>
          <w:szCs w:val="20"/>
        </w:rPr>
        <w:t xml:space="preserve"> is immediately registered into the system by the Database clerk at the garage if there is</w:t>
      </w:r>
      <w:r w:rsidRPr="00006164" w:rsidR="00DC0A34">
        <w:rPr>
          <w:rFonts w:ascii="Arial" w:hAnsi="Arial" w:cs="Arial"/>
          <w:spacing w:val="-5"/>
          <w:sz w:val="20"/>
          <w:szCs w:val="20"/>
        </w:rPr>
        <w:t xml:space="preserve"> </w:t>
      </w:r>
      <w:r w:rsidRPr="00006164" w:rsidR="00DC0A34">
        <w:rPr>
          <w:rFonts w:ascii="Arial" w:hAnsi="Arial" w:cs="Arial"/>
          <w:sz w:val="20"/>
          <w:szCs w:val="20"/>
        </w:rPr>
        <w:t>any. All related documents will be annexed to the file all along the process.</w:t>
      </w:r>
    </w:p>
    <w:p w:rsidRPr="00006164" w:rsidR="00DC0A34" w:rsidP="00076D81" w:rsidRDefault="00DC0A34" w14:paraId="47F8A87D" w14:textId="77777777">
      <w:pPr>
        <w:pStyle w:val="BodyText"/>
        <w:jc w:val="both"/>
        <w:rPr>
          <w:rFonts w:ascii="Arial" w:hAnsi="Arial" w:cs="Arial"/>
        </w:rPr>
      </w:pPr>
    </w:p>
    <w:p w:rsidRPr="00006164" w:rsidR="00DC0A34" w:rsidP="00076D81" w:rsidRDefault="00DC0A34" w14:paraId="296498E8" w14:textId="0FBFAE2F">
      <w:pPr>
        <w:pStyle w:val="ListParagraph"/>
        <w:numPr>
          <w:ilvl w:val="0"/>
          <w:numId w:val="27"/>
        </w:numPr>
        <w:tabs>
          <w:tab w:val="left" w:pos="921"/>
        </w:tabs>
        <w:ind w:right="300"/>
        <w:jc w:val="both"/>
        <w:rPr>
          <w:rFonts w:ascii="Arial" w:hAnsi="Arial" w:cs="Arial"/>
          <w:sz w:val="20"/>
        </w:rPr>
      </w:pPr>
      <w:r w:rsidRPr="00006164">
        <w:rPr>
          <w:rFonts w:ascii="Arial" w:hAnsi="Arial" w:cs="Arial"/>
          <w:b/>
          <w:sz w:val="20"/>
        </w:rPr>
        <w:t>Prices</w:t>
      </w:r>
      <w:r w:rsidRPr="00006164">
        <w:rPr>
          <w:rFonts w:ascii="Arial" w:hAnsi="Arial" w:cs="Arial"/>
          <w:b/>
          <w:spacing w:val="-3"/>
          <w:sz w:val="20"/>
        </w:rPr>
        <w:t xml:space="preserve"> </w:t>
      </w:r>
      <w:r w:rsidRPr="00006164">
        <w:rPr>
          <w:rFonts w:ascii="Arial" w:hAnsi="Arial" w:cs="Arial"/>
          <w:b/>
          <w:sz w:val="20"/>
        </w:rPr>
        <w:t>for Service</w:t>
      </w:r>
      <w:r w:rsidRPr="00006164">
        <w:rPr>
          <w:rFonts w:ascii="Arial" w:hAnsi="Arial" w:cs="Arial"/>
          <w:b/>
          <w:spacing w:val="-2"/>
          <w:sz w:val="20"/>
        </w:rPr>
        <w:t xml:space="preserve"> </w:t>
      </w:r>
      <w:proofErr w:type="gramStart"/>
      <w:r w:rsidRPr="00006164">
        <w:rPr>
          <w:rFonts w:ascii="Arial" w:hAnsi="Arial" w:cs="Arial"/>
          <w:b/>
          <w:sz w:val="20"/>
        </w:rPr>
        <w:t>A</w:t>
      </w:r>
      <w:r w:rsidRPr="00006164" w:rsidR="00AC444B">
        <w:rPr>
          <w:rFonts w:ascii="Arial" w:hAnsi="Arial" w:cs="Arial"/>
          <w:b/>
          <w:sz w:val="20"/>
        </w:rPr>
        <w:t>,B</w:t>
      </w:r>
      <w:proofErr w:type="gramEnd"/>
      <w:r w:rsidRPr="00006164" w:rsidR="00AC444B">
        <w:rPr>
          <w:rFonts w:ascii="Arial" w:hAnsi="Arial" w:cs="Arial"/>
          <w:b/>
          <w:sz w:val="20"/>
        </w:rPr>
        <w:t>,C,D</w:t>
      </w:r>
      <w:r w:rsidRPr="00006164">
        <w:rPr>
          <w:rFonts w:ascii="Arial" w:hAnsi="Arial" w:cs="Arial"/>
          <w:b/>
          <w:sz w:val="20"/>
        </w:rPr>
        <w:t>:</w:t>
      </w:r>
      <w:r w:rsidRPr="00006164">
        <w:rPr>
          <w:rFonts w:ascii="Arial" w:hAnsi="Arial" w:cs="Arial"/>
          <w:b/>
          <w:spacing w:val="1"/>
          <w:sz w:val="20"/>
        </w:rPr>
        <w:t xml:space="preserve"> </w:t>
      </w:r>
      <w:r w:rsidRPr="00006164">
        <w:rPr>
          <w:rFonts w:ascii="Arial" w:hAnsi="Arial" w:cs="Arial"/>
          <w:sz w:val="20"/>
        </w:rPr>
        <w:t>Will</w:t>
      </w:r>
      <w:r w:rsidRPr="00006164">
        <w:rPr>
          <w:rFonts w:ascii="Arial" w:hAnsi="Arial" w:cs="Arial"/>
          <w:spacing w:val="-1"/>
          <w:sz w:val="20"/>
        </w:rPr>
        <w:t xml:space="preserve"> </w:t>
      </w:r>
      <w:r w:rsidRPr="00006164">
        <w:rPr>
          <w:rFonts w:ascii="Arial" w:hAnsi="Arial" w:cs="Arial"/>
          <w:sz w:val="20"/>
        </w:rPr>
        <w:t>be</w:t>
      </w:r>
      <w:r w:rsidRPr="00006164">
        <w:rPr>
          <w:rFonts w:ascii="Arial" w:hAnsi="Arial" w:cs="Arial"/>
          <w:spacing w:val="-2"/>
          <w:sz w:val="20"/>
        </w:rPr>
        <w:t xml:space="preserve"> </w:t>
      </w:r>
      <w:r w:rsidRPr="00006164">
        <w:rPr>
          <w:rFonts w:ascii="Arial" w:hAnsi="Arial" w:cs="Arial"/>
          <w:sz w:val="20"/>
        </w:rPr>
        <w:t>pre-approved</w:t>
      </w:r>
      <w:r w:rsidRPr="00006164">
        <w:rPr>
          <w:rFonts w:ascii="Arial" w:hAnsi="Arial" w:cs="Arial"/>
          <w:spacing w:val="-1"/>
          <w:sz w:val="20"/>
        </w:rPr>
        <w:t xml:space="preserve"> </w:t>
      </w:r>
      <w:r w:rsidRPr="00006164">
        <w:rPr>
          <w:rFonts w:ascii="Arial" w:hAnsi="Arial" w:cs="Arial"/>
          <w:sz w:val="20"/>
        </w:rPr>
        <w:t>with</w:t>
      </w:r>
      <w:r w:rsidRPr="00006164">
        <w:rPr>
          <w:rFonts w:ascii="Arial" w:hAnsi="Arial" w:cs="Arial"/>
          <w:spacing w:val="-2"/>
          <w:sz w:val="20"/>
        </w:rPr>
        <w:t xml:space="preserve"> </w:t>
      </w:r>
      <w:r w:rsidRPr="00006164">
        <w:rPr>
          <w:rFonts w:ascii="Arial" w:hAnsi="Arial" w:cs="Arial"/>
          <w:sz w:val="20"/>
        </w:rPr>
        <w:t>the</w:t>
      </w:r>
      <w:r w:rsidRPr="00006164">
        <w:rPr>
          <w:rFonts w:ascii="Arial" w:hAnsi="Arial" w:cs="Arial"/>
          <w:spacing w:val="-2"/>
          <w:sz w:val="20"/>
        </w:rPr>
        <w:t xml:space="preserve"> </w:t>
      </w:r>
      <w:r w:rsidRPr="00006164">
        <w:rPr>
          <w:rFonts w:ascii="Arial" w:hAnsi="Arial" w:cs="Arial"/>
          <w:sz w:val="20"/>
        </w:rPr>
        <w:t>service</w:t>
      </w:r>
      <w:r w:rsidRPr="00006164">
        <w:rPr>
          <w:rFonts w:ascii="Arial" w:hAnsi="Arial" w:cs="Arial"/>
          <w:spacing w:val="-3"/>
          <w:sz w:val="20"/>
        </w:rPr>
        <w:t xml:space="preserve"> </w:t>
      </w:r>
      <w:r w:rsidRPr="00006164">
        <w:rPr>
          <w:rFonts w:ascii="Arial" w:hAnsi="Arial" w:cs="Arial"/>
          <w:sz w:val="20"/>
        </w:rPr>
        <w:t>provider</w:t>
      </w:r>
      <w:r w:rsidRPr="00006164">
        <w:rPr>
          <w:rFonts w:ascii="Arial" w:hAnsi="Arial" w:cs="Arial"/>
          <w:spacing w:val="-2"/>
          <w:sz w:val="20"/>
        </w:rPr>
        <w:t xml:space="preserve"> </w:t>
      </w:r>
      <w:r w:rsidRPr="00006164">
        <w:rPr>
          <w:rFonts w:ascii="Arial" w:hAnsi="Arial" w:cs="Arial"/>
          <w:sz w:val="20"/>
        </w:rPr>
        <w:t>as part</w:t>
      </w:r>
      <w:r w:rsidRPr="00006164">
        <w:rPr>
          <w:rFonts w:ascii="Arial" w:hAnsi="Arial" w:cs="Arial"/>
          <w:spacing w:val="-2"/>
          <w:sz w:val="20"/>
        </w:rPr>
        <w:t xml:space="preserve"> </w:t>
      </w:r>
      <w:r w:rsidRPr="00006164">
        <w:rPr>
          <w:rFonts w:ascii="Arial" w:hAnsi="Arial" w:cs="Arial"/>
          <w:sz w:val="20"/>
        </w:rPr>
        <w:t>of</w:t>
      </w:r>
      <w:r w:rsidRPr="00006164">
        <w:rPr>
          <w:rFonts w:ascii="Arial" w:hAnsi="Arial" w:cs="Arial"/>
          <w:spacing w:val="-4"/>
          <w:sz w:val="20"/>
        </w:rPr>
        <w:t xml:space="preserve"> </w:t>
      </w:r>
      <w:r w:rsidRPr="00006164">
        <w:rPr>
          <w:rFonts w:ascii="Arial" w:hAnsi="Arial" w:cs="Arial"/>
          <w:sz w:val="20"/>
        </w:rPr>
        <w:t>the</w:t>
      </w:r>
      <w:r w:rsidRPr="00006164">
        <w:rPr>
          <w:rFonts w:ascii="Arial" w:hAnsi="Arial" w:cs="Arial"/>
          <w:spacing w:val="-3"/>
          <w:sz w:val="20"/>
        </w:rPr>
        <w:t xml:space="preserve"> </w:t>
      </w:r>
      <w:r w:rsidRPr="00006164">
        <w:rPr>
          <w:rFonts w:ascii="Arial" w:hAnsi="Arial" w:cs="Arial"/>
          <w:sz w:val="20"/>
        </w:rPr>
        <w:t>FA</w:t>
      </w:r>
      <w:r w:rsidRPr="00006164">
        <w:rPr>
          <w:rFonts w:ascii="Arial" w:hAnsi="Arial" w:cs="Arial"/>
          <w:spacing w:val="-1"/>
          <w:sz w:val="20"/>
        </w:rPr>
        <w:t xml:space="preserve"> </w:t>
      </w:r>
      <w:r w:rsidRPr="00006164">
        <w:rPr>
          <w:rFonts w:ascii="Arial" w:hAnsi="Arial" w:cs="Arial"/>
          <w:sz w:val="20"/>
        </w:rPr>
        <w:t>in</w:t>
      </w:r>
      <w:r w:rsidRPr="00006164">
        <w:rPr>
          <w:rFonts w:ascii="Arial" w:hAnsi="Arial" w:cs="Arial"/>
          <w:spacing w:val="-2"/>
          <w:sz w:val="20"/>
        </w:rPr>
        <w:t xml:space="preserve"> </w:t>
      </w:r>
      <w:r w:rsidRPr="00006164">
        <w:rPr>
          <w:rFonts w:ascii="Arial" w:hAnsi="Arial" w:cs="Arial"/>
          <w:sz w:val="20"/>
        </w:rPr>
        <w:t>line</w:t>
      </w:r>
      <w:r w:rsidRPr="00006164">
        <w:rPr>
          <w:rFonts w:ascii="Arial" w:hAnsi="Arial" w:cs="Arial"/>
          <w:spacing w:val="-2"/>
          <w:sz w:val="20"/>
        </w:rPr>
        <w:t xml:space="preserve"> </w:t>
      </w:r>
      <w:r w:rsidRPr="00006164">
        <w:rPr>
          <w:rFonts w:ascii="Arial" w:hAnsi="Arial" w:cs="Arial"/>
          <w:sz w:val="20"/>
        </w:rPr>
        <w:t>with</w:t>
      </w:r>
      <w:r w:rsidRPr="00006164">
        <w:rPr>
          <w:rFonts w:ascii="Arial" w:hAnsi="Arial" w:cs="Arial"/>
          <w:spacing w:val="-1"/>
          <w:sz w:val="20"/>
        </w:rPr>
        <w:t xml:space="preserve"> </w:t>
      </w:r>
      <w:r w:rsidRPr="00006164">
        <w:rPr>
          <w:rFonts w:ascii="Arial" w:hAnsi="Arial" w:cs="Arial"/>
          <w:sz w:val="20"/>
        </w:rPr>
        <w:t>the terms of conditions of pricing and no quotation will be</w:t>
      </w:r>
      <w:r w:rsidRPr="00006164">
        <w:rPr>
          <w:rFonts w:ascii="Arial" w:hAnsi="Arial" w:cs="Arial"/>
          <w:spacing w:val="-9"/>
          <w:sz w:val="20"/>
        </w:rPr>
        <w:t xml:space="preserve"> </w:t>
      </w:r>
      <w:r w:rsidRPr="00006164">
        <w:rPr>
          <w:rFonts w:ascii="Arial" w:hAnsi="Arial" w:cs="Arial"/>
          <w:sz w:val="20"/>
        </w:rPr>
        <w:t>required.</w:t>
      </w:r>
    </w:p>
    <w:p w:rsidRPr="00006164" w:rsidR="00DC0A34" w:rsidP="00076D81" w:rsidRDefault="00DC0A34" w14:paraId="134AD06E" w14:textId="77777777">
      <w:pPr>
        <w:pStyle w:val="BodyText"/>
        <w:jc w:val="both"/>
        <w:rPr>
          <w:rFonts w:ascii="Arial" w:hAnsi="Arial" w:cs="Arial"/>
          <w:sz w:val="19"/>
        </w:rPr>
      </w:pPr>
    </w:p>
    <w:p w:rsidRPr="00006164" w:rsidR="00DC0A34" w:rsidP="00076D81" w:rsidRDefault="00DC0A34" w14:paraId="382ABEC3" w14:textId="77777777">
      <w:pPr>
        <w:pStyle w:val="ListParagraph"/>
        <w:numPr>
          <w:ilvl w:val="0"/>
          <w:numId w:val="27"/>
        </w:numPr>
        <w:tabs>
          <w:tab w:val="left" w:pos="921"/>
        </w:tabs>
        <w:ind w:right="435"/>
        <w:jc w:val="both"/>
        <w:rPr>
          <w:rFonts w:ascii="Arial" w:hAnsi="Arial" w:cs="Arial"/>
          <w:sz w:val="20"/>
        </w:rPr>
      </w:pPr>
      <w:r w:rsidRPr="00006164">
        <w:rPr>
          <w:rFonts w:ascii="Arial" w:hAnsi="Arial" w:cs="Arial"/>
          <w:b/>
          <w:sz w:val="20"/>
        </w:rPr>
        <w:t xml:space="preserve">Technical assessment and needs assessment approval: </w:t>
      </w:r>
      <w:r w:rsidRPr="00006164">
        <w:rPr>
          <w:rFonts w:ascii="Arial" w:hAnsi="Arial" w:cs="Arial"/>
          <w:sz w:val="20"/>
        </w:rPr>
        <w:t xml:space="preserve">The Inspection Officer establishes Technical Diagnosis in the presence of the driver who can facilitate by providing relevant information. </w:t>
      </w:r>
      <w:r w:rsidRPr="00006164">
        <w:rPr>
          <w:rFonts w:ascii="Arial" w:hAnsi="Arial" w:cs="Arial"/>
          <w:sz w:val="20"/>
        </w:rPr>
        <w:lastRenderedPageBreak/>
        <w:t>The vehicle is formally handed over by the driver to the Inspection Officer, by signing the handover form. The driver is not authorized to remain at the workshop. The Qualified Maintenance and repair Service provider will carry out a proper technical assessment, needs assessment and come up with a repair quotation for</w:t>
      </w:r>
      <w:r w:rsidRPr="00006164">
        <w:rPr>
          <w:rFonts w:ascii="Arial" w:hAnsi="Arial" w:cs="Arial"/>
          <w:spacing w:val="-7"/>
          <w:sz w:val="20"/>
        </w:rPr>
        <w:t xml:space="preserve"> </w:t>
      </w:r>
      <w:r w:rsidRPr="00006164">
        <w:rPr>
          <w:rFonts w:ascii="Arial" w:hAnsi="Arial" w:cs="Arial"/>
          <w:sz w:val="20"/>
        </w:rPr>
        <w:t>approval.</w:t>
      </w:r>
    </w:p>
    <w:p w:rsidRPr="00006164" w:rsidR="00DC0A34" w:rsidP="00076D81" w:rsidRDefault="00DC0A34" w14:paraId="5AE51E86" w14:textId="77777777">
      <w:pPr>
        <w:pStyle w:val="BodyText"/>
        <w:jc w:val="both"/>
        <w:rPr>
          <w:rFonts w:ascii="Arial" w:hAnsi="Arial" w:cs="Arial"/>
          <w:sz w:val="19"/>
        </w:rPr>
      </w:pPr>
    </w:p>
    <w:p w:rsidRPr="00006164" w:rsidR="00DC0A34" w:rsidP="00076D81" w:rsidRDefault="00DC0A34" w14:paraId="22D0D2CC" w14:textId="77777777">
      <w:pPr>
        <w:pStyle w:val="ListParagraph"/>
        <w:numPr>
          <w:ilvl w:val="0"/>
          <w:numId w:val="27"/>
        </w:numPr>
        <w:tabs>
          <w:tab w:val="left" w:pos="921"/>
        </w:tabs>
        <w:ind w:right="480"/>
        <w:jc w:val="both"/>
        <w:rPr>
          <w:rFonts w:ascii="Arial" w:hAnsi="Arial" w:cs="Arial"/>
          <w:sz w:val="20"/>
        </w:rPr>
      </w:pPr>
      <w:r w:rsidRPr="00006164">
        <w:rPr>
          <w:rFonts w:ascii="Arial" w:hAnsi="Arial" w:cs="Arial"/>
          <w:b/>
          <w:sz w:val="20"/>
        </w:rPr>
        <w:t>For unscheduled services and repairs</w:t>
      </w:r>
      <w:r w:rsidRPr="00006164">
        <w:rPr>
          <w:rFonts w:ascii="Arial" w:hAnsi="Arial" w:cs="Arial"/>
          <w:sz w:val="20"/>
        </w:rPr>
        <w:t>: UNHCR will obtain quotations, which need to be explicitly accepted by purchase</w:t>
      </w:r>
      <w:r w:rsidRPr="00006164">
        <w:rPr>
          <w:rFonts w:ascii="Arial" w:hAnsi="Arial" w:cs="Arial"/>
          <w:spacing w:val="-3"/>
          <w:sz w:val="20"/>
        </w:rPr>
        <w:t xml:space="preserve"> </w:t>
      </w:r>
      <w:r w:rsidRPr="00006164">
        <w:rPr>
          <w:rFonts w:ascii="Arial" w:hAnsi="Arial" w:cs="Arial"/>
          <w:sz w:val="20"/>
        </w:rPr>
        <w:t>order</w:t>
      </w:r>
      <w:r w:rsidRPr="00006164">
        <w:rPr>
          <w:rFonts w:ascii="Arial" w:hAnsi="Arial" w:cs="Arial"/>
          <w:spacing w:val="-2"/>
          <w:sz w:val="20"/>
        </w:rPr>
        <w:t xml:space="preserve"> </w:t>
      </w:r>
      <w:r w:rsidRPr="00006164">
        <w:rPr>
          <w:rFonts w:ascii="Arial" w:hAnsi="Arial" w:cs="Arial"/>
          <w:sz w:val="20"/>
        </w:rPr>
        <w:t>or</w:t>
      </w:r>
      <w:r w:rsidRPr="00006164">
        <w:rPr>
          <w:rFonts w:ascii="Arial" w:hAnsi="Arial" w:cs="Arial"/>
          <w:spacing w:val="-2"/>
          <w:sz w:val="20"/>
        </w:rPr>
        <w:t xml:space="preserve"> </w:t>
      </w:r>
      <w:r w:rsidRPr="00006164">
        <w:rPr>
          <w:rFonts w:ascii="Arial" w:hAnsi="Arial" w:cs="Arial"/>
          <w:sz w:val="20"/>
        </w:rPr>
        <w:t>order</w:t>
      </w:r>
      <w:r w:rsidRPr="00006164">
        <w:rPr>
          <w:rFonts w:ascii="Arial" w:hAnsi="Arial" w:cs="Arial"/>
          <w:spacing w:val="-2"/>
          <w:sz w:val="20"/>
        </w:rPr>
        <w:t xml:space="preserve"> </w:t>
      </w:r>
      <w:r w:rsidRPr="00006164">
        <w:rPr>
          <w:rFonts w:ascii="Arial" w:hAnsi="Arial" w:cs="Arial"/>
          <w:sz w:val="20"/>
        </w:rPr>
        <w:t>confirmation letter.</w:t>
      </w:r>
      <w:r w:rsidRPr="00006164">
        <w:rPr>
          <w:rFonts w:ascii="Arial" w:hAnsi="Arial" w:cs="Arial"/>
          <w:spacing w:val="-2"/>
          <w:sz w:val="20"/>
        </w:rPr>
        <w:t xml:space="preserve"> </w:t>
      </w:r>
      <w:r w:rsidRPr="00006164">
        <w:rPr>
          <w:rFonts w:ascii="Arial" w:hAnsi="Arial" w:cs="Arial"/>
          <w:sz w:val="20"/>
        </w:rPr>
        <w:t>(As</w:t>
      </w:r>
      <w:r w:rsidRPr="00006164">
        <w:rPr>
          <w:rFonts w:ascii="Arial" w:hAnsi="Arial" w:cs="Arial"/>
          <w:spacing w:val="-2"/>
          <w:sz w:val="20"/>
        </w:rPr>
        <w:t xml:space="preserve"> </w:t>
      </w:r>
      <w:r w:rsidRPr="00006164">
        <w:rPr>
          <w:rFonts w:ascii="Arial" w:hAnsi="Arial" w:cs="Arial"/>
          <w:sz w:val="20"/>
        </w:rPr>
        <w:t>per</w:t>
      </w:r>
      <w:r w:rsidRPr="00006164">
        <w:rPr>
          <w:rFonts w:ascii="Arial" w:hAnsi="Arial" w:cs="Arial"/>
          <w:spacing w:val="-2"/>
          <w:sz w:val="20"/>
        </w:rPr>
        <w:t xml:space="preserve"> </w:t>
      </w:r>
      <w:r w:rsidRPr="00006164">
        <w:rPr>
          <w:rFonts w:ascii="Arial" w:hAnsi="Arial" w:cs="Arial"/>
          <w:sz w:val="20"/>
        </w:rPr>
        <w:t>the</w:t>
      </w:r>
      <w:r w:rsidRPr="00006164">
        <w:rPr>
          <w:rFonts w:ascii="Arial" w:hAnsi="Arial" w:cs="Arial"/>
          <w:spacing w:val="-2"/>
          <w:sz w:val="20"/>
        </w:rPr>
        <w:t xml:space="preserve"> </w:t>
      </w:r>
      <w:r w:rsidRPr="00006164">
        <w:rPr>
          <w:rFonts w:ascii="Arial" w:hAnsi="Arial" w:cs="Arial"/>
          <w:sz w:val="20"/>
        </w:rPr>
        <w:t>FA,</w:t>
      </w:r>
      <w:r w:rsidRPr="00006164">
        <w:rPr>
          <w:rFonts w:ascii="Arial" w:hAnsi="Arial" w:cs="Arial"/>
          <w:spacing w:val="-2"/>
          <w:sz w:val="20"/>
        </w:rPr>
        <w:t xml:space="preserve"> </w:t>
      </w:r>
      <w:r w:rsidRPr="00006164">
        <w:rPr>
          <w:rFonts w:ascii="Arial" w:hAnsi="Arial" w:cs="Arial"/>
          <w:sz w:val="20"/>
        </w:rPr>
        <w:t>one</w:t>
      </w:r>
      <w:r w:rsidRPr="00006164">
        <w:rPr>
          <w:rFonts w:ascii="Arial" w:hAnsi="Arial" w:cs="Arial"/>
          <w:spacing w:val="-3"/>
          <w:sz w:val="20"/>
        </w:rPr>
        <w:t xml:space="preserve"> </w:t>
      </w:r>
      <w:r w:rsidRPr="00006164">
        <w:rPr>
          <w:rFonts w:ascii="Arial" w:hAnsi="Arial" w:cs="Arial"/>
          <w:sz w:val="20"/>
        </w:rPr>
        <w:t>quotation</w:t>
      </w:r>
      <w:r w:rsidRPr="00006164">
        <w:rPr>
          <w:rFonts w:ascii="Arial" w:hAnsi="Arial" w:cs="Arial"/>
          <w:spacing w:val="-2"/>
          <w:sz w:val="20"/>
        </w:rPr>
        <w:t xml:space="preserve"> </w:t>
      </w:r>
      <w:r w:rsidRPr="00006164">
        <w:rPr>
          <w:rFonts w:ascii="Arial" w:hAnsi="Arial" w:cs="Arial"/>
          <w:sz w:val="20"/>
        </w:rPr>
        <w:t>will</w:t>
      </w:r>
      <w:r w:rsidRPr="00006164">
        <w:rPr>
          <w:rFonts w:ascii="Arial" w:hAnsi="Arial" w:cs="Arial"/>
          <w:spacing w:val="-1"/>
          <w:sz w:val="20"/>
        </w:rPr>
        <w:t xml:space="preserve"> </w:t>
      </w:r>
      <w:r w:rsidRPr="00006164">
        <w:rPr>
          <w:rFonts w:ascii="Arial" w:hAnsi="Arial" w:cs="Arial"/>
          <w:sz w:val="20"/>
        </w:rPr>
        <w:t>also</w:t>
      </w:r>
      <w:r w:rsidRPr="00006164">
        <w:rPr>
          <w:rFonts w:ascii="Arial" w:hAnsi="Arial" w:cs="Arial"/>
          <w:spacing w:val="-2"/>
          <w:sz w:val="20"/>
        </w:rPr>
        <w:t xml:space="preserve"> </w:t>
      </w:r>
      <w:r w:rsidRPr="00006164">
        <w:rPr>
          <w:rFonts w:ascii="Arial" w:hAnsi="Arial" w:cs="Arial"/>
          <w:sz w:val="20"/>
        </w:rPr>
        <w:t>be</w:t>
      </w:r>
      <w:r w:rsidRPr="00006164">
        <w:rPr>
          <w:rFonts w:ascii="Arial" w:hAnsi="Arial" w:cs="Arial"/>
          <w:spacing w:val="-3"/>
          <w:sz w:val="20"/>
        </w:rPr>
        <w:t xml:space="preserve"> </w:t>
      </w:r>
      <w:r w:rsidRPr="00006164">
        <w:rPr>
          <w:rFonts w:ascii="Arial" w:hAnsi="Arial" w:cs="Arial"/>
          <w:sz w:val="20"/>
        </w:rPr>
        <w:t>accepted,</w:t>
      </w:r>
      <w:r w:rsidRPr="00006164">
        <w:rPr>
          <w:rFonts w:ascii="Arial" w:hAnsi="Arial" w:cs="Arial"/>
          <w:spacing w:val="-2"/>
          <w:sz w:val="20"/>
        </w:rPr>
        <w:t xml:space="preserve"> </w:t>
      </w:r>
      <w:r w:rsidRPr="00006164">
        <w:rPr>
          <w:rFonts w:ascii="Arial" w:hAnsi="Arial" w:cs="Arial"/>
          <w:sz w:val="20"/>
        </w:rPr>
        <w:t>but</w:t>
      </w:r>
      <w:r w:rsidRPr="00006164">
        <w:rPr>
          <w:rFonts w:ascii="Arial" w:hAnsi="Arial" w:cs="Arial"/>
          <w:spacing w:val="-2"/>
          <w:sz w:val="20"/>
        </w:rPr>
        <w:t xml:space="preserve"> </w:t>
      </w:r>
      <w:r w:rsidRPr="00006164">
        <w:rPr>
          <w:rFonts w:ascii="Arial" w:hAnsi="Arial" w:cs="Arial"/>
          <w:sz w:val="20"/>
        </w:rPr>
        <w:t>the</w:t>
      </w:r>
      <w:r w:rsidRPr="00006164">
        <w:rPr>
          <w:rFonts w:ascii="Arial" w:hAnsi="Arial" w:cs="Arial"/>
          <w:spacing w:val="-2"/>
          <w:sz w:val="20"/>
        </w:rPr>
        <w:t xml:space="preserve"> </w:t>
      </w:r>
      <w:r w:rsidRPr="00006164">
        <w:rPr>
          <w:rFonts w:ascii="Arial" w:hAnsi="Arial" w:cs="Arial"/>
          <w:sz w:val="20"/>
        </w:rPr>
        <w:t>UNHCR maintains the right to seek other quotations as</w:t>
      </w:r>
      <w:r w:rsidRPr="00006164">
        <w:rPr>
          <w:rFonts w:ascii="Arial" w:hAnsi="Arial" w:cs="Arial"/>
          <w:spacing w:val="-3"/>
          <w:sz w:val="20"/>
        </w:rPr>
        <w:t xml:space="preserve"> </w:t>
      </w:r>
      <w:r w:rsidRPr="00006164">
        <w:rPr>
          <w:rFonts w:ascii="Arial" w:hAnsi="Arial" w:cs="Arial"/>
          <w:sz w:val="20"/>
        </w:rPr>
        <w:t>well).</w:t>
      </w:r>
    </w:p>
    <w:p w:rsidRPr="00006164" w:rsidR="00DC0A34" w:rsidP="00076D81" w:rsidRDefault="00DC0A34" w14:paraId="4033A6F7" w14:textId="77777777">
      <w:pPr>
        <w:pStyle w:val="BodyText"/>
        <w:ind w:right="480"/>
        <w:jc w:val="both"/>
        <w:rPr>
          <w:rFonts w:ascii="Arial" w:hAnsi="Arial" w:cs="Arial"/>
        </w:rPr>
      </w:pPr>
    </w:p>
    <w:p w:rsidRPr="00006164" w:rsidR="00DC0A34" w:rsidP="00076D81" w:rsidRDefault="00DC0A34" w14:paraId="189916D1" w14:textId="77777777">
      <w:pPr>
        <w:pStyle w:val="ListParagraph"/>
        <w:numPr>
          <w:ilvl w:val="0"/>
          <w:numId w:val="27"/>
        </w:numPr>
        <w:tabs>
          <w:tab w:val="left" w:pos="921"/>
        </w:tabs>
        <w:ind w:right="480"/>
        <w:jc w:val="both"/>
        <w:rPr>
          <w:rFonts w:ascii="Arial" w:hAnsi="Arial" w:cs="Arial"/>
          <w:sz w:val="20"/>
        </w:rPr>
      </w:pPr>
      <w:r w:rsidRPr="00006164">
        <w:rPr>
          <w:rFonts w:ascii="Arial" w:hAnsi="Arial" w:cs="Arial"/>
          <w:b/>
          <w:sz w:val="20"/>
        </w:rPr>
        <w:t>Service</w:t>
      </w:r>
      <w:r w:rsidRPr="00006164">
        <w:rPr>
          <w:rFonts w:ascii="Arial" w:hAnsi="Arial" w:cs="Arial"/>
          <w:b/>
          <w:spacing w:val="-3"/>
          <w:sz w:val="20"/>
        </w:rPr>
        <w:t xml:space="preserve"> </w:t>
      </w:r>
      <w:r w:rsidRPr="00006164">
        <w:rPr>
          <w:rFonts w:ascii="Arial" w:hAnsi="Arial" w:cs="Arial"/>
          <w:b/>
          <w:sz w:val="20"/>
        </w:rPr>
        <w:t>Approval:</w:t>
      </w:r>
      <w:r w:rsidRPr="00006164">
        <w:rPr>
          <w:rFonts w:ascii="Arial" w:hAnsi="Arial" w:cs="Arial"/>
          <w:b/>
          <w:spacing w:val="-2"/>
          <w:sz w:val="20"/>
        </w:rPr>
        <w:t xml:space="preserve"> </w:t>
      </w:r>
      <w:r w:rsidRPr="00006164">
        <w:rPr>
          <w:rFonts w:ascii="Arial" w:hAnsi="Arial" w:cs="Arial"/>
          <w:sz w:val="20"/>
        </w:rPr>
        <w:t>After</w:t>
      </w:r>
      <w:r w:rsidRPr="00006164">
        <w:rPr>
          <w:rFonts w:ascii="Arial" w:hAnsi="Arial" w:cs="Arial"/>
          <w:spacing w:val="-2"/>
          <w:sz w:val="20"/>
        </w:rPr>
        <w:t xml:space="preserve"> </w:t>
      </w:r>
      <w:r w:rsidRPr="00006164">
        <w:rPr>
          <w:rFonts w:ascii="Arial" w:hAnsi="Arial" w:cs="Arial"/>
          <w:sz w:val="20"/>
        </w:rPr>
        <w:t>Approval</w:t>
      </w:r>
      <w:r w:rsidRPr="00006164">
        <w:rPr>
          <w:rFonts w:ascii="Arial" w:hAnsi="Arial" w:cs="Arial"/>
          <w:spacing w:val="-2"/>
          <w:sz w:val="20"/>
        </w:rPr>
        <w:t xml:space="preserve"> </w:t>
      </w:r>
      <w:r w:rsidRPr="00006164">
        <w:rPr>
          <w:rFonts w:ascii="Arial" w:hAnsi="Arial" w:cs="Arial"/>
          <w:sz w:val="20"/>
        </w:rPr>
        <w:t>of</w:t>
      </w:r>
      <w:r w:rsidRPr="00006164">
        <w:rPr>
          <w:rFonts w:ascii="Arial" w:hAnsi="Arial" w:cs="Arial"/>
          <w:spacing w:val="-4"/>
          <w:sz w:val="20"/>
        </w:rPr>
        <w:t xml:space="preserve"> </w:t>
      </w:r>
      <w:r w:rsidRPr="00006164">
        <w:rPr>
          <w:rFonts w:ascii="Arial" w:hAnsi="Arial" w:cs="Arial"/>
          <w:sz w:val="20"/>
        </w:rPr>
        <w:t>quotations</w:t>
      </w:r>
      <w:r w:rsidRPr="00006164">
        <w:rPr>
          <w:rFonts w:ascii="Arial" w:hAnsi="Arial" w:cs="Arial"/>
          <w:spacing w:val="-2"/>
          <w:sz w:val="20"/>
        </w:rPr>
        <w:t xml:space="preserve"> </w:t>
      </w:r>
      <w:r w:rsidRPr="00006164">
        <w:rPr>
          <w:rFonts w:ascii="Arial" w:hAnsi="Arial" w:cs="Arial"/>
          <w:sz w:val="20"/>
        </w:rPr>
        <w:t>the</w:t>
      </w:r>
      <w:r w:rsidRPr="00006164">
        <w:rPr>
          <w:rFonts w:ascii="Arial" w:hAnsi="Arial" w:cs="Arial"/>
          <w:spacing w:val="-3"/>
          <w:sz w:val="20"/>
        </w:rPr>
        <w:t xml:space="preserve"> </w:t>
      </w:r>
      <w:r w:rsidRPr="00006164">
        <w:rPr>
          <w:rFonts w:ascii="Arial" w:hAnsi="Arial" w:cs="Arial"/>
          <w:sz w:val="20"/>
        </w:rPr>
        <w:t>Qualified</w:t>
      </w:r>
      <w:r w:rsidRPr="00006164">
        <w:rPr>
          <w:rFonts w:ascii="Arial" w:hAnsi="Arial" w:cs="Arial"/>
          <w:spacing w:val="-3"/>
          <w:sz w:val="20"/>
        </w:rPr>
        <w:t xml:space="preserve"> </w:t>
      </w:r>
      <w:r w:rsidRPr="00006164">
        <w:rPr>
          <w:rFonts w:ascii="Arial" w:hAnsi="Arial" w:cs="Arial"/>
          <w:sz w:val="20"/>
        </w:rPr>
        <w:t>Maintenance</w:t>
      </w:r>
      <w:r w:rsidRPr="00006164">
        <w:rPr>
          <w:rFonts w:ascii="Arial" w:hAnsi="Arial" w:cs="Arial"/>
          <w:spacing w:val="-4"/>
          <w:sz w:val="20"/>
        </w:rPr>
        <w:t xml:space="preserve"> </w:t>
      </w:r>
      <w:r w:rsidRPr="00006164">
        <w:rPr>
          <w:rFonts w:ascii="Arial" w:hAnsi="Arial" w:cs="Arial"/>
          <w:sz w:val="20"/>
        </w:rPr>
        <w:t>&amp;</w:t>
      </w:r>
      <w:r w:rsidRPr="00006164">
        <w:rPr>
          <w:rFonts w:ascii="Arial" w:hAnsi="Arial" w:cs="Arial"/>
          <w:spacing w:val="-1"/>
          <w:sz w:val="20"/>
        </w:rPr>
        <w:t xml:space="preserve"> </w:t>
      </w:r>
      <w:r w:rsidRPr="00006164">
        <w:rPr>
          <w:rFonts w:ascii="Arial" w:hAnsi="Arial" w:cs="Arial"/>
          <w:sz w:val="20"/>
        </w:rPr>
        <w:t>Repair</w:t>
      </w:r>
      <w:r w:rsidRPr="00006164">
        <w:rPr>
          <w:rFonts w:ascii="Arial" w:hAnsi="Arial" w:cs="Arial"/>
          <w:spacing w:val="-2"/>
          <w:sz w:val="20"/>
        </w:rPr>
        <w:t xml:space="preserve"> </w:t>
      </w:r>
      <w:r w:rsidRPr="00006164">
        <w:rPr>
          <w:rFonts w:ascii="Arial" w:hAnsi="Arial" w:cs="Arial"/>
          <w:sz w:val="20"/>
        </w:rPr>
        <w:t>Service</w:t>
      </w:r>
      <w:r w:rsidRPr="00006164">
        <w:rPr>
          <w:rFonts w:ascii="Arial" w:hAnsi="Arial" w:cs="Arial"/>
          <w:spacing w:val="-4"/>
          <w:sz w:val="20"/>
        </w:rPr>
        <w:t xml:space="preserve"> </w:t>
      </w:r>
      <w:r w:rsidRPr="00006164">
        <w:rPr>
          <w:rFonts w:ascii="Arial" w:hAnsi="Arial" w:cs="Arial"/>
          <w:sz w:val="20"/>
        </w:rPr>
        <w:t>provider</w:t>
      </w:r>
      <w:r w:rsidRPr="00006164">
        <w:rPr>
          <w:rFonts w:ascii="Arial" w:hAnsi="Arial" w:cs="Arial"/>
          <w:spacing w:val="-2"/>
          <w:sz w:val="20"/>
        </w:rPr>
        <w:t xml:space="preserve"> </w:t>
      </w:r>
      <w:r w:rsidRPr="00006164">
        <w:rPr>
          <w:rFonts w:ascii="Arial" w:hAnsi="Arial" w:cs="Arial"/>
          <w:sz w:val="20"/>
        </w:rPr>
        <w:t>will</w:t>
      </w:r>
      <w:r w:rsidRPr="00006164">
        <w:rPr>
          <w:rFonts w:ascii="Arial" w:hAnsi="Arial" w:cs="Arial"/>
          <w:spacing w:val="-3"/>
          <w:sz w:val="20"/>
        </w:rPr>
        <w:t xml:space="preserve"> </w:t>
      </w:r>
      <w:r w:rsidRPr="00006164">
        <w:rPr>
          <w:rFonts w:ascii="Arial" w:hAnsi="Arial" w:cs="Arial"/>
          <w:sz w:val="20"/>
        </w:rPr>
        <w:t>ensure availability of genuine spare</w:t>
      </w:r>
      <w:r w:rsidRPr="00006164">
        <w:rPr>
          <w:rFonts w:ascii="Arial" w:hAnsi="Arial" w:cs="Arial"/>
          <w:spacing w:val="-4"/>
          <w:sz w:val="20"/>
        </w:rPr>
        <w:t xml:space="preserve"> </w:t>
      </w:r>
      <w:r w:rsidRPr="00006164">
        <w:rPr>
          <w:rFonts w:ascii="Arial" w:hAnsi="Arial" w:cs="Arial"/>
          <w:sz w:val="20"/>
        </w:rPr>
        <w:t>parts.</w:t>
      </w:r>
    </w:p>
    <w:p w:rsidRPr="00006164" w:rsidR="00DC0A34" w:rsidP="00076D81" w:rsidRDefault="00DC0A34" w14:paraId="440D1589" w14:textId="77777777">
      <w:pPr>
        <w:pStyle w:val="BodyText"/>
        <w:ind w:right="480"/>
        <w:jc w:val="both"/>
        <w:rPr>
          <w:rFonts w:ascii="Arial" w:hAnsi="Arial" w:cs="Arial"/>
        </w:rPr>
      </w:pPr>
    </w:p>
    <w:p w:rsidRPr="00006164" w:rsidR="00DC0A34" w:rsidP="00076D81" w:rsidRDefault="00DC0A34" w14:paraId="44FFF8CB" w14:textId="77777777">
      <w:pPr>
        <w:pStyle w:val="ListParagraph"/>
        <w:numPr>
          <w:ilvl w:val="0"/>
          <w:numId w:val="27"/>
        </w:numPr>
        <w:tabs>
          <w:tab w:val="left" w:pos="921"/>
        </w:tabs>
        <w:ind w:right="480"/>
        <w:jc w:val="both"/>
        <w:rPr>
          <w:rFonts w:ascii="Arial" w:hAnsi="Arial" w:cs="Arial"/>
          <w:sz w:val="20"/>
        </w:rPr>
      </w:pPr>
      <w:r w:rsidRPr="00006164">
        <w:rPr>
          <w:rFonts w:ascii="Arial" w:hAnsi="Arial" w:cs="Arial"/>
          <w:b/>
          <w:sz w:val="20"/>
        </w:rPr>
        <w:t xml:space="preserve">In case of External Work (When the Service provider outsources a third party for special tasks): </w:t>
      </w:r>
      <w:r w:rsidRPr="00006164">
        <w:rPr>
          <w:rFonts w:ascii="Arial" w:hAnsi="Arial" w:cs="Arial"/>
          <w:sz w:val="20"/>
        </w:rPr>
        <w:t>The Service provider will have to first notify UNHCR formally for approval and will have to report the outcomes of the outsourced tasks. An External Work Report is opened and annexed to the Job Card. When the external work is completed, the Inspection Officer must control the work before the asset is returned to the Repair and Maintenance workshop. The external work description of services and costs are reported separately on the External Work Report. The External Work Report is annexed to the Job</w:t>
      </w:r>
      <w:r w:rsidRPr="00006164">
        <w:rPr>
          <w:rFonts w:ascii="Arial" w:hAnsi="Arial" w:cs="Arial"/>
          <w:spacing w:val="1"/>
          <w:sz w:val="20"/>
        </w:rPr>
        <w:t xml:space="preserve"> </w:t>
      </w:r>
      <w:r w:rsidRPr="00006164">
        <w:rPr>
          <w:rFonts w:ascii="Arial" w:hAnsi="Arial" w:cs="Arial"/>
          <w:sz w:val="20"/>
        </w:rPr>
        <w:t>Card.</w:t>
      </w:r>
    </w:p>
    <w:p w:rsidRPr="00006164" w:rsidR="00DC0A34" w:rsidP="00076D81" w:rsidRDefault="00DC0A34" w14:paraId="2AF85D49" w14:textId="77777777">
      <w:pPr>
        <w:pStyle w:val="ListParagraph"/>
        <w:jc w:val="both"/>
        <w:rPr>
          <w:rFonts w:ascii="Arial" w:hAnsi="Arial" w:cs="Arial"/>
          <w:b/>
          <w:sz w:val="20"/>
        </w:rPr>
      </w:pPr>
    </w:p>
    <w:p w:rsidRPr="00006164" w:rsidR="00DC0A34" w:rsidP="00076D81" w:rsidRDefault="00DC0A34" w14:paraId="151F95AF" w14:textId="23D39145">
      <w:pPr>
        <w:pStyle w:val="ListParagraph"/>
        <w:numPr>
          <w:ilvl w:val="0"/>
          <w:numId w:val="27"/>
        </w:numPr>
        <w:tabs>
          <w:tab w:val="left" w:pos="921"/>
        </w:tabs>
        <w:ind w:right="480"/>
        <w:jc w:val="both"/>
        <w:rPr>
          <w:rFonts w:ascii="Arial" w:hAnsi="Arial" w:cs="Arial"/>
          <w:sz w:val="20"/>
        </w:rPr>
      </w:pPr>
      <w:r w:rsidRPr="00006164">
        <w:rPr>
          <w:rFonts w:ascii="Arial" w:hAnsi="Arial" w:cs="Arial"/>
          <w:b/>
          <w:sz w:val="20"/>
        </w:rPr>
        <w:t xml:space="preserve">Repair: </w:t>
      </w:r>
      <w:r w:rsidRPr="00006164" w:rsidR="00824449">
        <w:rPr>
          <w:rFonts w:ascii="Arial" w:hAnsi="Arial" w:cs="Arial"/>
          <w:b/>
          <w:sz w:val="20"/>
        </w:rPr>
        <w:t xml:space="preserve">The </w:t>
      </w:r>
      <w:r w:rsidRPr="00006164" w:rsidR="00824449">
        <w:rPr>
          <w:rFonts w:ascii="Arial" w:hAnsi="Arial" w:cs="Arial"/>
          <w:sz w:val="20"/>
        </w:rPr>
        <w:t>Qualified Maintenance and</w:t>
      </w:r>
      <w:r w:rsidRPr="00006164">
        <w:rPr>
          <w:rFonts w:ascii="Arial" w:hAnsi="Arial" w:cs="Arial"/>
          <w:sz w:val="20"/>
        </w:rPr>
        <w:t xml:space="preserve"> Repair Service provider will ensure proper</w:t>
      </w:r>
      <w:r w:rsidRPr="00006164" w:rsidR="00F65DC3">
        <w:rPr>
          <w:rFonts w:ascii="Arial" w:hAnsi="Arial" w:cs="Arial"/>
          <w:sz w:val="20"/>
        </w:rPr>
        <w:t xml:space="preserve">, </w:t>
      </w:r>
      <w:r w:rsidRPr="00006164">
        <w:rPr>
          <w:rFonts w:ascii="Arial" w:hAnsi="Arial" w:cs="Arial"/>
          <w:sz w:val="20"/>
        </w:rPr>
        <w:t>Repair and fixation of the parts.</w:t>
      </w:r>
    </w:p>
    <w:p w:rsidRPr="00006164" w:rsidR="00DC0A34" w:rsidP="00006164" w:rsidRDefault="00DC0A34" w14:paraId="64B90B46" w14:textId="77777777">
      <w:pPr>
        <w:jc w:val="both"/>
        <w:rPr>
          <w:rFonts w:ascii="Arial" w:hAnsi="Arial"/>
          <w:b/>
          <w:sz w:val="20"/>
        </w:rPr>
      </w:pPr>
    </w:p>
    <w:p w:rsidRPr="00006164" w:rsidR="00DC0A34" w:rsidP="00076D81" w:rsidRDefault="00DC0A34" w14:paraId="29F27105" w14:textId="7C684B77">
      <w:pPr>
        <w:pStyle w:val="ListParagraph"/>
        <w:numPr>
          <w:ilvl w:val="0"/>
          <w:numId w:val="27"/>
        </w:numPr>
        <w:tabs>
          <w:tab w:val="left" w:pos="921"/>
        </w:tabs>
        <w:ind w:right="480"/>
        <w:jc w:val="both"/>
        <w:rPr>
          <w:rFonts w:ascii="Arial" w:hAnsi="Arial" w:cs="Arial"/>
          <w:sz w:val="20"/>
        </w:rPr>
      </w:pPr>
      <w:r w:rsidRPr="00006164">
        <w:rPr>
          <w:rFonts w:ascii="Arial" w:hAnsi="Arial" w:cs="Arial"/>
          <w:b/>
          <w:sz w:val="20"/>
        </w:rPr>
        <w:t xml:space="preserve">Completion of repair: </w:t>
      </w:r>
      <w:r w:rsidRPr="00006164">
        <w:rPr>
          <w:rFonts w:ascii="Arial" w:hAnsi="Arial" w:cs="Arial"/>
          <w:sz w:val="20"/>
        </w:rPr>
        <w:t xml:space="preserve">Upon completion of repair, the maintenance service provider will </w:t>
      </w:r>
      <w:r w:rsidRPr="00006164" w:rsidR="00607902">
        <w:rPr>
          <w:rFonts w:ascii="Arial" w:hAnsi="Arial" w:cs="Arial"/>
          <w:sz w:val="20"/>
        </w:rPr>
        <w:t xml:space="preserve">issue </w:t>
      </w:r>
      <w:r w:rsidRPr="00006164">
        <w:rPr>
          <w:rFonts w:ascii="Arial" w:hAnsi="Arial" w:cs="Arial"/>
          <w:sz w:val="20"/>
        </w:rPr>
        <w:t xml:space="preserve">the </w:t>
      </w:r>
      <w:r w:rsidRPr="00006164" w:rsidR="000A2582">
        <w:rPr>
          <w:rFonts w:ascii="Arial" w:hAnsi="Arial" w:cs="Arial"/>
          <w:sz w:val="20"/>
        </w:rPr>
        <w:t>act of acceptance</w:t>
      </w:r>
      <w:r w:rsidRPr="00006164">
        <w:rPr>
          <w:rFonts w:ascii="Arial" w:hAnsi="Arial" w:cs="Arial"/>
          <w:sz w:val="20"/>
        </w:rPr>
        <w:t xml:space="preserve"> indicating the fixed parts and get a signature from the custodian certifying the completion of work and fixed parts. The completion would clearly identify the preventive maintenance service/ repairs performed. It will also state any future issues that may arise with the vehicle and how to prevent their consequences,</w:t>
      </w:r>
      <w:r w:rsidRPr="00006164">
        <w:rPr>
          <w:rFonts w:ascii="Arial" w:hAnsi="Arial" w:cs="Arial"/>
          <w:spacing w:val="-24"/>
          <w:sz w:val="20"/>
        </w:rPr>
        <w:t xml:space="preserve"> </w:t>
      </w:r>
      <w:r w:rsidRPr="00006164">
        <w:rPr>
          <w:rFonts w:ascii="Arial" w:hAnsi="Arial" w:cs="Arial"/>
          <w:sz w:val="20"/>
        </w:rPr>
        <w:t xml:space="preserve">if necessary. At any time, UNHCR can request that replaced parts be sent at the Service provider’s expense to </w:t>
      </w:r>
      <w:r w:rsidRPr="00006164">
        <w:rPr>
          <w:rFonts w:ascii="Arial" w:hAnsi="Arial" w:cs="Arial"/>
        </w:rPr>
        <w:t>UNHCR for inspection.</w:t>
      </w:r>
    </w:p>
    <w:p w:rsidRPr="00006164" w:rsidR="00DC0A34" w:rsidP="00076D81" w:rsidRDefault="00DC0A34" w14:paraId="54E69891" w14:textId="77777777">
      <w:pPr>
        <w:pStyle w:val="ListParagraph"/>
        <w:jc w:val="both"/>
        <w:rPr>
          <w:rFonts w:ascii="Arial" w:hAnsi="Arial" w:cs="Arial"/>
          <w:b/>
          <w:sz w:val="20"/>
        </w:rPr>
      </w:pPr>
    </w:p>
    <w:p w:rsidRPr="00006164" w:rsidR="00DC0A34" w:rsidP="00076D81" w:rsidRDefault="00DC0A34" w14:paraId="2D77E505" w14:textId="77777777">
      <w:pPr>
        <w:pStyle w:val="ListParagraph"/>
        <w:numPr>
          <w:ilvl w:val="0"/>
          <w:numId w:val="27"/>
        </w:numPr>
        <w:tabs>
          <w:tab w:val="left" w:pos="921"/>
        </w:tabs>
        <w:ind w:right="480"/>
        <w:jc w:val="both"/>
        <w:rPr>
          <w:rFonts w:ascii="Arial" w:hAnsi="Arial" w:cs="Arial"/>
          <w:sz w:val="20"/>
        </w:rPr>
      </w:pPr>
      <w:r w:rsidRPr="00006164">
        <w:rPr>
          <w:rFonts w:ascii="Arial" w:hAnsi="Arial" w:cs="Arial"/>
          <w:b/>
          <w:sz w:val="20"/>
        </w:rPr>
        <w:t xml:space="preserve">Invoice Submission: </w:t>
      </w:r>
      <w:r w:rsidRPr="00006164">
        <w:rPr>
          <w:rFonts w:ascii="Arial" w:hAnsi="Arial" w:cs="Arial"/>
          <w:sz w:val="20"/>
        </w:rPr>
        <w:t>Invoices will be sent to UNHCR for settlement within 3 days of completion and acceptance of the service. Invoices should display a unique identification number, Purchase Order number, vehicle plate number, and</w:t>
      </w:r>
      <w:r w:rsidRPr="00006164">
        <w:rPr>
          <w:rFonts w:ascii="Arial" w:hAnsi="Arial" w:cs="Arial"/>
          <w:spacing w:val="-6"/>
          <w:sz w:val="20"/>
        </w:rPr>
        <w:t xml:space="preserve"> </w:t>
      </w:r>
      <w:r w:rsidRPr="00006164">
        <w:rPr>
          <w:rFonts w:ascii="Arial" w:hAnsi="Arial" w:cs="Arial"/>
          <w:sz w:val="20"/>
        </w:rPr>
        <w:t>Barcode.</w:t>
      </w:r>
    </w:p>
    <w:p w:rsidRPr="00006164" w:rsidR="00DC0A34" w:rsidP="00076D81" w:rsidRDefault="00DC0A34" w14:paraId="6B99AB55" w14:textId="77777777">
      <w:pPr>
        <w:pStyle w:val="ListParagraph"/>
        <w:jc w:val="both"/>
        <w:rPr>
          <w:rFonts w:ascii="Arial" w:hAnsi="Arial" w:cs="Arial"/>
          <w:b/>
          <w:sz w:val="20"/>
        </w:rPr>
      </w:pPr>
    </w:p>
    <w:p w:rsidRPr="00006164" w:rsidR="00DC0A34" w:rsidP="00076D81" w:rsidRDefault="00DC0A34" w14:paraId="62624D75" w14:textId="77777777">
      <w:pPr>
        <w:pStyle w:val="ListParagraph"/>
        <w:numPr>
          <w:ilvl w:val="0"/>
          <w:numId w:val="27"/>
        </w:numPr>
        <w:tabs>
          <w:tab w:val="left" w:pos="921"/>
        </w:tabs>
        <w:ind w:right="480"/>
        <w:jc w:val="both"/>
        <w:rPr>
          <w:rFonts w:ascii="Arial" w:hAnsi="Arial" w:cs="Arial"/>
          <w:sz w:val="20"/>
        </w:rPr>
      </w:pPr>
      <w:r w:rsidRPr="00006164">
        <w:rPr>
          <w:rFonts w:ascii="Arial" w:hAnsi="Arial" w:cs="Arial"/>
          <w:b/>
          <w:sz w:val="20"/>
        </w:rPr>
        <w:t xml:space="preserve">Payment: </w:t>
      </w:r>
      <w:r w:rsidRPr="00006164">
        <w:rPr>
          <w:rFonts w:ascii="Arial" w:hAnsi="Arial" w:cs="Arial"/>
          <w:sz w:val="20"/>
        </w:rPr>
        <w:t>UNHCR’s standard payment terms are within 30 days after satisfactory implementation and receipt of documents in</w:t>
      </w:r>
      <w:r w:rsidRPr="00006164">
        <w:rPr>
          <w:rFonts w:ascii="Arial" w:hAnsi="Arial" w:cs="Arial"/>
          <w:spacing w:val="1"/>
          <w:sz w:val="20"/>
        </w:rPr>
        <w:t xml:space="preserve"> </w:t>
      </w:r>
      <w:r w:rsidRPr="00006164">
        <w:rPr>
          <w:rFonts w:ascii="Arial" w:hAnsi="Arial" w:cs="Arial"/>
          <w:sz w:val="20"/>
        </w:rPr>
        <w:t>order.</w:t>
      </w:r>
    </w:p>
    <w:p w:rsidRPr="00006164" w:rsidR="00DC0A34" w:rsidP="00076D81" w:rsidRDefault="00DC0A34" w14:paraId="704272A5" w14:textId="77777777">
      <w:pPr>
        <w:pStyle w:val="ListParagraph"/>
        <w:jc w:val="both"/>
        <w:rPr>
          <w:rFonts w:ascii="Arial" w:hAnsi="Arial" w:cs="Arial"/>
          <w:b/>
          <w:sz w:val="20"/>
        </w:rPr>
      </w:pPr>
    </w:p>
    <w:p w:rsidRPr="00006164" w:rsidR="005F454E" w:rsidP="00076D81" w:rsidRDefault="00DC0A34" w14:paraId="6A875568" w14:textId="77777777">
      <w:pPr>
        <w:pStyle w:val="ListParagraph"/>
        <w:numPr>
          <w:ilvl w:val="0"/>
          <w:numId w:val="27"/>
        </w:numPr>
        <w:tabs>
          <w:tab w:val="left" w:pos="921"/>
        </w:tabs>
        <w:ind w:right="570"/>
        <w:jc w:val="both"/>
        <w:rPr>
          <w:rFonts w:ascii="Arial" w:hAnsi="Arial" w:cs="Arial"/>
          <w:sz w:val="20"/>
        </w:rPr>
      </w:pPr>
      <w:r w:rsidRPr="00006164">
        <w:rPr>
          <w:rFonts w:ascii="Arial" w:hAnsi="Arial" w:cs="Arial"/>
          <w:b/>
          <w:sz w:val="20"/>
        </w:rPr>
        <w:t xml:space="preserve">Filing: </w:t>
      </w:r>
      <w:r w:rsidRPr="00006164">
        <w:rPr>
          <w:rFonts w:ascii="Arial" w:hAnsi="Arial" w:cs="Arial"/>
          <w:sz w:val="20"/>
        </w:rPr>
        <w:t xml:space="preserve">The service provider is advised to maintain a stand-alone Technical File for each vehicle / Asset serviced/Maintained at the workshop for the sake of traceability and record keeping. </w:t>
      </w:r>
    </w:p>
    <w:p w:rsidRPr="00006164" w:rsidR="00DC0A34" w:rsidP="005F454E" w:rsidRDefault="005F454E" w14:paraId="35E26B28" w14:textId="1972279A">
      <w:pPr>
        <w:tabs>
          <w:tab w:val="left" w:pos="921"/>
        </w:tabs>
        <w:ind w:right="570"/>
        <w:jc w:val="both"/>
        <w:rPr>
          <w:rFonts w:ascii="Arial" w:hAnsi="Arial"/>
          <w:sz w:val="20"/>
        </w:rPr>
      </w:pPr>
      <w:r w:rsidRPr="00006164">
        <w:rPr>
          <w:rFonts w:ascii="Arial" w:hAnsi="Arial"/>
          <w:sz w:val="20"/>
        </w:rPr>
        <w:tab/>
      </w:r>
      <w:r w:rsidRPr="00006164" w:rsidR="00DC0A34">
        <w:rPr>
          <w:rFonts w:ascii="Arial" w:hAnsi="Arial"/>
          <w:sz w:val="20"/>
        </w:rPr>
        <w:t>The file in question will contain at least the</w:t>
      </w:r>
      <w:r w:rsidRPr="00006164" w:rsidR="00DC0A34">
        <w:rPr>
          <w:rFonts w:ascii="Arial" w:hAnsi="Arial"/>
          <w:spacing w:val="-1"/>
          <w:sz w:val="20"/>
        </w:rPr>
        <w:t xml:space="preserve"> </w:t>
      </w:r>
      <w:r w:rsidRPr="00006164" w:rsidR="00DC0A34">
        <w:rPr>
          <w:rFonts w:ascii="Arial" w:hAnsi="Arial"/>
          <w:sz w:val="20"/>
        </w:rPr>
        <w:t>following:</w:t>
      </w:r>
    </w:p>
    <w:p w:rsidRPr="00006164" w:rsidR="00DC0A34" w:rsidP="005F454E" w:rsidRDefault="00DC0A34" w14:paraId="4A35AB15" w14:textId="2A85971E">
      <w:pPr>
        <w:pStyle w:val="ListParagraph"/>
        <w:numPr>
          <w:ilvl w:val="0"/>
          <w:numId w:val="32"/>
        </w:numPr>
        <w:tabs>
          <w:tab w:val="left" w:pos="2001"/>
        </w:tabs>
        <w:ind w:left="1800"/>
        <w:jc w:val="both"/>
        <w:rPr>
          <w:rFonts w:ascii="Arial" w:hAnsi="Arial" w:cs="Arial"/>
          <w:sz w:val="20"/>
        </w:rPr>
      </w:pPr>
      <w:r w:rsidRPr="00006164">
        <w:rPr>
          <w:rFonts w:ascii="Arial" w:hAnsi="Arial" w:cs="Arial"/>
          <w:sz w:val="20"/>
        </w:rPr>
        <w:t xml:space="preserve">A copy of the </w:t>
      </w:r>
      <w:r w:rsidRPr="00006164" w:rsidR="002240FF">
        <w:rPr>
          <w:rFonts w:ascii="Arial" w:hAnsi="Arial" w:cs="Arial"/>
          <w:sz w:val="20"/>
        </w:rPr>
        <w:t>act of acceptance</w:t>
      </w:r>
      <w:r w:rsidRPr="00006164">
        <w:rPr>
          <w:rFonts w:ascii="Arial" w:hAnsi="Arial" w:cs="Arial"/>
          <w:sz w:val="20"/>
        </w:rPr>
        <w:t>,</w:t>
      </w:r>
    </w:p>
    <w:p w:rsidRPr="00006164" w:rsidR="00DC0A34" w:rsidP="005F454E" w:rsidRDefault="00DC0A34" w14:paraId="07F11E66" w14:textId="77777777">
      <w:pPr>
        <w:pStyle w:val="ListParagraph"/>
        <w:numPr>
          <w:ilvl w:val="0"/>
          <w:numId w:val="32"/>
        </w:numPr>
        <w:tabs>
          <w:tab w:val="left" w:pos="2001"/>
        </w:tabs>
        <w:spacing w:line="254" w:lineRule="exact"/>
        <w:ind w:left="1800"/>
        <w:jc w:val="both"/>
        <w:rPr>
          <w:rFonts w:ascii="Arial" w:hAnsi="Arial" w:cs="Arial"/>
          <w:sz w:val="20"/>
        </w:rPr>
      </w:pPr>
      <w:r w:rsidRPr="00006164">
        <w:rPr>
          <w:rFonts w:ascii="Arial" w:hAnsi="Arial" w:cs="Arial"/>
          <w:sz w:val="20"/>
        </w:rPr>
        <w:t>The Service</w:t>
      </w:r>
      <w:r w:rsidRPr="00006164">
        <w:rPr>
          <w:rFonts w:ascii="Arial" w:hAnsi="Arial" w:cs="Arial"/>
          <w:spacing w:val="-4"/>
          <w:sz w:val="20"/>
        </w:rPr>
        <w:t xml:space="preserve"> </w:t>
      </w:r>
      <w:r w:rsidRPr="00006164">
        <w:rPr>
          <w:rFonts w:ascii="Arial" w:hAnsi="Arial" w:cs="Arial"/>
          <w:sz w:val="20"/>
        </w:rPr>
        <w:t>Request</w:t>
      </w:r>
    </w:p>
    <w:p w:rsidRPr="00006164" w:rsidR="00DC0A34" w:rsidP="002240FF" w:rsidRDefault="00DC0A34" w14:paraId="3AE5A734" w14:textId="6BDAF9AE">
      <w:pPr>
        <w:pStyle w:val="ListParagraph"/>
        <w:numPr>
          <w:ilvl w:val="0"/>
          <w:numId w:val="32"/>
        </w:numPr>
        <w:tabs>
          <w:tab w:val="left" w:pos="2001"/>
        </w:tabs>
        <w:spacing w:line="254" w:lineRule="exact"/>
        <w:ind w:left="1800"/>
        <w:jc w:val="both"/>
        <w:rPr>
          <w:rFonts w:ascii="Arial" w:hAnsi="Arial" w:cs="Arial"/>
          <w:sz w:val="20"/>
        </w:rPr>
      </w:pPr>
      <w:r w:rsidRPr="00006164">
        <w:rPr>
          <w:rFonts w:ascii="Arial" w:hAnsi="Arial" w:cs="Arial"/>
          <w:sz w:val="20"/>
        </w:rPr>
        <w:t>Technical</w:t>
      </w:r>
      <w:r w:rsidRPr="00006164">
        <w:rPr>
          <w:rFonts w:ascii="Arial" w:hAnsi="Arial" w:cs="Arial"/>
          <w:spacing w:val="-1"/>
          <w:sz w:val="20"/>
        </w:rPr>
        <w:t xml:space="preserve"> </w:t>
      </w:r>
      <w:r w:rsidRPr="00006164">
        <w:rPr>
          <w:rFonts w:ascii="Arial" w:hAnsi="Arial" w:cs="Arial"/>
          <w:sz w:val="20"/>
        </w:rPr>
        <w:t>Diagnosis</w:t>
      </w:r>
    </w:p>
    <w:p w:rsidRPr="00006164" w:rsidR="00DC0A34" w:rsidP="005F454E" w:rsidRDefault="00DC0A34" w14:paraId="174C43BE" w14:textId="77777777">
      <w:pPr>
        <w:pStyle w:val="ListParagraph"/>
        <w:numPr>
          <w:ilvl w:val="0"/>
          <w:numId w:val="32"/>
        </w:numPr>
        <w:tabs>
          <w:tab w:val="left" w:pos="2001"/>
        </w:tabs>
        <w:ind w:left="1800"/>
        <w:jc w:val="both"/>
        <w:rPr>
          <w:rFonts w:ascii="Arial" w:hAnsi="Arial" w:cs="Arial"/>
          <w:sz w:val="20"/>
        </w:rPr>
      </w:pPr>
      <w:r w:rsidRPr="00006164">
        <w:rPr>
          <w:rFonts w:ascii="Arial" w:hAnsi="Arial" w:cs="Arial"/>
          <w:sz w:val="20"/>
        </w:rPr>
        <w:t>Technical assessment and Needs assessment</w:t>
      </w:r>
      <w:r w:rsidRPr="00006164">
        <w:rPr>
          <w:rFonts w:ascii="Arial" w:hAnsi="Arial" w:cs="Arial"/>
          <w:spacing w:val="-1"/>
          <w:sz w:val="20"/>
        </w:rPr>
        <w:t xml:space="preserve"> </w:t>
      </w:r>
      <w:r w:rsidRPr="00006164">
        <w:rPr>
          <w:rFonts w:ascii="Arial" w:hAnsi="Arial" w:cs="Arial"/>
          <w:sz w:val="20"/>
        </w:rPr>
        <w:t>approval.</w:t>
      </w:r>
    </w:p>
    <w:p w:rsidRPr="00006164" w:rsidR="00DC0A34" w:rsidP="005F454E" w:rsidRDefault="00DC0A34" w14:paraId="63CF9F4C" w14:textId="77777777">
      <w:pPr>
        <w:pStyle w:val="ListParagraph"/>
        <w:numPr>
          <w:ilvl w:val="0"/>
          <w:numId w:val="32"/>
        </w:numPr>
        <w:tabs>
          <w:tab w:val="left" w:pos="2001"/>
        </w:tabs>
        <w:spacing w:line="255" w:lineRule="exact"/>
        <w:ind w:left="1800"/>
        <w:jc w:val="both"/>
        <w:rPr>
          <w:rFonts w:ascii="Arial" w:hAnsi="Arial" w:cs="Arial"/>
          <w:sz w:val="20"/>
        </w:rPr>
      </w:pPr>
      <w:r w:rsidRPr="00006164">
        <w:rPr>
          <w:rFonts w:ascii="Arial" w:hAnsi="Arial" w:cs="Arial"/>
          <w:sz w:val="20"/>
        </w:rPr>
        <w:t>Invoice</w:t>
      </w:r>
    </w:p>
    <w:p w:rsidRPr="00006164" w:rsidR="00DC0A34" w:rsidP="005F454E" w:rsidRDefault="00DC0A34" w14:paraId="2F1F0731" w14:textId="77777777">
      <w:pPr>
        <w:pStyle w:val="ListParagraph"/>
        <w:numPr>
          <w:ilvl w:val="0"/>
          <w:numId w:val="32"/>
        </w:numPr>
        <w:tabs>
          <w:tab w:val="left" w:pos="2001"/>
        </w:tabs>
        <w:spacing w:line="255" w:lineRule="exact"/>
        <w:ind w:left="1800"/>
        <w:jc w:val="both"/>
        <w:rPr>
          <w:rFonts w:ascii="Arial" w:hAnsi="Arial" w:cs="Arial"/>
        </w:rPr>
      </w:pPr>
      <w:r w:rsidRPr="00006164">
        <w:rPr>
          <w:rFonts w:ascii="Arial" w:hAnsi="Arial" w:cs="Arial"/>
          <w:sz w:val="20"/>
        </w:rPr>
        <w:t>The External Job</w:t>
      </w:r>
      <w:r w:rsidRPr="00006164">
        <w:rPr>
          <w:rFonts w:ascii="Arial" w:hAnsi="Arial" w:cs="Arial"/>
          <w:spacing w:val="-2"/>
          <w:sz w:val="20"/>
        </w:rPr>
        <w:t xml:space="preserve"> </w:t>
      </w:r>
      <w:r w:rsidRPr="00006164">
        <w:rPr>
          <w:rFonts w:ascii="Arial" w:hAnsi="Arial" w:cs="Arial"/>
          <w:sz w:val="20"/>
        </w:rPr>
        <w:t>Report</w:t>
      </w:r>
    </w:p>
    <w:p w:rsidRPr="00006164" w:rsidR="00DC0A34" w:rsidP="005F454E" w:rsidRDefault="00DC0A34" w14:paraId="5463C1CF" w14:textId="77777777">
      <w:pPr>
        <w:spacing w:after="0"/>
        <w:ind w:left="1080"/>
        <w:jc w:val="both"/>
        <w:rPr>
          <w:rFonts w:ascii="Arial" w:hAnsi="Arial"/>
        </w:rPr>
      </w:pPr>
    </w:p>
    <w:p w:rsidRPr="00006164" w:rsidR="005F454E" w:rsidP="00076D81" w:rsidRDefault="005F454E" w14:paraId="37131C6A" w14:textId="77777777">
      <w:pPr>
        <w:jc w:val="both"/>
        <w:rPr>
          <w:rFonts w:ascii="Arial" w:hAnsi="Arial"/>
        </w:rPr>
      </w:pPr>
    </w:p>
    <w:p w:rsidRPr="00006164" w:rsidR="005F454E" w:rsidP="00076D81" w:rsidRDefault="005F454E" w14:paraId="734B1097" w14:textId="77777777">
      <w:pPr>
        <w:jc w:val="both"/>
        <w:rPr>
          <w:rFonts w:ascii="Arial" w:hAnsi="Arial"/>
        </w:rPr>
      </w:pPr>
    </w:p>
    <w:p w:rsidRPr="00006164" w:rsidR="00703EFD" w:rsidP="00EA7CC5" w:rsidRDefault="00703EFD" w14:paraId="28771EE5" w14:textId="77777777">
      <w:pPr>
        <w:jc w:val="both"/>
        <w:rPr>
          <w:rFonts w:ascii="Arial" w:hAnsi="Arial"/>
        </w:rPr>
      </w:pPr>
    </w:p>
    <w:sectPr w:rsidRPr="00006164" w:rsidR="00703EFD" w:rsidSect="007F1F5C">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1C"/>
    <w:multiLevelType w:val="multilevel"/>
    <w:tmpl w:val="0CEACDFE"/>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CD5014E"/>
    <w:multiLevelType w:val="hybridMultilevel"/>
    <w:tmpl w:val="DC7652BA"/>
    <w:lvl w:ilvl="0" w:tplc="F55A3F10">
      <w:numFmt w:val="bullet"/>
      <w:lvlText w:val="-"/>
      <w:lvlJc w:val="left"/>
      <w:pPr>
        <w:ind w:left="1080" w:hanging="72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DE4DE0"/>
    <w:multiLevelType w:val="hybridMultilevel"/>
    <w:tmpl w:val="F16C4506"/>
    <w:lvl w:ilvl="0" w:tplc="04090001">
      <w:start w:val="1"/>
      <w:numFmt w:val="bullet"/>
      <w:lvlText w:val=""/>
      <w:lvlJc w:val="left"/>
      <w:pPr>
        <w:ind w:left="3079" w:hanging="360"/>
      </w:pPr>
      <w:rPr>
        <w:rFonts w:hint="default" w:ascii="Symbol" w:hAnsi="Symbol"/>
      </w:rPr>
    </w:lvl>
    <w:lvl w:ilvl="1" w:tplc="FFFFFFFF" w:tentative="1">
      <w:start w:val="1"/>
      <w:numFmt w:val="bullet"/>
      <w:lvlText w:val="o"/>
      <w:lvlJc w:val="left"/>
      <w:pPr>
        <w:ind w:left="3799" w:hanging="360"/>
      </w:pPr>
      <w:rPr>
        <w:rFonts w:hint="default" w:ascii="Courier New" w:hAnsi="Courier New" w:cs="Courier New"/>
      </w:rPr>
    </w:lvl>
    <w:lvl w:ilvl="2" w:tplc="FFFFFFFF" w:tentative="1">
      <w:start w:val="1"/>
      <w:numFmt w:val="bullet"/>
      <w:lvlText w:val=""/>
      <w:lvlJc w:val="left"/>
      <w:pPr>
        <w:ind w:left="4519" w:hanging="360"/>
      </w:pPr>
      <w:rPr>
        <w:rFonts w:hint="default" w:ascii="Wingdings" w:hAnsi="Wingdings"/>
      </w:rPr>
    </w:lvl>
    <w:lvl w:ilvl="3" w:tplc="FFFFFFFF" w:tentative="1">
      <w:start w:val="1"/>
      <w:numFmt w:val="bullet"/>
      <w:lvlText w:val=""/>
      <w:lvlJc w:val="left"/>
      <w:pPr>
        <w:ind w:left="5239" w:hanging="360"/>
      </w:pPr>
      <w:rPr>
        <w:rFonts w:hint="default" w:ascii="Symbol" w:hAnsi="Symbol"/>
      </w:rPr>
    </w:lvl>
    <w:lvl w:ilvl="4" w:tplc="FFFFFFFF" w:tentative="1">
      <w:start w:val="1"/>
      <w:numFmt w:val="bullet"/>
      <w:lvlText w:val="o"/>
      <w:lvlJc w:val="left"/>
      <w:pPr>
        <w:ind w:left="5959" w:hanging="360"/>
      </w:pPr>
      <w:rPr>
        <w:rFonts w:hint="default" w:ascii="Courier New" w:hAnsi="Courier New" w:cs="Courier New"/>
      </w:rPr>
    </w:lvl>
    <w:lvl w:ilvl="5" w:tplc="FFFFFFFF" w:tentative="1">
      <w:start w:val="1"/>
      <w:numFmt w:val="bullet"/>
      <w:lvlText w:val=""/>
      <w:lvlJc w:val="left"/>
      <w:pPr>
        <w:ind w:left="6679" w:hanging="360"/>
      </w:pPr>
      <w:rPr>
        <w:rFonts w:hint="default" w:ascii="Wingdings" w:hAnsi="Wingdings"/>
      </w:rPr>
    </w:lvl>
    <w:lvl w:ilvl="6" w:tplc="FFFFFFFF" w:tentative="1">
      <w:start w:val="1"/>
      <w:numFmt w:val="bullet"/>
      <w:lvlText w:val=""/>
      <w:lvlJc w:val="left"/>
      <w:pPr>
        <w:ind w:left="7399" w:hanging="360"/>
      </w:pPr>
      <w:rPr>
        <w:rFonts w:hint="default" w:ascii="Symbol" w:hAnsi="Symbol"/>
      </w:rPr>
    </w:lvl>
    <w:lvl w:ilvl="7" w:tplc="FFFFFFFF" w:tentative="1">
      <w:start w:val="1"/>
      <w:numFmt w:val="bullet"/>
      <w:lvlText w:val="o"/>
      <w:lvlJc w:val="left"/>
      <w:pPr>
        <w:ind w:left="8119" w:hanging="360"/>
      </w:pPr>
      <w:rPr>
        <w:rFonts w:hint="default" w:ascii="Courier New" w:hAnsi="Courier New" w:cs="Courier New"/>
      </w:rPr>
    </w:lvl>
    <w:lvl w:ilvl="8" w:tplc="FFFFFFFF" w:tentative="1">
      <w:start w:val="1"/>
      <w:numFmt w:val="bullet"/>
      <w:lvlText w:val=""/>
      <w:lvlJc w:val="left"/>
      <w:pPr>
        <w:ind w:left="8839" w:hanging="360"/>
      </w:pPr>
      <w:rPr>
        <w:rFonts w:hint="default" w:ascii="Wingdings" w:hAnsi="Wingdings"/>
      </w:rPr>
    </w:lvl>
  </w:abstractNum>
  <w:abstractNum w:abstractNumId="3" w15:restartNumberingAfterBreak="0">
    <w:nsid w:val="0F4876C2"/>
    <w:multiLevelType w:val="hybridMultilevel"/>
    <w:tmpl w:val="E1F89BE8"/>
    <w:lvl w:ilvl="0" w:tplc="04090001">
      <w:start w:val="1"/>
      <w:numFmt w:val="bullet"/>
      <w:lvlText w:val=""/>
      <w:lvlJc w:val="left"/>
      <w:pPr>
        <w:ind w:left="1167" w:hanging="246"/>
      </w:pPr>
      <w:rPr>
        <w:rFonts w:hint="default" w:ascii="Symbol" w:hAnsi="Symbol"/>
        <w:b/>
        <w:bCs/>
        <w:w w:val="98"/>
        <w:sz w:val="20"/>
        <w:szCs w:val="20"/>
      </w:rPr>
    </w:lvl>
    <w:lvl w:ilvl="1" w:tplc="619C3944">
      <w:numFmt w:val="bullet"/>
      <w:lvlText w:val=""/>
      <w:lvlJc w:val="left"/>
      <w:pPr>
        <w:ind w:left="2357" w:hanging="360"/>
      </w:pPr>
      <w:rPr>
        <w:rFonts w:hint="default" w:ascii="Symbol" w:hAnsi="Symbol" w:eastAsia="Times New Roman"/>
        <w:w w:val="99"/>
        <w:sz w:val="20"/>
      </w:rPr>
    </w:lvl>
    <w:lvl w:ilvl="2" w:tplc="4350C8FC">
      <w:numFmt w:val="bullet"/>
      <w:lvlText w:val="•"/>
      <w:lvlJc w:val="left"/>
      <w:pPr>
        <w:ind w:left="3317" w:hanging="360"/>
      </w:pPr>
      <w:rPr>
        <w:rFonts w:hint="default"/>
      </w:rPr>
    </w:lvl>
    <w:lvl w:ilvl="3" w:tplc="EBC6B192">
      <w:numFmt w:val="bullet"/>
      <w:lvlText w:val="•"/>
      <w:lvlJc w:val="left"/>
      <w:pPr>
        <w:ind w:left="4278" w:hanging="360"/>
      </w:pPr>
      <w:rPr>
        <w:rFonts w:hint="default"/>
      </w:rPr>
    </w:lvl>
    <w:lvl w:ilvl="4" w:tplc="9ACE73F0">
      <w:numFmt w:val="bullet"/>
      <w:lvlText w:val="•"/>
      <w:lvlJc w:val="left"/>
      <w:pPr>
        <w:ind w:left="5239" w:hanging="360"/>
      </w:pPr>
      <w:rPr>
        <w:rFonts w:hint="default"/>
      </w:rPr>
    </w:lvl>
    <w:lvl w:ilvl="5" w:tplc="37263AE8">
      <w:numFmt w:val="bullet"/>
      <w:lvlText w:val="•"/>
      <w:lvlJc w:val="left"/>
      <w:pPr>
        <w:ind w:left="6199" w:hanging="360"/>
      </w:pPr>
      <w:rPr>
        <w:rFonts w:hint="default"/>
      </w:rPr>
    </w:lvl>
    <w:lvl w:ilvl="6" w:tplc="4AEEE694">
      <w:numFmt w:val="bullet"/>
      <w:lvlText w:val="•"/>
      <w:lvlJc w:val="left"/>
      <w:pPr>
        <w:ind w:left="7160" w:hanging="360"/>
      </w:pPr>
      <w:rPr>
        <w:rFonts w:hint="default"/>
      </w:rPr>
    </w:lvl>
    <w:lvl w:ilvl="7" w:tplc="63B80040">
      <w:numFmt w:val="bullet"/>
      <w:lvlText w:val="•"/>
      <w:lvlJc w:val="left"/>
      <w:pPr>
        <w:ind w:left="8121" w:hanging="360"/>
      </w:pPr>
      <w:rPr>
        <w:rFonts w:hint="default"/>
      </w:rPr>
    </w:lvl>
    <w:lvl w:ilvl="8" w:tplc="190E89F6">
      <w:numFmt w:val="bullet"/>
      <w:lvlText w:val="•"/>
      <w:lvlJc w:val="left"/>
      <w:pPr>
        <w:ind w:left="9081" w:hanging="360"/>
      </w:pPr>
      <w:rPr>
        <w:rFonts w:hint="default"/>
      </w:rPr>
    </w:lvl>
  </w:abstractNum>
  <w:abstractNum w:abstractNumId="4" w15:restartNumberingAfterBreak="0">
    <w:nsid w:val="136D6703"/>
    <w:multiLevelType w:val="multilevel"/>
    <w:tmpl w:val="4BB6EC0A"/>
    <w:lvl w:ilvl="0">
      <w:start w:val="2"/>
      <w:numFmt w:val="decimal"/>
      <w:lvlText w:val="%1"/>
      <w:lvlJc w:val="left"/>
      <w:pPr>
        <w:ind w:left="360" w:hanging="360"/>
      </w:pPr>
      <w:rPr>
        <w:rFonts w:hint="default"/>
        <w:b/>
      </w:rPr>
    </w:lvl>
    <w:lvl w:ilvl="1">
      <w:start w:val="1"/>
      <w:numFmt w:val="decimal"/>
      <w:lvlText w:val="%1.%2"/>
      <w:lvlJc w:val="left"/>
      <w:pPr>
        <w:ind w:left="1280" w:hanging="360"/>
      </w:pPr>
      <w:rPr>
        <w:rFonts w:hint="default"/>
        <w:b/>
      </w:rPr>
    </w:lvl>
    <w:lvl w:ilvl="2">
      <w:start w:val="1"/>
      <w:numFmt w:val="decimal"/>
      <w:lvlText w:val="%1.%2.%3"/>
      <w:lvlJc w:val="left"/>
      <w:pPr>
        <w:ind w:left="2560" w:hanging="720"/>
      </w:pPr>
      <w:rPr>
        <w:rFonts w:hint="default"/>
        <w:b/>
      </w:rPr>
    </w:lvl>
    <w:lvl w:ilvl="3">
      <w:start w:val="1"/>
      <w:numFmt w:val="decimal"/>
      <w:lvlText w:val="%1.%2.%3.%4"/>
      <w:lvlJc w:val="left"/>
      <w:pPr>
        <w:ind w:left="3480" w:hanging="720"/>
      </w:pPr>
      <w:rPr>
        <w:rFonts w:hint="default"/>
        <w:b/>
      </w:rPr>
    </w:lvl>
    <w:lvl w:ilvl="4">
      <w:start w:val="1"/>
      <w:numFmt w:val="decimal"/>
      <w:lvlText w:val="%1.%2.%3.%4.%5"/>
      <w:lvlJc w:val="left"/>
      <w:pPr>
        <w:ind w:left="4400" w:hanging="720"/>
      </w:pPr>
      <w:rPr>
        <w:rFonts w:hint="default"/>
        <w:b/>
      </w:rPr>
    </w:lvl>
    <w:lvl w:ilvl="5">
      <w:start w:val="1"/>
      <w:numFmt w:val="decimal"/>
      <w:lvlText w:val="%1.%2.%3.%4.%5.%6"/>
      <w:lvlJc w:val="left"/>
      <w:pPr>
        <w:ind w:left="5680" w:hanging="1080"/>
      </w:pPr>
      <w:rPr>
        <w:rFonts w:hint="default"/>
        <w:b/>
      </w:rPr>
    </w:lvl>
    <w:lvl w:ilvl="6">
      <w:start w:val="1"/>
      <w:numFmt w:val="decimal"/>
      <w:lvlText w:val="%1.%2.%3.%4.%5.%6.%7"/>
      <w:lvlJc w:val="left"/>
      <w:pPr>
        <w:ind w:left="6600" w:hanging="1080"/>
      </w:pPr>
      <w:rPr>
        <w:rFonts w:hint="default"/>
        <w:b/>
      </w:rPr>
    </w:lvl>
    <w:lvl w:ilvl="7">
      <w:start w:val="1"/>
      <w:numFmt w:val="decimal"/>
      <w:lvlText w:val="%1.%2.%3.%4.%5.%6.%7.%8"/>
      <w:lvlJc w:val="left"/>
      <w:pPr>
        <w:ind w:left="7880" w:hanging="1440"/>
      </w:pPr>
      <w:rPr>
        <w:rFonts w:hint="default"/>
        <w:b/>
      </w:rPr>
    </w:lvl>
    <w:lvl w:ilvl="8">
      <w:start w:val="1"/>
      <w:numFmt w:val="decimal"/>
      <w:lvlText w:val="%1.%2.%3.%4.%5.%6.%7.%8.%9"/>
      <w:lvlJc w:val="left"/>
      <w:pPr>
        <w:ind w:left="8800" w:hanging="1440"/>
      </w:pPr>
      <w:rPr>
        <w:rFonts w:hint="default"/>
        <w:b/>
      </w:rPr>
    </w:lvl>
  </w:abstractNum>
  <w:abstractNum w:abstractNumId="5" w15:restartNumberingAfterBreak="0">
    <w:nsid w:val="1B6118D2"/>
    <w:multiLevelType w:val="hybridMultilevel"/>
    <w:tmpl w:val="FFFFFFFF"/>
    <w:lvl w:ilvl="0" w:tplc="0409000D">
      <w:start w:val="1"/>
      <w:numFmt w:val="bullet"/>
      <w:lvlText w:val=""/>
      <w:lvlJc w:val="left"/>
      <w:pPr>
        <w:ind w:left="1640" w:hanging="360"/>
      </w:pPr>
      <w:rPr>
        <w:rFonts w:hint="default" w:ascii="Wingdings" w:hAnsi="Wingdings"/>
      </w:rPr>
    </w:lvl>
    <w:lvl w:ilvl="1" w:tplc="04090003" w:tentative="1">
      <w:start w:val="1"/>
      <w:numFmt w:val="bullet"/>
      <w:lvlText w:val="o"/>
      <w:lvlJc w:val="left"/>
      <w:pPr>
        <w:ind w:left="2360" w:hanging="360"/>
      </w:pPr>
      <w:rPr>
        <w:rFonts w:hint="default" w:ascii="Courier New" w:hAnsi="Courier New"/>
      </w:rPr>
    </w:lvl>
    <w:lvl w:ilvl="2" w:tplc="04090005" w:tentative="1">
      <w:start w:val="1"/>
      <w:numFmt w:val="bullet"/>
      <w:lvlText w:val=""/>
      <w:lvlJc w:val="left"/>
      <w:pPr>
        <w:ind w:left="3080" w:hanging="360"/>
      </w:pPr>
      <w:rPr>
        <w:rFonts w:hint="default" w:ascii="Wingdings" w:hAnsi="Wingdings"/>
      </w:rPr>
    </w:lvl>
    <w:lvl w:ilvl="3" w:tplc="04090001" w:tentative="1">
      <w:start w:val="1"/>
      <w:numFmt w:val="bullet"/>
      <w:lvlText w:val=""/>
      <w:lvlJc w:val="left"/>
      <w:pPr>
        <w:ind w:left="3800" w:hanging="360"/>
      </w:pPr>
      <w:rPr>
        <w:rFonts w:hint="default" w:ascii="Symbol" w:hAnsi="Symbol"/>
      </w:rPr>
    </w:lvl>
    <w:lvl w:ilvl="4" w:tplc="04090003" w:tentative="1">
      <w:start w:val="1"/>
      <w:numFmt w:val="bullet"/>
      <w:lvlText w:val="o"/>
      <w:lvlJc w:val="left"/>
      <w:pPr>
        <w:ind w:left="4520" w:hanging="360"/>
      </w:pPr>
      <w:rPr>
        <w:rFonts w:hint="default" w:ascii="Courier New" w:hAnsi="Courier New"/>
      </w:rPr>
    </w:lvl>
    <w:lvl w:ilvl="5" w:tplc="04090005" w:tentative="1">
      <w:start w:val="1"/>
      <w:numFmt w:val="bullet"/>
      <w:lvlText w:val=""/>
      <w:lvlJc w:val="left"/>
      <w:pPr>
        <w:ind w:left="5240" w:hanging="360"/>
      </w:pPr>
      <w:rPr>
        <w:rFonts w:hint="default" w:ascii="Wingdings" w:hAnsi="Wingdings"/>
      </w:rPr>
    </w:lvl>
    <w:lvl w:ilvl="6" w:tplc="04090001" w:tentative="1">
      <w:start w:val="1"/>
      <w:numFmt w:val="bullet"/>
      <w:lvlText w:val=""/>
      <w:lvlJc w:val="left"/>
      <w:pPr>
        <w:ind w:left="5960" w:hanging="360"/>
      </w:pPr>
      <w:rPr>
        <w:rFonts w:hint="default" w:ascii="Symbol" w:hAnsi="Symbol"/>
      </w:rPr>
    </w:lvl>
    <w:lvl w:ilvl="7" w:tplc="04090003" w:tentative="1">
      <w:start w:val="1"/>
      <w:numFmt w:val="bullet"/>
      <w:lvlText w:val="o"/>
      <w:lvlJc w:val="left"/>
      <w:pPr>
        <w:ind w:left="6680" w:hanging="360"/>
      </w:pPr>
      <w:rPr>
        <w:rFonts w:hint="default" w:ascii="Courier New" w:hAnsi="Courier New"/>
      </w:rPr>
    </w:lvl>
    <w:lvl w:ilvl="8" w:tplc="04090005" w:tentative="1">
      <w:start w:val="1"/>
      <w:numFmt w:val="bullet"/>
      <w:lvlText w:val=""/>
      <w:lvlJc w:val="left"/>
      <w:pPr>
        <w:ind w:left="7400" w:hanging="360"/>
      </w:pPr>
      <w:rPr>
        <w:rFonts w:hint="default" w:ascii="Wingdings" w:hAnsi="Wingdings"/>
      </w:rPr>
    </w:lvl>
  </w:abstractNum>
  <w:abstractNum w:abstractNumId="6" w15:restartNumberingAfterBreak="0">
    <w:nsid w:val="1EDE63FE"/>
    <w:multiLevelType w:val="multilevel"/>
    <w:tmpl w:val="0409001F"/>
    <w:lvl w:ilvl="0">
      <w:start w:val="1"/>
      <w:numFmt w:val="decimal"/>
      <w:lvlText w:val="%1."/>
      <w:lvlJc w:val="left"/>
      <w:pPr>
        <w:ind w:left="360" w:hanging="360"/>
      </w:pPr>
      <w:rPr>
        <w:rFonts w:hint="default"/>
        <w:b/>
        <w:bCs/>
        <w:spacing w:val="0"/>
        <w:w w:val="98"/>
      </w:rPr>
    </w:lvl>
    <w:lvl w:ilvl="1">
      <w:start w:val="1"/>
      <w:numFmt w:val="decimal"/>
      <w:lvlText w:val="%1.%2."/>
      <w:lvlJc w:val="left"/>
      <w:pPr>
        <w:ind w:left="792" w:hanging="432"/>
      </w:pPr>
      <w:rPr>
        <w:rFonts w:hint="default"/>
        <w:b/>
        <w:bCs/>
        <w:spacing w:val="-1"/>
        <w:w w:val="99"/>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8213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AA4F24"/>
    <w:multiLevelType w:val="multilevel"/>
    <w:tmpl w:val="DD0EDD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B81F2C"/>
    <w:multiLevelType w:val="multilevel"/>
    <w:tmpl w:val="1EAE3922"/>
    <w:lvl w:ilvl="0">
      <w:start w:val="2"/>
      <w:numFmt w:val="decimal"/>
      <w:lvlText w:val="%1"/>
      <w:lvlJc w:val="left"/>
      <w:pPr>
        <w:ind w:left="360" w:hanging="360"/>
      </w:pPr>
      <w:rPr>
        <w:rFonts w:hint="default"/>
        <w:sz w:val="20"/>
      </w:rPr>
    </w:lvl>
    <w:lvl w:ilvl="1">
      <w:start w:val="1"/>
      <w:numFmt w:val="decimal"/>
      <w:lvlText w:val="%1.%2"/>
      <w:lvlJc w:val="left"/>
      <w:pPr>
        <w:ind w:left="1326" w:hanging="360"/>
      </w:pPr>
      <w:rPr>
        <w:rFonts w:hint="default"/>
        <w:sz w:val="20"/>
      </w:rPr>
    </w:lvl>
    <w:lvl w:ilvl="2">
      <w:start w:val="1"/>
      <w:numFmt w:val="decimal"/>
      <w:lvlText w:val="%1.%2.%3"/>
      <w:lvlJc w:val="left"/>
      <w:pPr>
        <w:ind w:left="2652" w:hanging="720"/>
      </w:pPr>
      <w:rPr>
        <w:rFonts w:hint="default"/>
        <w:sz w:val="20"/>
      </w:rPr>
    </w:lvl>
    <w:lvl w:ilvl="3">
      <w:start w:val="1"/>
      <w:numFmt w:val="decimal"/>
      <w:lvlText w:val="%1.%2.%3.%4"/>
      <w:lvlJc w:val="left"/>
      <w:pPr>
        <w:ind w:left="3618" w:hanging="720"/>
      </w:pPr>
      <w:rPr>
        <w:rFonts w:hint="default"/>
        <w:sz w:val="20"/>
      </w:rPr>
    </w:lvl>
    <w:lvl w:ilvl="4">
      <w:start w:val="1"/>
      <w:numFmt w:val="decimal"/>
      <w:lvlText w:val="%1.%2.%3.%4.%5"/>
      <w:lvlJc w:val="left"/>
      <w:pPr>
        <w:ind w:left="4584" w:hanging="720"/>
      </w:pPr>
      <w:rPr>
        <w:rFonts w:hint="default"/>
        <w:sz w:val="20"/>
      </w:rPr>
    </w:lvl>
    <w:lvl w:ilvl="5">
      <w:start w:val="1"/>
      <w:numFmt w:val="decimal"/>
      <w:lvlText w:val="%1.%2.%3.%4.%5.%6"/>
      <w:lvlJc w:val="left"/>
      <w:pPr>
        <w:ind w:left="5910" w:hanging="1080"/>
      </w:pPr>
      <w:rPr>
        <w:rFonts w:hint="default"/>
        <w:sz w:val="20"/>
      </w:rPr>
    </w:lvl>
    <w:lvl w:ilvl="6">
      <w:start w:val="1"/>
      <w:numFmt w:val="decimal"/>
      <w:lvlText w:val="%1.%2.%3.%4.%5.%6.%7"/>
      <w:lvlJc w:val="left"/>
      <w:pPr>
        <w:ind w:left="6876" w:hanging="1080"/>
      </w:pPr>
      <w:rPr>
        <w:rFonts w:hint="default"/>
        <w:sz w:val="20"/>
      </w:rPr>
    </w:lvl>
    <w:lvl w:ilvl="7">
      <w:start w:val="1"/>
      <w:numFmt w:val="decimal"/>
      <w:lvlText w:val="%1.%2.%3.%4.%5.%6.%7.%8"/>
      <w:lvlJc w:val="left"/>
      <w:pPr>
        <w:ind w:left="8202" w:hanging="1440"/>
      </w:pPr>
      <w:rPr>
        <w:rFonts w:hint="default"/>
        <w:sz w:val="20"/>
      </w:rPr>
    </w:lvl>
    <w:lvl w:ilvl="8">
      <w:start w:val="1"/>
      <w:numFmt w:val="decimal"/>
      <w:lvlText w:val="%1.%2.%3.%4.%5.%6.%7.%8.%9"/>
      <w:lvlJc w:val="left"/>
      <w:pPr>
        <w:ind w:left="9168" w:hanging="1440"/>
      </w:pPr>
      <w:rPr>
        <w:rFonts w:hint="default"/>
        <w:sz w:val="20"/>
      </w:rPr>
    </w:lvl>
  </w:abstractNum>
  <w:abstractNum w:abstractNumId="10" w15:restartNumberingAfterBreak="0">
    <w:nsid w:val="2C947298"/>
    <w:multiLevelType w:val="multilevel"/>
    <w:tmpl w:val="FFFFFFFF"/>
    <w:lvl w:ilvl="0">
      <w:start w:val="2"/>
      <w:numFmt w:val="decimal"/>
      <w:lvlText w:val="%1"/>
      <w:lvlJc w:val="left"/>
      <w:pPr>
        <w:ind w:left="920" w:hanging="361"/>
      </w:pPr>
      <w:rPr>
        <w:rFonts w:hint="default" w:cs="Times New Roman"/>
      </w:rPr>
    </w:lvl>
    <w:lvl w:ilvl="1">
      <w:start w:val="1"/>
      <w:numFmt w:val="decimal"/>
      <w:lvlText w:val="%1.%2"/>
      <w:lvlJc w:val="left"/>
      <w:pPr>
        <w:ind w:left="920" w:hanging="361"/>
      </w:pPr>
      <w:rPr>
        <w:rFonts w:hint="default" w:ascii="Calibri" w:hAnsi="Calibri" w:eastAsia="Times New Roman" w:cs="Calibri"/>
        <w:b/>
        <w:bCs/>
        <w:spacing w:val="-1"/>
        <w:w w:val="99"/>
        <w:sz w:val="20"/>
        <w:szCs w:val="20"/>
      </w:rPr>
    </w:lvl>
    <w:lvl w:ilvl="2">
      <w:numFmt w:val="bullet"/>
      <w:lvlText w:val="•"/>
      <w:lvlJc w:val="left"/>
      <w:pPr>
        <w:ind w:left="2865" w:hanging="361"/>
      </w:pPr>
      <w:rPr>
        <w:rFonts w:hint="default"/>
      </w:rPr>
    </w:lvl>
    <w:lvl w:ilvl="3">
      <w:numFmt w:val="bullet"/>
      <w:lvlText w:val="•"/>
      <w:lvlJc w:val="left"/>
      <w:pPr>
        <w:ind w:left="3837" w:hanging="361"/>
      </w:pPr>
      <w:rPr>
        <w:rFonts w:hint="default"/>
      </w:rPr>
    </w:lvl>
    <w:lvl w:ilvl="4">
      <w:numFmt w:val="bullet"/>
      <w:lvlText w:val="•"/>
      <w:lvlJc w:val="left"/>
      <w:pPr>
        <w:ind w:left="4810" w:hanging="361"/>
      </w:pPr>
      <w:rPr>
        <w:rFonts w:hint="default"/>
      </w:rPr>
    </w:lvl>
    <w:lvl w:ilvl="5">
      <w:numFmt w:val="bullet"/>
      <w:lvlText w:val="•"/>
      <w:lvlJc w:val="left"/>
      <w:pPr>
        <w:ind w:left="5783" w:hanging="361"/>
      </w:pPr>
      <w:rPr>
        <w:rFonts w:hint="default"/>
      </w:rPr>
    </w:lvl>
    <w:lvl w:ilvl="6">
      <w:numFmt w:val="bullet"/>
      <w:lvlText w:val="•"/>
      <w:lvlJc w:val="left"/>
      <w:pPr>
        <w:ind w:left="6755" w:hanging="361"/>
      </w:pPr>
      <w:rPr>
        <w:rFonts w:hint="default"/>
      </w:rPr>
    </w:lvl>
    <w:lvl w:ilvl="7">
      <w:numFmt w:val="bullet"/>
      <w:lvlText w:val="•"/>
      <w:lvlJc w:val="left"/>
      <w:pPr>
        <w:ind w:left="7728" w:hanging="361"/>
      </w:pPr>
      <w:rPr>
        <w:rFonts w:hint="default"/>
      </w:rPr>
    </w:lvl>
    <w:lvl w:ilvl="8">
      <w:numFmt w:val="bullet"/>
      <w:lvlText w:val="•"/>
      <w:lvlJc w:val="left"/>
      <w:pPr>
        <w:ind w:left="8701" w:hanging="361"/>
      </w:pPr>
      <w:rPr>
        <w:rFonts w:hint="default"/>
      </w:rPr>
    </w:lvl>
  </w:abstractNum>
  <w:abstractNum w:abstractNumId="11" w15:restartNumberingAfterBreak="0">
    <w:nsid w:val="2DD45831"/>
    <w:multiLevelType w:val="multilevel"/>
    <w:tmpl w:val="52C277C2"/>
    <w:lvl w:ilvl="0">
      <w:start w:val="1"/>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2" w15:restartNumberingAfterBreak="0">
    <w:nsid w:val="300E576B"/>
    <w:multiLevelType w:val="hybridMultilevel"/>
    <w:tmpl w:val="F98297D0"/>
    <w:lvl w:ilvl="0" w:tplc="04090001">
      <w:start w:val="1"/>
      <w:numFmt w:val="bullet"/>
      <w:lvlText w:val=""/>
      <w:lvlJc w:val="left"/>
      <w:pPr>
        <w:ind w:left="1261" w:hanging="361"/>
      </w:pPr>
      <w:rPr>
        <w:rFonts w:hint="default" w:ascii="Symbol" w:hAnsi="Symbol"/>
        <w:b/>
        <w:bCs/>
        <w:spacing w:val="-1"/>
        <w:w w:val="99"/>
        <w:sz w:val="20"/>
        <w:szCs w:val="20"/>
      </w:rPr>
    </w:lvl>
    <w:lvl w:ilvl="1" w:tplc="58D4152C">
      <w:numFmt w:val="bullet"/>
      <w:lvlText w:val=""/>
      <w:lvlJc w:val="left"/>
      <w:pPr>
        <w:ind w:left="2341" w:hanging="360"/>
      </w:pPr>
      <w:rPr>
        <w:rFonts w:hint="default" w:ascii="Symbol" w:hAnsi="Symbol" w:eastAsia="Times New Roman"/>
        <w:w w:val="99"/>
        <w:sz w:val="20"/>
      </w:rPr>
    </w:lvl>
    <w:lvl w:ilvl="2" w:tplc="AB485A56">
      <w:numFmt w:val="bullet"/>
      <w:lvlText w:val="•"/>
      <w:lvlJc w:val="left"/>
      <w:pPr>
        <w:ind w:left="3301" w:hanging="360"/>
      </w:pPr>
      <w:rPr>
        <w:rFonts w:hint="default"/>
      </w:rPr>
    </w:lvl>
    <w:lvl w:ilvl="3" w:tplc="041CEE3E">
      <w:numFmt w:val="bullet"/>
      <w:lvlText w:val="•"/>
      <w:lvlJc w:val="left"/>
      <w:pPr>
        <w:ind w:left="4262" w:hanging="360"/>
      </w:pPr>
      <w:rPr>
        <w:rFonts w:hint="default"/>
      </w:rPr>
    </w:lvl>
    <w:lvl w:ilvl="4" w:tplc="4D0E6EE0">
      <w:numFmt w:val="bullet"/>
      <w:lvlText w:val="•"/>
      <w:lvlJc w:val="left"/>
      <w:pPr>
        <w:ind w:left="5223" w:hanging="360"/>
      </w:pPr>
      <w:rPr>
        <w:rFonts w:hint="default"/>
      </w:rPr>
    </w:lvl>
    <w:lvl w:ilvl="5" w:tplc="023AE914">
      <w:numFmt w:val="bullet"/>
      <w:lvlText w:val="•"/>
      <w:lvlJc w:val="left"/>
      <w:pPr>
        <w:ind w:left="6183" w:hanging="360"/>
      </w:pPr>
      <w:rPr>
        <w:rFonts w:hint="default"/>
      </w:rPr>
    </w:lvl>
    <w:lvl w:ilvl="6" w:tplc="692AF9F2">
      <w:numFmt w:val="bullet"/>
      <w:lvlText w:val="•"/>
      <w:lvlJc w:val="left"/>
      <w:pPr>
        <w:ind w:left="7144" w:hanging="360"/>
      </w:pPr>
      <w:rPr>
        <w:rFonts w:hint="default"/>
      </w:rPr>
    </w:lvl>
    <w:lvl w:ilvl="7" w:tplc="5B321064">
      <w:numFmt w:val="bullet"/>
      <w:lvlText w:val="•"/>
      <w:lvlJc w:val="left"/>
      <w:pPr>
        <w:ind w:left="8105" w:hanging="360"/>
      </w:pPr>
      <w:rPr>
        <w:rFonts w:hint="default"/>
      </w:rPr>
    </w:lvl>
    <w:lvl w:ilvl="8" w:tplc="4724B610">
      <w:numFmt w:val="bullet"/>
      <w:lvlText w:val="•"/>
      <w:lvlJc w:val="left"/>
      <w:pPr>
        <w:ind w:left="9065" w:hanging="360"/>
      </w:pPr>
      <w:rPr>
        <w:rFonts w:hint="default"/>
      </w:rPr>
    </w:lvl>
  </w:abstractNum>
  <w:abstractNum w:abstractNumId="13" w15:restartNumberingAfterBreak="0">
    <w:nsid w:val="30543247"/>
    <w:multiLevelType w:val="hybridMultilevel"/>
    <w:tmpl w:val="0DD02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37758"/>
    <w:multiLevelType w:val="hybridMultilevel"/>
    <w:tmpl w:val="8DD22602"/>
    <w:lvl w:ilvl="0" w:tplc="04090001">
      <w:start w:val="1"/>
      <w:numFmt w:val="bullet"/>
      <w:lvlText w:val=""/>
      <w:lvlJc w:val="left"/>
      <w:pPr>
        <w:ind w:left="3079" w:hanging="360"/>
      </w:pPr>
      <w:rPr>
        <w:rFonts w:hint="default" w:ascii="Symbol" w:hAnsi="Symbol"/>
      </w:rPr>
    </w:lvl>
    <w:lvl w:ilvl="1" w:tplc="04090003" w:tentative="1">
      <w:start w:val="1"/>
      <w:numFmt w:val="bullet"/>
      <w:lvlText w:val="o"/>
      <w:lvlJc w:val="left"/>
      <w:pPr>
        <w:ind w:left="3799" w:hanging="360"/>
      </w:pPr>
      <w:rPr>
        <w:rFonts w:hint="default" w:ascii="Courier New" w:hAnsi="Courier New" w:cs="Courier New"/>
      </w:rPr>
    </w:lvl>
    <w:lvl w:ilvl="2" w:tplc="04090005" w:tentative="1">
      <w:start w:val="1"/>
      <w:numFmt w:val="bullet"/>
      <w:lvlText w:val=""/>
      <w:lvlJc w:val="left"/>
      <w:pPr>
        <w:ind w:left="4519" w:hanging="360"/>
      </w:pPr>
      <w:rPr>
        <w:rFonts w:hint="default" w:ascii="Wingdings" w:hAnsi="Wingdings"/>
      </w:rPr>
    </w:lvl>
    <w:lvl w:ilvl="3" w:tplc="04090001" w:tentative="1">
      <w:start w:val="1"/>
      <w:numFmt w:val="bullet"/>
      <w:lvlText w:val=""/>
      <w:lvlJc w:val="left"/>
      <w:pPr>
        <w:ind w:left="5239" w:hanging="360"/>
      </w:pPr>
      <w:rPr>
        <w:rFonts w:hint="default" w:ascii="Symbol" w:hAnsi="Symbol"/>
      </w:rPr>
    </w:lvl>
    <w:lvl w:ilvl="4" w:tplc="04090003" w:tentative="1">
      <w:start w:val="1"/>
      <w:numFmt w:val="bullet"/>
      <w:lvlText w:val="o"/>
      <w:lvlJc w:val="left"/>
      <w:pPr>
        <w:ind w:left="5959" w:hanging="360"/>
      </w:pPr>
      <w:rPr>
        <w:rFonts w:hint="default" w:ascii="Courier New" w:hAnsi="Courier New" w:cs="Courier New"/>
      </w:rPr>
    </w:lvl>
    <w:lvl w:ilvl="5" w:tplc="04090005" w:tentative="1">
      <w:start w:val="1"/>
      <w:numFmt w:val="bullet"/>
      <w:lvlText w:val=""/>
      <w:lvlJc w:val="left"/>
      <w:pPr>
        <w:ind w:left="6679" w:hanging="360"/>
      </w:pPr>
      <w:rPr>
        <w:rFonts w:hint="default" w:ascii="Wingdings" w:hAnsi="Wingdings"/>
      </w:rPr>
    </w:lvl>
    <w:lvl w:ilvl="6" w:tplc="04090001" w:tentative="1">
      <w:start w:val="1"/>
      <w:numFmt w:val="bullet"/>
      <w:lvlText w:val=""/>
      <w:lvlJc w:val="left"/>
      <w:pPr>
        <w:ind w:left="7399" w:hanging="360"/>
      </w:pPr>
      <w:rPr>
        <w:rFonts w:hint="default" w:ascii="Symbol" w:hAnsi="Symbol"/>
      </w:rPr>
    </w:lvl>
    <w:lvl w:ilvl="7" w:tplc="04090003" w:tentative="1">
      <w:start w:val="1"/>
      <w:numFmt w:val="bullet"/>
      <w:lvlText w:val="o"/>
      <w:lvlJc w:val="left"/>
      <w:pPr>
        <w:ind w:left="8119" w:hanging="360"/>
      </w:pPr>
      <w:rPr>
        <w:rFonts w:hint="default" w:ascii="Courier New" w:hAnsi="Courier New" w:cs="Courier New"/>
      </w:rPr>
    </w:lvl>
    <w:lvl w:ilvl="8" w:tplc="04090005" w:tentative="1">
      <w:start w:val="1"/>
      <w:numFmt w:val="bullet"/>
      <w:lvlText w:val=""/>
      <w:lvlJc w:val="left"/>
      <w:pPr>
        <w:ind w:left="8839" w:hanging="360"/>
      </w:pPr>
      <w:rPr>
        <w:rFonts w:hint="default" w:ascii="Wingdings" w:hAnsi="Wingdings"/>
      </w:rPr>
    </w:lvl>
  </w:abstractNum>
  <w:abstractNum w:abstractNumId="15" w15:restartNumberingAfterBreak="0">
    <w:nsid w:val="34526419"/>
    <w:multiLevelType w:val="multilevel"/>
    <w:tmpl w:val="CCE89974"/>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val="0"/>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6" w15:restartNumberingAfterBreak="0">
    <w:nsid w:val="345F5F96"/>
    <w:multiLevelType w:val="hybridMultilevel"/>
    <w:tmpl w:val="FFFFFFFF"/>
    <w:lvl w:ilvl="0" w:tplc="CB449DAA">
      <w:start w:val="1"/>
      <w:numFmt w:val="decimal"/>
      <w:lvlText w:val="%1."/>
      <w:lvlJc w:val="left"/>
      <w:pPr>
        <w:ind w:left="920" w:hanging="361"/>
      </w:pPr>
      <w:rPr>
        <w:rFonts w:hint="default" w:ascii="Calibri" w:hAnsi="Calibri" w:eastAsia="Times New Roman" w:cs="Calibri"/>
        <w:spacing w:val="-1"/>
        <w:w w:val="99"/>
        <w:sz w:val="20"/>
        <w:szCs w:val="20"/>
      </w:rPr>
    </w:lvl>
    <w:lvl w:ilvl="1" w:tplc="31D62B92">
      <w:numFmt w:val="bullet"/>
      <w:lvlText w:val="•"/>
      <w:lvlJc w:val="left"/>
      <w:pPr>
        <w:ind w:left="1892" w:hanging="361"/>
      </w:pPr>
      <w:rPr>
        <w:rFonts w:hint="default"/>
      </w:rPr>
    </w:lvl>
    <w:lvl w:ilvl="2" w:tplc="F496D424">
      <w:numFmt w:val="bullet"/>
      <w:lvlText w:val="•"/>
      <w:lvlJc w:val="left"/>
      <w:pPr>
        <w:ind w:left="2865" w:hanging="361"/>
      </w:pPr>
      <w:rPr>
        <w:rFonts w:hint="default"/>
      </w:rPr>
    </w:lvl>
    <w:lvl w:ilvl="3" w:tplc="07BE767A">
      <w:numFmt w:val="bullet"/>
      <w:lvlText w:val="•"/>
      <w:lvlJc w:val="left"/>
      <w:pPr>
        <w:ind w:left="3837" w:hanging="361"/>
      </w:pPr>
      <w:rPr>
        <w:rFonts w:hint="default"/>
      </w:rPr>
    </w:lvl>
    <w:lvl w:ilvl="4" w:tplc="856036E6">
      <w:numFmt w:val="bullet"/>
      <w:lvlText w:val="•"/>
      <w:lvlJc w:val="left"/>
      <w:pPr>
        <w:ind w:left="4810" w:hanging="361"/>
      </w:pPr>
      <w:rPr>
        <w:rFonts w:hint="default"/>
      </w:rPr>
    </w:lvl>
    <w:lvl w:ilvl="5" w:tplc="95AEC446">
      <w:numFmt w:val="bullet"/>
      <w:lvlText w:val="•"/>
      <w:lvlJc w:val="left"/>
      <w:pPr>
        <w:ind w:left="5783" w:hanging="361"/>
      </w:pPr>
      <w:rPr>
        <w:rFonts w:hint="default"/>
      </w:rPr>
    </w:lvl>
    <w:lvl w:ilvl="6" w:tplc="49FE0010">
      <w:numFmt w:val="bullet"/>
      <w:lvlText w:val="•"/>
      <w:lvlJc w:val="left"/>
      <w:pPr>
        <w:ind w:left="6755" w:hanging="361"/>
      </w:pPr>
      <w:rPr>
        <w:rFonts w:hint="default"/>
      </w:rPr>
    </w:lvl>
    <w:lvl w:ilvl="7" w:tplc="E5720090">
      <w:numFmt w:val="bullet"/>
      <w:lvlText w:val="•"/>
      <w:lvlJc w:val="left"/>
      <w:pPr>
        <w:ind w:left="7728" w:hanging="361"/>
      </w:pPr>
      <w:rPr>
        <w:rFonts w:hint="default"/>
      </w:rPr>
    </w:lvl>
    <w:lvl w:ilvl="8" w:tplc="F67A519C">
      <w:numFmt w:val="bullet"/>
      <w:lvlText w:val="•"/>
      <w:lvlJc w:val="left"/>
      <w:pPr>
        <w:ind w:left="8701" w:hanging="361"/>
      </w:pPr>
      <w:rPr>
        <w:rFonts w:hint="default"/>
      </w:rPr>
    </w:lvl>
  </w:abstractNum>
  <w:abstractNum w:abstractNumId="17" w15:restartNumberingAfterBreak="0">
    <w:nsid w:val="352763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2A0FC6"/>
    <w:multiLevelType w:val="hybridMultilevel"/>
    <w:tmpl w:val="947CCBE4"/>
    <w:lvl w:ilvl="0" w:tplc="04090001">
      <w:start w:val="1"/>
      <w:numFmt w:val="bullet"/>
      <w:lvlText w:val=""/>
      <w:lvlJc w:val="left"/>
      <w:pPr>
        <w:ind w:left="1640" w:hanging="360"/>
      </w:pPr>
      <w:rPr>
        <w:rFonts w:hint="default" w:ascii="Symbol" w:hAnsi="Symbol"/>
      </w:rPr>
    </w:lvl>
    <w:lvl w:ilvl="1" w:tplc="04090003" w:tentative="1">
      <w:start w:val="1"/>
      <w:numFmt w:val="bullet"/>
      <w:lvlText w:val="o"/>
      <w:lvlJc w:val="left"/>
      <w:pPr>
        <w:ind w:left="2360" w:hanging="360"/>
      </w:pPr>
      <w:rPr>
        <w:rFonts w:hint="default" w:ascii="Courier New" w:hAnsi="Courier New" w:cs="Courier New"/>
      </w:rPr>
    </w:lvl>
    <w:lvl w:ilvl="2" w:tplc="04090005" w:tentative="1">
      <w:start w:val="1"/>
      <w:numFmt w:val="bullet"/>
      <w:lvlText w:val=""/>
      <w:lvlJc w:val="left"/>
      <w:pPr>
        <w:ind w:left="3080" w:hanging="360"/>
      </w:pPr>
      <w:rPr>
        <w:rFonts w:hint="default" w:ascii="Wingdings" w:hAnsi="Wingdings"/>
      </w:rPr>
    </w:lvl>
    <w:lvl w:ilvl="3" w:tplc="04090001" w:tentative="1">
      <w:start w:val="1"/>
      <w:numFmt w:val="bullet"/>
      <w:lvlText w:val=""/>
      <w:lvlJc w:val="left"/>
      <w:pPr>
        <w:ind w:left="3800" w:hanging="360"/>
      </w:pPr>
      <w:rPr>
        <w:rFonts w:hint="default" w:ascii="Symbol" w:hAnsi="Symbol"/>
      </w:rPr>
    </w:lvl>
    <w:lvl w:ilvl="4" w:tplc="04090003" w:tentative="1">
      <w:start w:val="1"/>
      <w:numFmt w:val="bullet"/>
      <w:lvlText w:val="o"/>
      <w:lvlJc w:val="left"/>
      <w:pPr>
        <w:ind w:left="4520" w:hanging="360"/>
      </w:pPr>
      <w:rPr>
        <w:rFonts w:hint="default" w:ascii="Courier New" w:hAnsi="Courier New" w:cs="Courier New"/>
      </w:rPr>
    </w:lvl>
    <w:lvl w:ilvl="5" w:tplc="04090005" w:tentative="1">
      <w:start w:val="1"/>
      <w:numFmt w:val="bullet"/>
      <w:lvlText w:val=""/>
      <w:lvlJc w:val="left"/>
      <w:pPr>
        <w:ind w:left="5240" w:hanging="360"/>
      </w:pPr>
      <w:rPr>
        <w:rFonts w:hint="default" w:ascii="Wingdings" w:hAnsi="Wingdings"/>
      </w:rPr>
    </w:lvl>
    <w:lvl w:ilvl="6" w:tplc="04090001" w:tentative="1">
      <w:start w:val="1"/>
      <w:numFmt w:val="bullet"/>
      <w:lvlText w:val=""/>
      <w:lvlJc w:val="left"/>
      <w:pPr>
        <w:ind w:left="5960" w:hanging="360"/>
      </w:pPr>
      <w:rPr>
        <w:rFonts w:hint="default" w:ascii="Symbol" w:hAnsi="Symbol"/>
      </w:rPr>
    </w:lvl>
    <w:lvl w:ilvl="7" w:tplc="04090003" w:tentative="1">
      <w:start w:val="1"/>
      <w:numFmt w:val="bullet"/>
      <w:lvlText w:val="o"/>
      <w:lvlJc w:val="left"/>
      <w:pPr>
        <w:ind w:left="6680" w:hanging="360"/>
      </w:pPr>
      <w:rPr>
        <w:rFonts w:hint="default" w:ascii="Courier New" w:hAnsi="Courier New" w:cs="Courier New"/>
      </w:rPr>
    </w:lvl>
    <w:lvl w:ilvl="8" w:tplc="04090005" w:tentative="1">
      <w:start w:val="1"/>
      <w:numFmt w:val="bullet"/>
      <w:lvlText w:val=""/>
      <w:lvlJc w:val="left"/>
      <w:pPr>
        <w:ind w:left="7400" w:hanging="360"/>
      </w:pPr>
      <w:rPr>
        <w:rFonts w:hint="default" w:ascii="Wingdings" w:hAnsi="Wingdings"/>
      </w:rPr>
    </w:lvl>
  </w:abstractNum>
  <w:abstractNum w:abstractNumId="19" w15:restartNumberingAfterBreak="0">
    <w:nsid w:val="37905CE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C65695"/>
    <w:multiLevelType w:val="hybridMultilevel"/>
    <w:tmpl w:val="BF2ED85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1" w15:restartNumberingAfterBreak="0">
    <w:nsid w:val="46C11012"/>
    <w:multiLevelType w:val="hybridMultilevel"/>
    <w:tmpl w:val="FFFFFFFF"/>
    <w:lvl w:ilvl="0" w:tplc="0582C7D4">
      <w:numFmt w:val="bullet"/>
      <w:lvlText w:val=""/>
      <w:lvlJc w:val="left"/>
      <w:pPr>
        <w:ind w:left="1280" w:hanging="360"/>
      </w:pPr>
      <w:rPr>
        <w:rFonts w:hint="default" w:ascii="Symbol" w:hAnsi="Symbol" w:eastAsia="Times New Roman"/>
        <w:w w:val="99"/>
        <w:sz w:val="20"/>
      </w:rPr>
    </w:lvl>
    <w:lvl w:ilvl="1" w:tplc="AB92795C">
      <w:numFmt w:val="bullet"/>
      <w:lvlText w:val="•"/>
      <w:lvlJc w:val="left"/>
      <w:pPr>
        <w:ind w:left="2216" w:hanging="360"/>
      </w:pPr>
      <w:rPr>
        <w:rFonts w:hint="default"/>
      </w:rPr>
    </w:lvl>
    <w:lvl w:ilvl="2" w:tplc="44560540">
      <w:numFmt w:val="bullet"/>
      <w:lvlText w:val="•"/>
      <w:lvlJc w:val="left"/>
      <w:pPr>
        <w:ind w:left="3153" w:hanging="360"/>
      </w:pPr>
      <w:rPr>
        <w:rFonts w:hint="default"/>
      </w:rPr>
    </w:lvl>
    <w:lvl w:ilvl="3" w:tplc="A5067604">
      <w:numFmt w:val="bullet"/>
      <w:lvlText w:val="•"/>
      <w:lvlJc w:val="left"/>
      <w:pPr>
        <w:ind w:left="4089" w:hanging="360"/>
      </w:pPr>
      <w:rPr>
        <w:rFonts w:hint="default"/>
      </w:rPr>
    </w:lvl>
    <w:lvl w:ilvl="4" w:tplc="D46E038A">
      <w:numFmt w:val="bullet"/>
      <w:lvlText w:val="•"/>
      <w:lvlJc w:val="left"/>
      <w:pPr>
        <w:ind w:left="5026" w:hanging="360"/>
      </w:pPr>
      <w:rPr>
        <w:rFonts w:hint="default"/>
      </w:rPr>
    </w:lvl>
    <w:lvl w:ilvl="5" w:tplc="4384A4EE">
      <w:numFmt w:val="bullet"/>
      <w:lvlText w:val="•"/>
      <w:lvlJc w:val="left"/>
      <w:pPr>
        <w:ind w:left="5963" w:hanging="360"/>
      </w:pPr>
      <w:rPr>
        <w:rFonts w:hint="default"/>
      </w:rPr>
    </w:lvl>
    <w:lvl w:ilvl="6" w:tplc="D6EE0B04">
      <w:numFmt w:val="bullet"/>
      <w:lvlText w:val="•"/>
      <w:lvlJc w:val="left"/>
      <w:pPr>
        <w:ind w:left="6899" w:hanging="360"/>
      </w:pPr>
      <w:rPr>
        <w:rFonts w:hint="default"/>
      </w:rPr>
    </w:lvl>
    <w:lvl w:ilvl="7" w:tplc="14D69692">
      <w:numFmt w:val="bullet"/>
      <w:lvlText w:val="•"/>
      <w:lvlJc w:val="left"/>
      <w:pPr>
        <w:ind w:left="7836" w:hanging="360"/>
      </w:pPr>
      <w:rPr>
        <w:rFonts w:hint="default"/>
      </w:rPr>
    </w:lvl>
    <w:lvl w:ilvl="8" w:tplc="D3DC4ACE">
      <w:numFmt w:val="bullet"/>
      <w:lvlText w:val="•"/>
      <w:lvlJc w:val="left"/>
      <w:pPr>
        <w:ind w:left="8773" w:hanging="360"/>
      </w:pPr>
      <w:rPr>
        <w:rFonts w:hint="default"/>
      </w:rPr>
    </w:lvl>
  </w:abstractNum>
  <w:abstractNum w:abstractNumId="22" w15:restartNumberingAfterBreak="0">
    <w:nsid w:val="5DDC7E00"/>
    <w:multiLevelType w:val="hybridMultilevel"/>
    <w:tmpl w:val="87BA6D9E"/>
    <w:lvl w:ilvl="0" w:tplc="429A86FA">
      <w:start w:val="10"/>
      <w:numFmt w:val="decimal"/>
      <w:lvlText w:val="%1."/>
      <w:lvlJc w:val="left"/>
      <w:pPr>
        <w:ind w:left="2360" w:hanging="360"/>
      </w:pPr>
      <w:rPr>
        <w:rFonts w:hint="default"/>
        <w:b/>
      </w:r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3" w15:restartNumberingAfterBreak="0">
    <w:nsid w:val="63A33A8C"/>
    <w:multiLevelType w:val="hybridMultilevel"/>
    <w:tmpl w:val="BF42F224"/>
    <w:lvl w:ilvl="0" w:tplc="04090001">
      <w:start w:val="1"/>
      <w:numFmt w:val="bullet"/>
      <w:lvlText w:val=""/>
      <w:lvlJc w:val="left"/>
      <w:pPr>
        <w:ind w:left="1280" w:hanging="360"/>
      </w:pPr>
      <w:rPr>
        <w:rFonts w:hint="default" w:ascii="Symbol" w:hAnsi="Symbol"/>
      </w:rPr>
    </w:lvl>
    <w:lvl w:ilvl="1" w:tplc="04090003" w:tentative="1">
      <w:start w:val="1"/>
      <w:numFmt w:val="bullet"/>
      <w:lvlText w:val="o"/>
      <w:lvlJc w:val="left"/>
      <w:pPr>
        <w:ind w:left="2000" w:hanging="360"/>
      </w:pPr>
      <w:rPr>
        <w:rFonts w:hint="default" w:ascii="Courier New" w:hAnsi="Courier New" w:cs="Courier New"/>
      </w:rPr>
    </w:lvl>
    <w:lvl w:ilvl="2" w:tplc="04090005" w:tentative="1">
      <w:start w:val="1"/>
      <w:numFmt w:val="bullet"/>
      <w:lvlText w:val=""/>
      <w:lvlJc w:val="left"/>
      <w:pPr>
        <w:ind w:left="2720" w:hanging="360"/>
      </w:pPr>
      <w:rPr>
        <w:rFonts w:hint="default" w:ascii="Wingdings" w:hAnsi="Wingdings"/>
      </w:rPr>
    </w:lvl>
    <w:lvl w:ilvl="3" w:tplc="04090001" w:tentative="1">
      <w:start w:val="1"/>
      <w:numFmt w:val="bullet"/>
      <w:lvlText w:val=""/>
      <w:lvlJc w:val="left"/>
      <w:pPr>
        <w:ind w:left="3440" w:hanging="360"/>
      </w:pPr>
      <w:rPr>
        <w:rFonts w:hint="default" w:ascii="Symbol" w:hAnsi="Symbol"/>
      </w:rPr>
    </w:lvl>
    <w:lvl w:ilvl="4" w:tplc="04090003" w:tentative="1">
      <w:start w:val="1"/>
      <w:numFmt w:val="bullet"/>
      <w:lvlText w:val="o"/>
      <w:lvlJc w:val="left"/>
      <w:pPr>
        <w:ind w:left="4160" w:hanging="360"/>
      </w:pPr>
      <w:rPr>
        <w:rFonts w:hint="default" w:ascii="Courier New" w:hAnsi="Courier New" w:cs="Courier New"/>
      </w:rPr>
    </w:lvl>
    <w:lvl w:ilvl="5" w:tplc="04090005" w:tentative="1">
      <w:start w:val="1"/>
      <w:numFmt w:val="bullet"/>
      <w:lvlText w:val=""/>
      <w:lvlJc w:val="left"/>
      <w:pPr>
        <w:ind w:left="4880" w:hanging="360"/>
      </w:pPr>
      <w:rPr>
        <w:rFonts w:hint="default" w:ascii="Wingdings" w:hAnsi="Wingdings"/>
      </w:rPr>
    </w:lvl>
    <w:lvl w:ilvl="6" w:tplc="04090001" w:tentative="1">
      <w:start w:val="1"/>
      <w:numFmt w:val="bullet"/>
      <w:lvlText w:val=""/>
      <w:lvlJc w:val="left"/>
      <w:pPr>
        <w:ind w:left="5600" w:hanging="360"/>
      </w:pPr>
      <w:rPr>
        <w:rFonts w:hint="default" w:ascii="Symbol" w:hAnsi="Symbol"/>
      </w:rPr>
    </w:lvl>
    <w:lvl w:ilvl="7" w:tplc="04090003" w:tentative="1">
      <w:start w:val="1"/>
      <w:numFmt w:val="bullet"/>
      <w:lvlText w:val="o"/>
      <w:lvlJc w:val="left"/>
      <w:pPr>
        <w:ind w:left="6320" w:hanging="360"/>
      </w:pPr>
      <w:rPr>
        <w:rFonts w:hint="default" w:ascii="Courier New" w:hAnsi="Courier New" w:cs="Courier New"/>
      </w:rPr>
    </w:lvl>
    <w:lvl w:ilvl="8" w:tplc="04090005" w:tentative="1">
      <w:start w:val="1"/>
      <w:numFmt w:val="bullet"/>
      <w:lvlText w:val=""/>
      <w:lvlJc w:val="left"/>
      <w:pPr>
        <w:ind w:left="7040" w:hanging="360"/>
      </w:pPr>
      <w:rPr>
        <w:rFonts w:hint="default" w:ascii="Wingdings" w:hAnsi="Wingdings"/>
      </w:rPr>
    </w:lvl>
  </w:abstractNum>
  <w:abstractNum w:abstractNumId="24" w15:restartNumberingAfterBreak="0">
    <w:nsid w:val="6588595E"/>
    <w:multiLevelType w:val="multilevel"/>
    <w:tmpl w:val="8050E6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6180086"/>
    <w:multiLevelType w:val="hybridMultilevel"/>
    <w:tmpl w:val="FFFFFFFF"/>
    <w:lvl w:ilvl="0" w:tplc="D1F89FCC">
      <w:start w:val="1"/>
      <w:numFmt w:val="decimal"/>
      <w:lvlText w:val="%1."/>
      <w:lvlJc w:val="left"/>
      <w:pPr>
        <w:ind w:left="920" w:hanging="361"/>
      </w:pPr>
      <w:rPr>
        <w:rFonts w:hint="default" w:ascii="Calibri" w:hAnsi="Calibri" w:eastAsia="Times New Roman" w:cs="Calibri"/>
        <w:spacing w:val="-1"/>
        <w:w w:val="99"/>
        <w:sz w:val="20"/>
        <w:szCs w:val="20"/>
      </w:rPr>
    </w:lvl>
    <w:lvl w:ilvl="1" w:tplc="FDD80A64">
      <w:numFmt w:val="bullet"/>
      <w:lvlText w:val="•"/>
      <w:lvlJc w:val="left"/>
      <w:pPr>
        <w:ind w:left="1892" w:hanging="361"/>
      </w:pPr>
      <w:rPr>
        <w:rFonts w:hint="default"/>
      </w:rPr>
    </w:lvl>
    <w:lvl w:ilvl="2" w:tplc="EABA8E44">
      <w:numFmt w:val="bullet"/>
      <w:lvlText w:val="•"/>
      <w:lvlJc w:val="left"/>
      <w:pPr>
        <w:ind w:left="2865" w:hanging="361"/>
      </w:pPr>
      <w:rPr>
        <w:rFonts w:hint="default"/>
      </w:rPr>
    </w:lvl>
    <w:lvl w:ilvl="3" w:tplc="460488EE">
      <w:numFmt w:val="bullet"/>
      <w:lvlText w:val="•"/>
      <w:lvlJc w:val="left"/>
      <w:pPr>
        <w:ind w:left="3837" w:hanging="361"/>
      </w:pPr>
      <w:rPr>
        <w:rFonts w:hint="default"/>
      </w:rPr>
    </w:lvl>
    <w:lvl w:ilvl="4" w:tplc="9E1AEDC4">
      <w:numFmt w:val="bullet"/>
      <w:lvlText w:val="•"/>
      <w:lvlJc w:val="left"/>
      <w:pPr>
        <w:ind w:left="4810" w:hanging="361"/>
      </w:pPr>
      <w:rPr>
        <w:rFonts w:hint="default"/>
      </w:rPr>
    </w:lvl>
    <w:lvl w:ilvl="5" w:tplc="21D07D86">
      <w:numFmt w:val="bullet"/>
      <w:lvlText w:val="•"/>
      <w:lvlJc w:val="left"/>
      <w:pPr>
        <w:ind w:left="5783" w:hanging="361"/>
      </w:pPr>
      <w:rPr>
        <w:rFonts w:hint="default"/>
      </w:rPr>
    </w:lvl>
    <w:lvl w:ilvl="6" w:tplc="067E71A8">
      <w:numFmt w:val="bullet"/>
      <w:lvlText w:val="•"/>
      <w:lvlJc w:val="left"/>
      <w:pPr>
        <w:ind w:left="6755" w:hanging="361"/>
      </w:pPr>
      <w:rPr>
        <w:rFonts w:hint="default"/>
      </w:rPr>
    </w:lvl>
    <w:lvl w:ilvl="7" w:tplc="A14445FC">
      <w:numFmt w:val="bullet"/>
      <w:lvlText w:val="•"/>
      <w:lvlJc w:val="left"/>
      <w:pPr>
        <w:ind w:left="7728" w:hanging="361"/>
      </w:pPr>
      <w:rPr>
        <w:rFonts w:hint="default"/>
      </w:rPr>
    </w:lvl>
    <w:lvl w:ilvl="8" w:tplc="377E446C">
      <w:numFmt w:val="bullet"/>
      <w:lvlText w:val="•"/>
      <w:lvlJc w:val="left"/>
      <w:pPr>
        <w:ind w:left="8701" w:hanging="361"/>
      </w:pPr>
      <w:rPr>
        <w:rFonts w:hint="default"/>
      </w:rPr>
    </w:lvl>
  </w:abstractNum>
  <w:abstractNum w:abstractNumId="26" w15:restartNumberingAfterBreak="0">
    <w:nsid w:val="6CD02754"/>
    <w:multiLevelType w:val="multilevel"/>
    <w:tmpl w:val="FFFFFFFF"/>
    <w:lvl w:ilvl="0">
      <w:start w:val="2"/>
      <w:numFmt w:val="decimal"/>
      <w:lvlText w:val="%1."/>
      <w:lvlJc w:val="left"/>
      <w:pPr>
        <w:ind w:left="360" w:hanging="360"/>
      </w:pPr>
      <w:rPr>
        <w:rFonts w:hint="default" w:cs="Times New Roman"/>
      </w:rPr>
    </w:lvl>
    <w:lvl w:ilvl="1">
      <w:start w:val="1"/>
      <w:numFmt w:val="decimal"/>
      <w:lvlText w:val="%1.%2."/>
      <w:lvlJc w:val="left"/>
      <w:pPr>
        <w:ind w:left="847" w:hanging="360"/>
      </w:pPr>
      <w:rPr>
        <w:rFonts w:hint="default" w:cs="Times New Roman"/>
      </w:rPr>
    </w:lvl>
    <w:lvl w:ilvl="2">
      <w:start w:val="1"/>
      <w:numFmt w:val="decimal"/>
      <w:lvlText w:val="%1.%2.%3."/>
      <w:lvlJc w:val="left"/>
      <w:pPr>
        <w:ind w:left="1694" w:hanging="720"/>
      </w:pPr>
      <w:rPr>
        <w:rFonts w:hint="default" w:cs="Times New Roman"/>
      </w:rPr>
    </w:lvl>
    <w:lvl w:ilvl="3">
      <w:start w:val="1"/>
      <w:numFmt w:val="decimal"/>
      <w:lvlText w:val="%1.%2.%3.%4."/>
      <w:lvlJc w:val="left"/>
      <w:pPr>
        <w:ind w:left="2181" w:hanging="720"/>
      </w:pPr>
      <w:rPr>
        <w:rFonts w:hint="default" w:cs="Times New Roman"/>
      </w:rPr>
    </w:lvl>
    <w:lvl w:ilvl="4">
      <w:start w:val="1"/>
      <w:numFmt w:val="decimal"/>
      <w:lvlText w:val="%1.%2.%3.%4.%5."/>
      <w:lvlJc w:val="left"/>
      <w:pPr>
        <w:ind w:left="3028" w:hanging="1080"/>
      </w:pPr>
      <w:rPr>
        <w:rFonts w:hint="default" w:cs="Times New Roman"/>
      </w:rPr>
    </w:lvl>
    <w:lvl w:ilvl="5">
      <w:start w:val="1"/>
      <w:numFmt w:val="decimal"/>
      <w:lvlText w:val="%1.%2.%3.%4.%5.%6."/>
      <w:lvlJc w:val="left"/>
      <w:pPr>
        <w:ind w:left="3515" w:hanging="1080"/>
      </w:pPr>
      <w:rPr>
        <w:rFonts w:hint="default" w:cs="Times New Roman"/>
      </w:rPr>
    </w:lvl>
    <w:lvl w:ilvl="6">
      <w:start w:val="1"/>
      <w:numFmt w:val="decimal"/>
      <w:lvlText w:val="%1.%2.%3.%4.%5.%6.%7."/>
      <w:lvlJc w:val="left"/>
      <w:pPr>
        <w:ind w:left="4362" w:hanging="1440"/>
      </w:pPr>
      <w:rPr>
        <w:rFonts w:hint="default" w:cs="Times New Roman"/>
      </w:rPr>
    </w:lvl>
    <w:lvl w:ilvl="7">
      <w:start w:val="1"/>
      <w:numFmt w:val="decimal"/>
      <w:lvlText w:val="%1.%2.%3.%4.%5.%6.%7.%8."/>
      <w:lvlJc w:val="left"/>
      <w:pPr>
        <w:ind w:left="4849" w:hanging="1440"/>
      </w:pPr>
      <w:rPr>
        <w:rFonts w:hint="default" w:cs="Times New Roman"/>
      </w:rPr>
    </w:lvl>
    <w:lvl w:ilvl="8">
      <w:start w:val="1"/>
      <w:numFmt w:val="decimal"/>
      <w:lvlText w:val="%1.%2.%3.%4.%5.%6.%7.%8.%9."/>
      <w:lvlJc w:val="left"/>
      <w:pPr>
        <w:ind w:left="5696" w:hanging="1800"/>
      </w:pPr>
      <w:rPr>
        <w:rFonts w:hint="default" w:cs="Times New Roman"/>
      </w:rPr>
    </w:lvl>
  </w:abstractNum>
  <w:abstractNum w:abstractNumId="27" w15:restartNumberingAfterBreak="0">
    <w:nsid w:val="6D8B296F"/>
    <w:multiLevelType w:val="hybridMultilevel"/>
    <w:tmpl w:val="A50077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EE10D45"/>
    <w:multiLevelType w:val="hybridMultilevel"/>
    <w:tmpl w:val="0CB61EB8"/>
    <w:lvl w:ilvl="0" w:tplc="0BAABF30">
      <w:start w:val="1"/>
      <w:numFmt w:val="decimal"/>
      <w:lvlText w:val="%1."/>
      <w:lvlJc w:val="left"/>
      <w:pPr>
        <w:ind w:left="1280" w:hanging="360"/>
      </w:pPr>
      <w:rPr>
        <w:rFonts w:hint="default"/>
        <w:b/>
      </w:rPr>
    </w:lvl>
    <w:lvl w:ilvl="1" w:tplc="04090019">
      <w:start w:val="1"/>
      <w:numFmt w:val="lowerLetter"/>
      <w:lvlText w:val="%2."/>
      <w:lvlJc w:val="left"/>
      <w:pPr>
        <w:ind w:left="2000" w:hanging="360"/>
      </w:pPr>
    </w:lvl>
    <w:lvl w:ilvl="2" w:tplc="0409001B">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9" w15:restartNumberingAfterBreak="0">
    <w:nsid w:val="72631787"/>
    <w:multiLevelType w:val="multilevel"/>
    <w:tmpl w:val="8050E6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4E53D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005DF8"/>
    <w:multiLevelType w:val="multilevel"/>
    <w:tmpl w:val="70724BFE"/>
    <w:lvl w:ilvl="0">
      <w:start w:val="2"/>
      <w:numFmt w:val="decimal"/>
      <w:lvlText w:val="%1"/>
      <w:lvlJc w:val="left"/>
      <w:pPr>
        <w:ind w:left="360" w:hanging="360"/>
      </w:pPr>
      <w:rPr>
        <w:rFonts w:hint="default"/>
      </w:rPr>
    </w:lvl>
    <w:lvl w:ilvl="1">
      <w:start w:val="1"/>
      <w:numFmt w:val="decimal"/>
      <w:lvlText w:val="%1.%2"/>
      <w:lvlJc w:val="left"/>
      <w:pPr>
        <w:ind w:left="1640" w:hanging="36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560" w:hanging="720"/>
      </w:pPr>
      <w:rPr>
        <w:rFonts w:hint="default"/>
      </w:rPr>
    </w:lvl>
    <w:lvl w:ilvl="4">
      <w:start w:val="1"/>
      <w:numFmt w:val="decimal"/>
      <w:lvlText w:val="%1.%2.%3.%4.%5"/>
      <w:lvlJc w:val="left"/>
      <w:pPr>
        <w:ind w:left="5840" w:hanging="720"/>
      </w:pPr>
      <w:rPr>
        <w:rFonts w:hint="default"/>
      </w:rPr>
    </w:lvl>
    <w:lvl w:ilvl="5">
      <w:start w:val="1"/>
      <w:numFmt w:val="decimal"/>
      <w:lvlText w:val="%1.%2.%3.%4.%5.%6"/>
      <w:lvlJc w:val="left"/>
      <w:pPr>
        <w:ind w:left="7480" w:hanging="1080"/>
      </w:pPr>
      <w:rPr>
        <w:rFonts w:hint="default"/>
      </w:rPr>
    </w:lvl>
    <w:lvl w:ilvl="6">
      <w:start w:val="1"/>
      <w:numFmt w:val="decimal"/>
      <w:lvlText w:val="%1.%2.%3.%4.%5.%6.%7"/>
      <w:lvlJc w:val="left"/>
      <w:pPr>
        <w:ind w:left="8760" w:hanging="1080"/>
      </w:pPr>
      <w:rPr>
        <w:rFonts w:hint="default"/>
      </w:rPr>
    </w:lvl>
    <w:lvl w:ilvl="7">
      <w:start w:val="1"/>
      <w:numFmt w:val="decimal"/>
      <w:lvlText w:val="%1.%2.%3.%4.%5.%6.%7.%8"/>
      <w:lvlJc w:val="left"/>
      <w:pPr>
        <w:ind w:left="10400" w:hanging="1440"/>
      </w:pPr>
      <w:rPr>
        <w:rFonts w:hint="default"/>
      </w:rPr>
    </w:lvl>
    <w:lvl w:ilvl="8">
      <w:start w:val="1"/>
      <w:numFmt w:val="decimal"/>
      <w:lvlText w:val="%1.%2.%3.%4.%5.%6.%7.%8.%9"/>
      <w:lvlJc w:val="left"/>
      <w:pPr>
        <w:ind w:left="11680" w:hanging="1440"/>
      </w:pPr>
      <w:rPr>
        <w:rFonts w:hint="default"/>
      </w:rPr>
    </w:lvl>
  </w:abstractNum>
  <w:abstractNum w:abstractNumId="32" w15:restartNumberingAfterBreak="0">
    <w:nsid w:val="79DE020C"/>
    <w:multiLevelType w:val="multilevel"/>
    <w:tmpl w:val="7E5ACD12"/>
    <w:lvl w:ilvl="0">
      <w:start w:val="1"/>
      <w:numFmt w:val="decimal"/>
      <w:lvlText w:val="%1."/>
      <w:lvlJc w:val="left"/>
      <w:pPr>
        <w:ind w:left="360" w:hanging="360"/>
      </w:pPr>
      <w:rPr>
        <w:rFonts w:hint="default"/>
        <w:b/>
        <w:bCs/>
      </w:rPr>
    </w:lvl>
    <w:lvl w:ilvl="1">
      <w:start w:val="1"/>
      <w:numFmt w:val="lowerLetter"/>
      <w:lvlText w:val="%2)"/>
      <w:lvlJc w:val="left"/>
      <w:pPr>
        <w:ind w:left="900" w:hanging="360"/>
      </w:pPr>
      <w:rPr>
        <w:b w:val="0"/>
        <w:bCs w:val="0"/>
      </w:rPr>
    </w:lvl>
    <w:lvl w:ilvl="2">
      <w:start w:val="1"/>
      <w:numFmt w:val="decimal"/>
      <w:lvlText w:val="%1.%2.%3"/>
      <w:lvlJc w:val="left"/>
      <w:pPr>
        <w:ind w:left="2652" w:hanging="720"/>
      </w:pPr>
      <w:rPr>
        <w:rFonts w:hint="default"/>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528" w:hanging="1800"/>
      </w:pPr>
      <w:rPr>
        <w:rFonts w:hint="default"/>
      </w:rPr>
    </w:lvl>
  </w:abstractNum>
  <w:abstractNum w:abstractNumId="33" w15:restartNumberingAfterBreak="0">
    <w:nsid w:val="7F094128"/>
    <w:multiLevelType w:val="multilevel"/>
    <w:tmpl w:val="0409001F"/>
    <w:lvl w:ilvl="0">
      <w:start w:val="1"/>
      <w:numFmt w:val="decimal"/>
      <w:lvlText w:val="%1."/>
      <w:lvlJc w:val="left"/>
      <w:pPr>
        <w:ind w:left="360" w:hanging="360"/>
      </w:pPr>
      <w:rPr>
        <w:rFonts w:hint="default"/>
        <w:b w:val="0"/>
        <w:bCs w:val="0"/>
        <w:spacing w:val="-1"/>
        <w:w w:val="97"/>
        <w:sz w:val="20"/>
        <w:szCs w:val="20"/>
      </w:rPr>
    </w:lvl>
    <w:lvl w:ilvl="1">
      <w:start w:val="1"/>
      <w:numFmt w:val="decimal"/>
      <w:lvlText w:val="%1.%2."/>
      <w:lvlJc w:val="left"/>
      <w:pPr>
        <w:ind w:left="792" w:hanging="432"/>
      </w:pPr>
      <w:rPr>
        <w:rFonts w:hint="default"/>
        <w:spacing w:val="-1"/>
        <w:w w:val="99"/>
        <w:sz w:val="20"/>
        <w:szCs w:val="20"/>
      </w:rPr>
    </w:lvl>
    <w:lvl w:ilvl="2">
      <w:start w:val="1"/>
      <w:numFmt w:val="decimal"/>
      <w:lvlText w:val="%1.%2.%3."/>
      <w:lvlJc w:val="left"/>
      <w:pPr>
        <w:ind w:left="1224" w:hanging="504"/>
      </w:pPr>
      <w:rPr>
        <w:rFonts w:hint="default"/>
        <w:w w:val="99"/>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14365249">
    <w:abstractNumId w:val="6"/>
  </w:num>
  <w:num w:numId="2" w16cid:durableId="1352687246">
    <w:abstractNumId w:val="21"/>
  </w:num>
  <w:num w:numId="3" w16cid:durableId="704405276">
    <w:abstractNumId w:val="16"/>
  </w:num>
  <w:num w:numId="4" w16cid:durableId="1943103194">
    <w:abstractNumId w:val="26"/>
  </w:num>
  <w:num w:numId="5" w16cid:durableId="25062307">
    <w:abstractNumId w:val="12"/>
  </w:num>
  <w:num w:numId="6" w16cid:durableId="458694167">
    <w:abstractNumId w:val="3"/>
  </w:num>
  <w:num w:numId="7" w16cid:durableId="435760193">
    <w:abstractNumId w:val="33"/>
  </w:num>
  <w:num w:numId="8" w16cid:durableId="88892150">
    <w:abstractNumId w:val="25"/>
  </w:num>
  <w:num w:numId="9" w16cid:durableId="1099133106">
    <w:abstractNumId w:val="10"/>
  </w:num>
  <w:num w:numId="10" w16cid:durableId="1052189778">
    <w:abstractNumId w:val="5"/>
  </w:num>
  <w:num w:numId="11" w16cid:durableId="215973636">
    <w:abstractNumId w:val="1"/>
  </w:num>
  <w:num w:numId="12" w16cid:durableId="306007730">
    <w:abstractNumId w:val="13"/>
  </w:num>
  <w:num w:numId="13" w16cid:durableId="1254975202">
    <w:abstractNumId w:val="11"/>
  </w:num>
  <w:num w:numId="14" w16cid:durableId="1136218141">
    <w:abstractNumId w:val="4"/>
  </w:num>
  <w:num w:numId="15" w16cid:durableId="733503913">
    <w:abstractNumId w:val="0"/>
  </w:num>
  <w:num w:numId="16" w16cid:durableId="1325890558">
    <w:abstractNumId w:val="32"/>
  </w:num>
  <w:num w:numId="17" w16cid:durableId="586621539">
    <w:abstractNumId w:val="17"/>
  </w:num>
  <w:num w:numId="18" w16cid:durableId="1746103067">
    <w:abstractNumId w:val="30"/>
  </w:num>
  <w:num w:numId="19" w16cid:durableId="701440575">
    <w:abstractNumId w:val="7"/>
  </w:num>
  <w:num w:numId="20" w16cid:durableId="108739331">
    <w:abstractNumId w:val="31"/>
  </w:num>
  <w:num w:numId="21" w16cid:durableId="481894442">
    <w:abstractNumId w:val="19"/>
  </w:num>
  <w:num w:numId="22" w16cid:durableId="672296719">
    <w:abstractNumId w:val="9"/>
  </w:num>
  <w:num w:numId="23" w16cid:durableId="1930963563">
    <w:abstractNumId w:val="15"/>
  </w:num>
  <w:num w:numId="24" w16cid:durableId="213464840">
    <w:abstractNumId w:val="29"/>
  </w:num>
  <w:num w:numId="25" w16cid:durableId="1543590902">
    <w:abstractNumId w:val="24"/>
  </w:num>
  <w:num w:numId="26" w16cid:durableId="1283463389">
    <w:abstractNumId w:val="8"/>
  </w:num>
  <w:num w:numId="27" w16cid:durableId="135147749">
    <w:abstractNumId w:val="28"/>
  </w:num>
  <w:num w:numId="28" w16cid:durableId="69500379">
    <w:abstractNumId w:val="22"/>
  </w:num>
  <w:num w:numId="29" w16cid:durableId="163400751">
    <w:abstractNumId w:val="20"/>
  </w:num>
  <w:num w:numId="30" w16cid:durableId="1952056358">
    <w:abstractNumId w:val="14"/>
  </w:num>
  <w:num w:numId="31" w16cid:durableId="1656030566">
    <w:abstractNumId w:val="2"/>
  </w:num>
  <w:num w:numId="32" w16cid:durableId="1503009059">
    <w:abstractNumId w:val="27"/>
  </w:num>
  <w:num w:numId="33" w16cid:durableId="1453986317">
    <w:abstractNumId w:val="18"/>
  </w:num>
  <w:num w:numId="34" w16cid:durableId="20911964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34"/>
    <w:rsid w:val="00006164"/>
    <w:rsid w:val="00006FFF"/>
    <w:rsid w:val="00051AD8"/>
    <w:rsid w:val="00056457"/>
    <w:rsid w:val="00076D81"/>
    <w:rsid w:val="0009742D"/>
    <w:rsid w:val="000A2582"/>
    <w:rsid w:val="00112CAF"/>
    <w:rsid w:val="00114D26"/>
    <w:rsid w:val="001434C6"/>
    <w:rsid w:val="0014764F"/>
    <w:rsid w:val="0015370E"/>
    <w:rsid w:val="00180B94"/>
    <w:rsid w:val="001921B0"/>
    <w:rsid w:val="001D0065"/>
    <w:rsid w:val="001D0932"/>
    <w:rsid w:val="001F27E1"/>
    <w:rsid w:val="001F4D5C"/>
    <w:rsid w:val="001F58A3"/>
    <w:rsid w:val="00202E6C"/>
    <w:rsid w:val="002149E7"/>
    <w:rsid w:val="002240FF"/>
    <w:rsid w:val="0026331F"/>
    <w:rsid w:val="002655BA"/>
    <w:rsid w:val="00275C53"/>
    <w:rsid w:val="00283888"/>
    <w:rsid w:val="00290FFE"/>
    <w:rsid w:val="00291C52"/>
    <w:rsid w:val="00291E2F"/>
    <w:rsid w:val="00295EF1"/>
    <w:rsid w:val="002A5893"/>
    <w:rsid w:val="002B1C9A"/>
    <w:rsid w:val="002B2E7E"/>
    <w:rsid w:val="002B6144"/>
    <w:rsid w:val="002B7A3D"/>
    <w:rsid w:val="002D01DE"/>
    <w:rsid w:val="002D541C"/>
    <w:rsid w:val="002D68BD"/>
    <w:rsid w:val="003154E5"/>
    <w:rsid w:val="00317DAD"/>
    <w:rsid w:val="0032055B"/>
    <w:rsid w:val="00324811"/>
    <w:rsid w:val="00326B2D"/>
    <w:rsid w:val="00333E91"/>
    <w:rsid w:val="003674A4"/>
    <w:rsid w:val="00385B70"/>
    <w:rsid w:val="00385F2A"/>
    <w:rsid w:val="003B019F"/>
    <w:rsid w:val="003B2CC4"/>
    <w:rsid w:val="003B49E1"/>
    <w:rsid w:val="003B7AD7"/>
    <w:rsid w:val="003C32E8"/>
    <w:rsid w:val="003C7137"/>
    <w:rsid w:val="003D5FF4"/>
    <w:rsid w:val="003D6772"/>
    <w:rsid w:val="003F4C2F"/>
    <w:rsid w:val="00414D46"/>
    <w:rsid w:val="00424EB4"/>
    <w:rsid w:val="00437ED3"/>
    <w:rsid w:val="00470E6F"/>
    <w:rsid w:val="004777E7"/>
    <w:rsid w:val="004A7D7A"/>
    <w:rsid w:val="004B233C"/>
    <w:rsid w:val="004B6A32"/>
    <w:rsid w:val="004C3B4E"/>
    <w:rsid w:val="004F5240"/>
    <w:rsid w:val="00516219"/>
    <w:rsid w:val="005238D2"/>
    <w:rsid w:val="0053176D"/>
    <w:rsid w:val="005379FC"/>
    <w:rsid w:val="00550299"/>
    <w:rsid w:val="00556476"/>
    <w:rsid w:val="00556EBA"/>
    <w:rsid w:val="00566D89"/>
    <w:rsid w:val="00571A23"/>
    <w:rsid w:val="005824D6"/>
    <w:rsid w:val="00592242"/>
    <w:rsid w:val="00592B1F"/>
    <w:rsid w:val="005955C8"/>
    <w:rsid w:val="005A2624"/>
    <w:rsid w:val="005B1EEA"/>
    <w:rsid w:val="005B1F77"/>
    <w:rsid w:val="005C6D98"/>
    <w:rsid w:val="005E0176"/>
    <w:rsid w:val="005F454E"/>
    <w:rsid w:val="005F6814"/>
    <w:rsid w:val="00607902"/>
    <w:rsid w:val="0061638A"/>
    <w:rsid w:val="00616A36"/>
    <w:rsid w:val="00621C77"/>
    <w:rsid w:val="00634868"/>
    <w:rsid w:val="0065381F"/>
    <w:rsid w:val="00653BBF"/>
    <w:rsid w:val="00663B5C"/>
    <w:rsid w:val="006734EE"/>
    <w:rsid w:val="00676BB3"/>
    <w:rsid w:val="00677569"/>
    <w:rsid w:val="006A524C"/>
    <w:rsid w:val="006D7B51"/>
    <w:rsid w:val="006E3A86"/>
    <w:rsid w:val="006E64B5"/>
    <w:rsid w:val="006F3BAE"/>
    <w:rsid w:val="00703EFD"/>
    <w:rsid w:val="007369EF"/>
    <w:rsid w:val="00755FBF"/>
    <w:rsid w:val="007658D7"/>
    <w:rsid w:val="0076594A"/>
    <w:rsid w:val="00771346"/>
    <w:rsid w:val="00773EAD"/>
    <w:rsid w:val="00783E94"/>
    <w:rsid w:val="00795232"/>
    <w:rsid w:val="00795D91"/>
    <w:rsid w:val="007A3101"/>
    <w:rsid w:val="007A5D8A"/>
    <w:rsid w:val="007C1F68"/>
    <w:rsid w:val="007E1722"/>
    <w:rsid w:val="007F08AE"/>
    <w:rsid w:val="007F1F5C"/>
    <w:rsid w:val="007F35B1"/>
    <w:rsid w:val="00824449"/>
    <w:rsid w:val="00863757"/>
    <w:rsid w:val="008742FE"/>
    <w:rsid w:val="00874CE5"/>
    <w:rsid w:val="008860DC"/>
    <w:rsid w:val="008A65D6"/>
    <w:rsid w:val="008B52ED"/>
    <w:rsid w:val="008C1BF7"/>
    <w:rsid w:val="008C23AF"/>
    <w:rsid w:val="008D1C0D"/>
    <w:rsid w:val="008E7634"/>
    <w:rsid w:val="008F2EBF"/>
    <w:rsid w:val="009229C3"/>
    <w:rsid w:val="00925F20"/>
    <w:rsid w:val="00927DFC"/>
    <w:rsid w:val="00964015"/>
    <w:rsid w:val="009841EF"/>
    <w:rsid w:val="00997AE8"/>
    <w:rsid w:val="009B6FC5"/>
    <w:rsid w:val="009C0340"/>
    <w:rsid w:val="009C1F83"/>
    <w:rsid w:val="009C5D9B"/>
    <w:rsid w:val="009D42D5"/>
    <w:rsid w:val="009E43B4"/>
    <w:rsid w:val="009E57E3"/>
    <w:rsid w:val="00A0194E"/>
    <w:rsid w:val="00A07A7A"/>
    <w:rsid w:val="00A41D97"/>
    <w:rsid w:val="00A46B83"/>
    <w:rsid w:val="00A547D8"/>
    <w:rsid w:val="00A763D2"/>
    <w:rsid w:val="00A93BBC"/>
    <w:rsid w:val="00AA289E"/>
    <w:rsid w:val="00AC27C9"/>
    <w:rsid w:val="00AC444B"/>
    <w:rsid w:val="00AC481A"/>
    <w:rsid w:val="00AD2722"/>
    <w:rsid w:val="00AD5157"/>
    <w:rsid w:val="00AD5297"/>
    <w:rsid w:val="00AF2E76"/>
    <w:rsid w:val="00AF5F36"/>
    <w:rsid w:val="00B04D0F"/>
    <w:rsid w:val="00B15F4C"/>
    <w:rsid w:val="00B1761F"/>
    <w:rsid w:val="00B20A84"/>
    <w:rsid w:val="00B30B74"/>
    <w:rsid w:val="00B368BF"/>
    <w:rsid w:val="00BE2211"/>
    <w:rsid w:val="00BE5639"/>
    <w:rsid w:val="00BF1EF3"/>
    <w:rsid w:val="00C02274"/>
    <w:rsid w:val="00C12B77"/>
    <w:rsid w:val="00C3513D"/>
    <w:rsid w:val="00C537F5"/>
    <w:rsid w:val="00C752F9"/>
    <w:rsid w:val="00C961C5"/>
    <w:rsid w:val="00CA05EC"/>
    <w:rsid w:val="00CA43D9"/>
    <w:rsid w:val="00CB6B7E"/>
    <w:rsid w:val="00CF78EC"/>
    <w:rsid w:val="00D055F9"/>
    <w:rsid w:val="00D224CC"/>
    <w:rsid w:val="00D25A2F"/>
    <w:rsid w:val="00D3027A"/>
    <w:rsid w:val="00D30C96"/>
    <w:rsid w:val="00D30F2F"/>
    <w:rsid w:val="00D31951"/>
    <w:rsid w:val="00D40F63"/>
    <w:rsid w:val="00D75348"/>
    <w:rsid w:val="00D768BD"/>
    <w:rsid w:val="00D84621"/>
    <w:rsid w:val="00D934EE"/>
    <w:rsid w:val="00D96FEC"/>
    <w:rsid w:val="00DC0A34"/>
    <w:rsid w:val="00DC401E"/>
    <w:rsid w:val="00DC48EC"/>
    <w:rsid w:val="00DF0105"/>
    <w:rsid w:val="00E0184C"/>
    <w:rsid w:val="00E22A84"/>
    <w:rsid w:val="00E22F8C"/>
    <w:rsid w:val="00E3060F"/>
    <w:rsid w:val="00E30ABA"/>
    <w:rsid w:val="00E348D1"/>
    <w:rsid w:val="00E45C72"/>
    <w:rsid w:val="00E67067"/>
    <w:rsid w:val="00E73858"/>
    <w:rsid w:val="00E82D89"/>
    <w:rsid w:val="00E83A8B"/>
    <w:rsid w:val="00E90AC8"/>
    <w:rsid w:val="00E95DD2"/>
    <w:rsid w:val="00EA2D27"/>
    <w:rsid w:val="00EA4D45"/>
    <w:rsid w:val="00EA7CC5"/>
    <w:rsid w:val="00EB5BB9"/>
    <w:rsid w:val="00ED4828"/>
    <w:rsid w:val="00F154E4"/>
    <w:rsid w:val="00F377CE"/>
    <w:rsid w:val="00F45755"/>
    <w:rsid w:val="00F50011"/>
    <w:rsid w:val="00F65DC3"/>
    <w:rsid w:val="00F83EB6"/>
    <w:rsid w:val="00F85B44"/>
    <w:rsid w:val="00F95547"/>
    <w:rsid w:val="00FB09BC"/>
    <w:rsid w:val="00FC707E"/>
    <w:rsid w:val="00FD052A"/>
    <w:rsid w:val="00FD314E"/>
    <w:rsid w:val="00FD69D8"/>
    <w:rsid w:val="0275ACFB"/>
    <w:rsid w:val="0549CFCB"/>
    <w:rsid w:val="057269B6"/>
    <w:rsid w:val="0C1DB9F2"/>
    <w:rsid w:val="0DCA6010"/>
    <w:rsid w:val="189C337E"/>
    <w:rsid w:val="262582A5"/>
    <w:rsid w:val="298CB875"/>
    <w:rsid w:val="2CD67F44"/>
    <w:rsid w:val="2D4478A1"/>
    <w:rsid w:val="308BACA5"/>
    <w:rsid w:val="33F57FC6"/>
    <w:rsid w:val="432804FF"/>
    <w:rsid w:val="45E07EBB"/>
    <w:rsid w:val="47BEE169"/>
    <w:rsid w:val="4EB80CDD"/>
    <w:rsid w:val="56DE961C"/>
    <w:rsid w:val="5DCD21ED"/>
    <w:rsid w:val="5E639B24"/>
    <w:rsid w:val="5F885C7C"/>
    <w:rsid w:val="60836803"/>
    <w:rsid w:val="6119A482"/>
    <w:rsid w:val="6317D03D"/>
    <w:rsid w:val="6D533DCA"/>
    <w:rsid w:val="6E8FE36A"/>
    <w:rsid w:val="7C09A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4949D"/>
  <w15:chartTrackingRefBased/>
  <w15:docId w15:val="{0F810216-8EAD-4C7B-9A2A-2E2C3AD7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0A34"/>
    <w:rPr>
      <w:rFonts w:cs="Arial" w:eastAsiaTheme="minorEastAsia"/>
      <w:kern w:val="0"/>
      <w14:ligatures w14:val="none"/>
    </w:rPr>
  </w:style>
  <w:style w:type="paragraph" w:styleId="Heading1">
    <w:name w:val="heading 1"/>
    <w:basedOn w:val="Normal"/>
    <w:link w:val="Heading1Char"/>
    <w:uiPriority w:val="9"/>
    <w:qFormat/>
    <w:rsid w:val="00DC0A34"/>
    <w:pPr>
      <w:widowControl w:val="0"/>
      <w:autoSpaceDE w:val="0"/>
      <w:autoSpaceDN w:val="0"/>
      <w:spacing w:after="0" w:line="240" w:lineRule="auto"/>
      <w:ind w:left="920"/>
      <w:outlineLvl w:val="0"/>
    </w:pPr>
    <w:rPr>
      <w:rFonts w:ascii="Calibri" w:hAnsi="Calibri" w:cs="Calibri"/>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C0A34"/>
    <w:rPr>
      <w:rFonts w:ascii="Calibri" w:hAnsi="Calibri" w:cs="Calibri" w:eastAsiaTheme="minorEastAsia"/>
      <w:b/>
      <w:bCs/>
      <w:kern w:val="0"/>
      <w:sz w:val="20"/>
      <w:szCs w:val="20"/>
      <w14:ligatures w14:val="none"/>
    </w:rPr>
  </w:style>
  <w:style w:type="table" w:styleId="TableGrid">
    <w:name w:val="Table Grid"/>
    <w:basedOn w:val="TableNormal"/>
    <w:uiPriority w:val="39"/>
    <w:rsid w:val="00DC0A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DC0A34"/>
    <w:pPr>
      <w:widowControl w:val="0"/>
      <w:autoSpaceDE w:val="0"/>
      <w:autoSpaceDN w:val="0"/>
      <w:spacing w:after="0" w:line="240" w:lineRule="auto"/>
      <w:ind w:left="920" w:hanging="361"/>
    </w:pPr>
    <w:rPr>
      <w:rFonts w:ascii="Calibri" w:hAnsi="Calibri" w:cs="Calibri"/>
    </w:rPr>
  </w:style>
  <w:style w:type="paragraph" w:styleId="BodyText">
    <w:name w:val="Body Text"/>
    <w:basedOn w:val="Normal"/>
    <w:link w:val="BodyTextChar"/>
    <w:uiPriority w:val="1"/>
    <w:qFormat/>
    <w:rsid w:val="00DC0A34"/>
    <w:pPr>
      <w:widowControl w:val="0"/>
      <w:autoSpaceDE w:val="0"/>
      <w:autoSpaceDN w:val="0"/>
      <w:spacing w:after="0" w:line="240" w:lineRule="auto"/>
    </w:pPr>
    <w:rPr>
      <w:rFonts w:ascii="Calibri" w:hAnsi="Calibri" w:cs="Calibri"/>
      <w:sz w:val="20"/>
      <w:szCs w:val="20"/>
    </w:rPr>
  </w:style>
  <w:style w:type="character" w:styleId="BodyTextChar" w:customStyle="1">
    <w:name w:val="Body Text Char"/>
    <w:basedOn w:val="DefaultParagraphFont"/>
    <w:link w:val="BodyText"/>
    <w:uiPriority w:val="1"/>
    <w:rsid w:val="00DC0A34"/>
    <w:rPr>
      <w:rFonts w:ascii="Calibri" w:hAnsi="Calibri" w:cs="Calibri" w:eastAsiaTheme="minorEastAsia"/>
      <w:kern w:val="0"/>
      <w:sz w:val="20"/>
      <w:szCs w:val="20"/>
      <w14:ligatures w14:val="none"/>
    </w:rPr>
  </w:style>
  <w:style w:type="paragraph" w:styleId="NoSpacing">
    <w:name w:val="No Spacing"/>
    <w:uiPriority w:val="1"/>
    <w:qFormat/>
    <w:rsid w:val="00DC0A34"/>
    <w:pPr>
      <w:spacing w:after="0" w:line="240" w:lineRule="auto"/>
    </w:pPr>
    <w:rPr>
      <w:rFonts w:ascii="Calibri" w:hAnsi="Calibri" w:eastAsia="Calibri" w:cs="Times New Roman"/>
      <w:kern w:val="0"/>
      <w:lang w:val="bg-BG"/>
      <w14:ligatures w14:val="none"/>
    </w:rPr>
  </w:style>
  <w:style w:type="character" w:styleId="CommentReference">
    <w:name w:val="annotation reference"/>
    <w:basedOn w:val="DefaultParagraphFont"/>
    <w:uiPriority w:val="99"/>
    <w:semiHidden/>
    <w:unhideWhenUsed/>
    <w:rsid w:val="006E3A86"/>
    <w:rPr>
      <w:sz w:val="16"/>
      <w:szCs w:val="16"/>
    </w:rPr>
  </w:style>
  <w:style w:type="paragraph" w:styleId="CommentText">
    <w:name w:val="annotation text"/>
    <w:basedOn w:val="Normal"/>
    <w:link w:val="CommentTextChar"/>
    <w:uiPriority w:val="99"/>
    <w:unhideWhenUsed/>
    <w:rsid w:val="006E3A86"/>
    <w:pPr>
      <w:spacing w:line="240" w:lineRule="auto"/>
    </w:pPr>
    <w:rPr>
      <w:sz w:val="20"/>
      <w:szCs w:val="20"/>
    </w:rPr>
  </w:style>
  <w:style w:type="character" w:styleId="CommentTextChar" w:customStyle="1">
    <w:name w:val="Comment Text Char"/>
    <w:basedOn w:val="DefaultParagraphFont"/>
    <w:link w:val="CommentText"/>
    <w:uiPriority w:val="99"/>
    <w:rsid w:val="006E3A86"/>
    <w:rPr>
      <w:rFonts w:cs="Arial"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E3A86"/>
    <w:rPr>
      <w:b/>
      <w:bCs/>
    </w:rPr>
  </w:style>
  <w:style w:type="character" w:styleId="CommentSubjectChar" w:customStyle="1">
    <w:name w:val="Comment Subject Char"/>
    <w:basedOn w:val="CommentTextChar"/>
    <w:link w:val="CommentSubject"/>
    <w:uiPriority w:val="99"/>
    <w:semiHidden/>
    <w:rsid w:val="006E3A86"/>
    <w:rPr>
      <w:rFonts w:cs="Arial" w:eastAsiaTheme="minorEastAsia"/>
      <w:b/>
      <w:bCs/>
      <w:kern w:val="0"/>
      <w:sz w:val="20"/>
      <w:szCs w:val="20"/>
      <w14:ligatures w14:val="none"/>
    </w:rPr>
  </w:style>
  <w:style w:type="paragraph" w:styleId="NormalWeb">
    <w:name w:val="Normal (Web)"/>
    <w:basedOn w:val="Normal"/>
    <w:uiPriority w:val="99"/>
    <w:semiHidden/>
    <w:unhideWhenUsed/>
    <w:rsid w:val="008F2EBF"/>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8F2EBF"/>
    <w:rPr>
      <w:b/>
      <w:bCs/>
    </w:rPr>
  </w:style>
  <w:style w:type="paragraph" w:styleId="Revision">
    <w:name w:val="Revision"/>
    <w:hidden/>
    <w:uiPriority w:val="99"/>
    <w:semiHidden/>
    <w:rsid w:val="009229C3"/>
    <w:pPr>
      <w:spacing w:after="0" w:line="240" w:lineRule="auto"/>
    </w:pPr>
    <w:rPr>
      <w:rFonts w:cs="Arial" w:eastAsiaTheme="minorEastAsia"/>
      <w:kern w:val="0"/>
      <w14:ligatures w14:val="none"/>
    </w:rPr>
  </w:style>
  <w:style w:type="character" w:styleId="cf01" w:customStyle="1">
    <w:name w:val="cf01"/>
    <w:basedOn w:val="DefaultParagraphFont"/>
    <w:rsid w:val="00C3513D"/>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022">
      <w:bodyDiv w:val="1"/>
      <w:marLeft w:val="0"/>
      <w:marRight w:val="0"/>
      <w:marTop w:val="0"/>
      <w:marBottom w:val="0"/>
      <w:divBdr>
        <w:top w:val="none" w:sz="0" w:space="0" w:color="auto"/>
        <w:left w:val="none" w:sz="0" w:space="0" w:color="auto"/>
        <w:bottom w:val="none" w:sz="0" w:space="0" w:color="auto"/>
        <w:right w:val="none" w:sz="0" w:space="0" w:color="auto"/>
      </w:divBdr>
      <w:divsChild>
        <w:div w:id="1250459430">
          <w:marLeft w:val="0"/>
          <w:marRight w:val="0"/>
          <w:marTop w:val="0"/>
          <w:marBottom w:val="0"/>
          <w:divBdr>
            <w:top w:val="single" w:sz="2" w:space="0" w:color="E3E3E3"/>
            <w:left w:val="single" w:sz="2" w:space="0" w:color="E3E3E3"/>
            <w:bottom w:val="single" w:sz="2" w:space="0" w:color="E3E3E3"/>
            <w:right w:val="single" w:sz="2" w:space="0" w:color="E3E3E3"/>
          </w:divBdr>
          <w:divsChild>
            <w:div w:id="78210551">
              <w:marLeft w:val="0"/>
              <w:marRight w:val="0"/>
              <w:marTop w:val="0"/>
              <w:marBottom w:val="0"/>
              <w:divBdr>
                <w:top w:val="single" w:sz="2" w:space="0" w:color="E3E3E3"/>
                <w:left w:val="single" w:sz="2" w:space="0" w:color="E3E3E3"/>
                <w:bottom w:val="single" w:sz="2" w:space="0" w:color="E3E3E3"/>
                <w:right w:val="single" w:sz="2" w:space="0" w:color="E3E3E3"/>
              </w:divBdr>
              <w:divsChild>
                <w:div w:id="2038702182">
                  <w:marLeft w:val="0"/>
                  <w:marRight w:val="0"/>
                  <w:marTop w:val="0"/>
                  <w:marBottom w:val="0"/>
                  <w:divBdr>
                    <w:top w:val="single" w:sz="2" w:space="0" w:color="E3E3E3"/>
                    <w:left w:val="single" w:sz="2" w:space="0" w:color="E3E3E3"/>
                    <w:bottom w:val="single" w:sz="2" w:space="0" w:color="E3E3E3"/>
                    <w:right w:val="single" w:sz="2" w:space="0" w:color="E3E3E3"/>
                  </w:divBdr>
                  <w:divsChild>
                    <w:div w:id="670762237">
                      <w:marLeft w:val="0"/>
                      <w:marRight w:val="0"/>
                      <w:marTop w:val="0"/>
                      <w:marBottom w:val="0"/>
                      <w:divBdr>
                        <w:top w:val="single" w:sz="2" w:space="0" w:color="E3E3E3"/>
                        <w:left w:val="single" w:sz="2" w:space="0" w:color="E3E3E3"/>
                        <w:bottom w:val="single" w:sz="2" w:space="0" w:color="E3E3E3"/>
                        <w:right w:val="single" w:sz="2" w:space="0" w:color="E3E3E3"/>
                      </w:divBdr>
                      <w:divsChild>
                        <w:div w:id="1918510524">
                          <w:marLeft w:val="0"/>
                          <w:marRight w:val="0"/>
                          <w:marTop w:val="0"/>
                          <w:marBottom w:val="0"/>
                          <w:divBdr>
                            <w:top w:val="single" w:sz="2" w:space="0" w:color="E3E3E3"/>
                            <w:left w:val="single" w:sz="2" w:space="0" w:color="E3E3E3"/>
                            <w:bottom w:val="single" w:sz="2" w:space="0" w:color="E3E3E3"/>
                            <w:right w:val="single" w:sz="2" w:space="0" w:color="E3E3E3"/>
                          </w:divBdr>
                          <w:divsChild>
                            <w:div w:id="914050046">
                              <w:marLeft w:val="0"/>
                              <w:marRight w:val="0"/>
                              <w:marTop w:val="100"/>
                              <w:marBottom w:val="100"/>
                              <w:divBdr>
                                <w:top w:val="single" w:sz="2" w:space="0" w:color="E3E3E3"/>
                                <w:left w:val="single" w:sz="2" w:space="0" w:color="E3E3E3"/>
                                <w:bottom w:val="single" w:sz="2" w:space="0" w:color="E3E3E3"/>
                                <w:right w:val="single" w:sz="2" w:space="0" w:color="E3E3E3"/>
                              </w:divBdr>
                              <w:divsChild>
                                <w:div w:id="251402573">
                                  <w:marLeft w:val="0"/>
                                  <w:marRight w:val="0"/>
                                  <w:marTop w:val="0"/>
                                  <w:marBottom w:val="0"/>
                                  <w:divBdr>
                                    <w:top w:val="single" w:sz="2" w:space="0" w:color="E3E3E3"/>
                                    <w:left w:val="single" w:sz="2" w:space="0" w:color="E3E3E3"/>
                                    <w:bottom w:val="single" w:sz="2" w:space="0" w:color="E3E3E3"/>
                                    <w:right w:val="single" w:sz="2" w:space="0" w:color="E3E3E3"/>
                                  </w:divBdr>
                                  <w:divsChild>
                                    <w:div w:id="939609727">
                                      <w:marLeft w:val="0"/>
                                      <w:marRight w:val="0"/>
                                      <w:marTop w:val="0"/>
                                      <w:marBottom w:val="0"/>
                                      <w:divBdr>
                                        <w:top w:val="single" w:sz="2" w:space="0" w:color="E3E3E3"/>
                                        <w:left w:val="single" w:sz="2" w:space="0" w:color="E3E3E3"/>
                                        <w:bottom w:val="single" w:sz="2" w:space="0" w:color="E3E3E3"/>
                                        <w:right w:val="single" w:sz="2" w:space="0" w:color="E3E3E3"/>
                                      </w:divBdr>
                                      <w:divsChild>
                                        <w:div w:id="423503612">
                                          <w:marLeft w:val="0"/>
                                          <w:marRight w:val="0"/>
                                          <w:marTop w:val="0"/>
                                          <w:marBottom w:val="0"/>
                                          <w:divBdr>
                                            <w:top w:val="single" w:sz="2" w:space="0" w:color="E3E3E3"/>
                                            <w:left w:val="single" w:sz="2" w:space="0" w:color="E3E3E3"/>
                                            <w:bottom w:val="single" w:sz="2" w:space="0" w:color="E3E3E3"/>
                                            <w:right w:val="single" w:sz="2" w:space="0" w:color="E3E3E3"/>
                                          </w:divBdr>
                                          <w:divsChild>
                                            <w:div w:id="1783569307">
                                              <w:marLeft w:val="0"/>
                                              <w:marRight w:val="0"/>
                                              <w:marTop w:val="0"/>
                                              <w:marBottom w:val="0"/>
                                              <w:divBdr>
                                                <w:top w:val="single" w:sz="2" w:space="0" w:color="E3E3E3"/>
                                                <w:left w:val="single" w:sz="2" w:space="0" w:color="E3E3E3"/>
                                                <w:bottom w:val="single" w:sz="2" w:space="0" w:color="E3E3E3"/>
                                                <w:right w:val="single" w:sz="2" w:space="0" w:color="E3E3E3"/>
                                              </w:divBdr>
                                              <w:divsChild>
                                                <w:div w:id="587739676">
                                                  <w:marLeft w:val="0"/>
                                                  <w:marRight w:val="0"/>
                                                  <w:marTop w:val="0"/>
                                                  <w:marBottom w:val="0"/>
                                                  <w:divBdr>
                                                    <w:top w:val="single" w:sz="2" w:space="0" w:color="E3E3E3"/>
                                                    <w:left w:val="single" w:sz="2" w:space="0" w:color="E3E3E3"/>
                                                    <w:bottom w:val="single" w:sz="2" w:space="0" w:color="E3E3E3"/>
                                                    <w:right w:val="single" w:sz="2" w:space="0" w:color="E3E3E3"/>
                                                  </w:divBdr>
                                                  <w:divsChild>
                                                    <w:div w:id="8342276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46937086">
          <w:marLeft w:val="0"/>
          <w:marRight w:val="0"/>
          <w:marTop w:val="0"/>
          <w:marBottom w:val="0"/>
          <w:divBdr>
            <w:top w:val="none" w:sz="0" w:space="0" w:color="auto"/>
            <w:left w:val="none" w:sz="0" w:space="0" w:color="auto"/>
            <w:bottom w:val="none" w:sz="0" w:space="0" w:color="auto"/>
            <w:right w:val="none" w:sz="0" w:space="0" w:color="auto"/>
          </w:divBdr>
        </w:div>
      </w:divsChild>
    </w:div>
    <w:div w:id="515316848">
      <w:bodyDiv w:val="1"/>
      <w:marLeft w:val="0"/>
      <w:marRight w:val="0"/>
      <w:marTop w:val="0"/>
      <w:marBottom w:val="0"/>
      <w:divBdr>
        <w:top w:val="none" w:sz="0" w:space="0" w:color="auto"/>
        <w:left w:val="none" w:sz="0" w:space="0" w:color="auto"/>
        <w:bottom w:val="none" w:sz="0" w:space="0" w:color="auto"/>
        <w:right w:val="none" w:sz="0" w:space="0" w:color="auto"/>
      </w:divBdr>
    </w:div>
    <w:div w:id="539323178">
      <w:bodyDiv w:val="1"/>
      <w:marLeft w:val="0"/>
      <w:marRight w:val="0"/>
      <w:marTop w:val="0"/>
      <w:marBottom w:val="0"/>
      <w:divBdr>
        <w:top w:val="none" w:sz="0" w:space="0" w:color="auto"/>
        <w:left w:val="none" w:sz="0" w:space="0" w:color="auto"/>
        <w:bottom w:val="none" w:sz="0" w:space="0" w:color="auto"/>
        <w:right w:val="none" w:sz="0" w:space="0" w:color="auto"/>
      </w:divBdr>
    </w:div>
    <w:div w:id="894127156">
      <w:bodyDiv w:val="1"/>
      <w:marLeft w:val="0"/>
      <w:marRight w:val="0"/>
      <w:marTop w:val="0"/>
      <w:marBottom w:val="0"/>
      <w:divBdr>
        <w:top w:val="none" w:sz="0" w:space="0" w:color="auto"/>
        <w:left w:val="none" w:sz="0" w:space="0" w:color="auto"/>
        <w:bottom w:val="none" w:sz="0" w:space="0" w:color="auto"/>
        <w:right w:val="none" w:sz="0" w:space="0" w:color="auto"/>
      </w:divBdr>
    </w:div>
    <w:div w:id="1220749591">
      <w:bodyDiv w:val="1"/>
      <w:marLeft w:val="0"/>
      <w:marRight w:val="0"/>
      <w:marTop w:val="0"/>
      <w:marBottom w:val="0"/>
      <w:divBdr>
        <w:top w:val="none" w:sz="0" w:space="0" w:color="auto"/>
        <w:left w:val="none" w:sz="0" w:space="0" w:color="auto"/>
        <w:bottom w:val="none" w:sz="0" w:space="0" w:color="auto"/>
        <w:right w:val="none" w:sz="0" w:space="0" w:color="auto"/>
      </w:divBdr>
    </w:div>
    <w:div w:id="1342974235">
      <w:bodyDiv w:val="1"/>
      <w:marLeft w:val="0"/>
      <w:marRight w:val="0"/>
      <w:marTop w:val="0"/>
      <w:marBottom w:val="0"/>
      <w:divBdr>
        <w:top w:val="none" w:sz="0" w:space="0" w:color="auto"/>
        <w:left w:val="none" w:sz="0" w:space="0" w:color="auto"/>
        <w:bottom w:val="none" w:sz="0" w:space="0" w:color="auto"/>
        <w:right w:val="none" w:sz="0" w:space="0" w:color="auto"/>
      </w:divBdr>
    </w:div>
    <w:div w:id="1675960157">
      <w:bodyDiv w:val="1"/>
      <w:marLeft w:val="0"/>
      <w:marRight w:val="0"/>
      <w:marTop w:val="0"/>
      <w:marBottom w:val="0"/>
      <w:divBdr>
        <w:top w:val="none" w:sz="0" w:space="0" w:color="auto"/>
        <w:left w:val="none" w:sz="0" w:space="0" w:color="auto"/>
        <w:bottom w:val="none" w:sz="0" w:space="0" w:color="auto"/>
        <w:right w:val="none" w:sz="0" w:space="0" w:color="auto"/>
      </w:divBdr>
    </w:div>
    <w:div w:id="1703479046">
      <w:bodyDiv w:val="1"/>
      <w:marLeft w:val="0"/>
      <w:marRight w:val="0"/>
      <w:marTop w:val="0"/>
      <w:marBottom w:val="0"/>
      <w:divBdr>
        <w:top w:val="none" w:sz="0" w:space="0" w:color="auto"/>
        <w:left w:val="none" w:sz="0" w:space="0" w:color="auto"/>
        <w:bottom w:val="none" w:sz="0" w:space="0" w:color="auto"/>
        <w:right w:val="none" w:sz="0" w:space="0" w:color="auto"/>
      </w:divBdr>
      <w:divsChild>
        <w:div w:id="738598737">
          <w:marLeft w:val="0"/>
          <w:marRight w:val="0"/>
          <w:marTop w:val="0"/>
          <w:marBottom w:val="0"/>
          <w:divBdr>
            <w:top w:val="none" w:sz="0" w:space="0" w:color="auto"/>
            <w:left w:val="none" w:sz="0" w:space="0" w:color="auto"/>
            <w:bottom w:val="none" w:sz="0" w:space="0" w:color="auto"/>
            <w:right w:val="none" w:sz="0" w:space="0" w:color="auto"/>
          </w:divBdr>
        </w:div>
        <w:div w:id="1909920371">
          <w:marLeft w:val="0"/>
          <w:marRight w:val="0"/>
          <w:marTop w:val="0"/>
          <w:marBottom w:val="0"/>
          <w:divBdr>
            <w:top w:val="single" w:sz="2" w:space="0" w:color="E3E3E3"/>
            <w:left w:val="single" w:sz="2" w:space="0" w:color="E3E3E3"/>
            <w:bottom w:val="single" w:sz="2" w:space="0" w:color="E3E3E3"/>
            <w:right w:val="single" w:sz="2" w:space="0" w:color="E3E3E3"/>
          </w:divBdr>
          <w:divsChild>
            <w:div w:id="834686941">
              <w:marLeft w:val="0"/>
              <w:marRight w:val="0"/>
              <w:marTop w:val="0"/>
              <w:marBottom w:val="0"/>
              <w:divBdr>
                <w:top w:val="single" w:sz="2" w:space="0" w:color="E3E3E3"/>
                <w:left w:val="single" w:sz="2" w:space="0" w:color="E3E3E3"/>
                <w:bottom w:val="single" w:sz="2" w:space="0" w:color="E3E3E3"/>
                <w:right w:val="single" w:sz="2" w:space="0" w:color="E3E3E3"/>
              </w:divBdr>
              <w:divsChild>
                <w:div w:id="546063549">
                  <w:marLeft w:val="0"/>
                  <w:marRight w:val="0"/>
                  <w:marTop w:val="0"/>
                  <w:marBottom w:val="0"/>
                  <w:divBdr>
                    <w:top w:val="single" w:sz="2" w:space="0" w:color="E3E3E3"/>
                    <w:left w:val="single" w:sz="2" w:space="0" w:color="E3E3E3"/>
                    <w:bottom w:val="single" w:sz="2" w:space="0" w:color="E3E3E3"/>
                    <w:right w:val="single" w:sz="2" w:space="0" w:color="E3E3E3"/>
                  </w:divBdr>
                  <w:divsChild>
                    <w:div w:id="1156336142">
                      <w:marLeft w:val="0"/>
                      <w:marRight w:val="0"/>
                      <w:marTop w:val="0"/>
                      <w:marBottom w:val="0"/>
                      <w:divBdr>
                        <w:top w:val="single" w:sz="2" w:space="0" w:color="E3E3E3"/>
                        <w:left w:val="single" w:sz="2" w:space="0" w:color="E3E3E3"/>
                        <w:bottom w:val="single" w:sz="2" w:space="0" w:color="E3E3E3"/>
                        <w:right w:val="single" w:sz="2" w:space="0" w:color="E3E3E3"/>
                      </w:divBdr>
                      <w:divsChild>
                        <w:div w:id="1794713468">
                          <w:marLeft w:val="0"/>
                          <w:marRight w:val="0"/>
                          <w:marTop w:val="0"/>
                          <w:marBottom w:val="0"/>
                          <w:divBdr>
                            <w:top w:val="single" w:sz="2" w:space="0" w:color="E3E3E3"/>
                            <w:left w:val="single" w:sz="2" w:space="0" w:color="E3E3E3"/>
                            <w:bottom w:val="single" w:sz="2" w:space="0" w:color="E3E3E3"/>
                            <w:right w:val="single" w:sz="2" w:space="0" w:color="E3E3E3"/>
                          </w:divBdr>
                          <w:divsChild>
                            <w:div w:id="222908451">
                              <w:marLeft w:val="0"/>
                              <w:marRight w:val="0"/>
                              <w:marTop w:val="100"/>
                              <w:marBottom w:val="100"/>
                              <w:divBdr>
                                <w:top w:val="single" w:sz="2" w:space="0" w:color="E3E3E3"/>
                                <w:left w:val="single" w:sz="2" w:space="0" w:color="E3E3E3"/>
                                <w:bottom w:val="single" w:sz="2" w:space="0" w:color="E3E3E3"/>
                                <w:right w:val="single" w:sz="2" w:space="0" w:color="E3E3E3"/>
                              </w:divBdr>
                              <w:divsChild>
                                <w:div w:id="800340446">
                                  <w:marLeft w:val="0"/>
                                  <w:marRight w:val="0"/>
                                  <w:marTop w:val="0"/>
                                  <w:marBottom w:val="0"/>
                                  <w:divBdr>
                                    <w:top w:val="single" w:sz="2" w:space="0" w:color="E3E3E3"/>
                                    <w:left w:val="single" w:sz="2" w:space="0" w:color="E3E3E3"/>
                                    <w:bottom w:val="single" w:sz="2" w:space="0" w:color="E3E3E3"/>
                                    <w:right w:val="single" w:sz="2" w:space="0" w:color="E3E3E3"/>
                                  </w:divBdr>
                                  <w:divsChild>
                                    <w:div w:id="1582829400">
                                      <w:marLeft w:val="0"/>
                                      <w:marRight w:val="0"/>
                                      <w:marTop w:val="0"/>
                                      <w:marBottom w:val="0"/>
                                      <w:divBdr>
                                        <w:top w:val="single" w:sz="2" w:space="0" w:color="E3E3E3"/>
                                        <w:left w:val="single" w:sz="2" w:space="0" w:color="E3E3E3"/>
                                        <w:bottom w:val="single" w:sz="2" w:space="0" w:color="E3E3E3"/>
                                        <w:right w:val="single" w:sz="2" w:space="0" w:color="E3E3E3"/>
                                      </w:divBdr>
                                      <w:divsChild>
                                        <w:div w:id="855847862">
                                          <w:marLeft w:val="0"/>
                                          <w:marRight w:val="0"/>
                                          <w:marTop w:val="0"/>
                                          <w:marBottom w:val="0"/>
                                          <w:divBdr>
                                            <w:top w:val="single" w:sz="2" w:space="0" w:color="E3E3E3"/>
                                            <w:left w:val="single" w:sz="2" w:space="0" w:color="E3E3E3"/>
                                            <w:bottom w:val="single" w:sz="2" w:space="0" w:color="E3E3E3"/>
                                            <w:right w:val="single" w:sz="2" w:space="0" w:color="E3E3E3"/>
                                          </w:divBdr>
                                          <w:divsChild>
                                            <w:div w:id="1068185141">
                                              <w:marLeft w:val="0"/>
                                              <w:marRight w:val="0"/>
                                              <w:marTop w:val="0"/>
                                              <w:marBottom w:val="0"/>
                                              <w:divBdr>
                                                <w:top w:val="single" w:sz="2" w:space="0" w:color="E3E3E3"/>
                                                <w:left w:val="single" w:sz="2" w:space="0" w:color="E3E3E3"/>
                                                <w:bottom w:val="single" w:sz="2" w:space="0" w:color="E3E3E3"/>
                                                <w:right w:val="single" w:sz="2" w:space="0" w:color="E3E3E3"/>
                                              </w:divBdr>
                                              <w:divsChild>
                                                <w:div w:id="1843356861">
                                                  <w:marLeft w:val="0"/>
                                                  <w:marRight w:val="0"/>
                                                  <w:marTop w:val="0"/>
                                                  <w:marBottom w:val="0"/>
                                                  <w:divBdr>
                                                    <w:top w:val="single" w:sz="2" w:space="0" w:color="E3E3E3"/>
                                                    <w:left w:val="single" w:sz="2" w:space="0" w:color="E3E3E3"/>
                                                    <w:bottom w:val="single" w:sz="2" w:space="0" w:color="E3E3E3"/>
                                                    <w:right w:val="single" w:sz="2" w:space="0" w:color="E3E3E3"/>
                                                  </w:divBdr>
                                                  <w:divsChild>
                                                    <w:div w:id="4842772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47819841">
      <w:bodyDiv w:val="1"/>
      <w:marLeft w:val="0"/>
      <w:marRight w:val="0"/>
      <w:marTop w:val="0"/>
      <w:marBottom w:val="0"/>
      <w:divBdr>
        <w:top w:val="none" w:sz="0" w:space="0" w:color="auto"/>
        <w:left w:val="none" w:sz="0" w:space="0" w:color="auto"/>
        <w:bottom w:val="none" w:sz="0" w:space="0" w:color="auto"/>
        <w:right w:val="none" w:sz="0" w:space="0" w:color="auto"/>
      </w:divBdr>
      <w:divsChild>
        <w:div w:id="1128401532">
          <w:marLeft w:val="0"/>
          <w:marRight w:val="0"/>
          <w:marTop w:val="0"/>
          <w:marBottom w:val="0"/>
          <w:divBdr>
            <w:top w:val="single" w:sz="2" w:space="0" w:color="E3E3E3"/>
            <w:left w:val="single" w:sz="2" w:space="0" w:color="E3E3E3"/>
            <w:bottom w:val="single" w:sz="2" w:space="0" w:color="E3E3E3"/>
            <w:right w:val="single" w:sz="2" w:space="0" w:color="E3E3E3"/>
          </w:divBdr>
          <w:divsChild>
            <w:div w:id="938215409">
              <w:marLeft w:val="0"/>
              <w:marRight w:val="0"/>
              <w:marTop w:val="0"/>
              <w:marBottom w:val="0"/>
              <w:divBdr>
                <w:top w:val="single" w:sz="2" w:space="0" w:color="E3E3E3"/>
                <w:left w:val="single" w:sz="2" w:space="0" w:color="E3E3E3"/>
                <w:bottom w:val="single" w:sz="2" w:space="0" w:color="E3E3E3"/>
                <w:right w:val="single" w:sz="2" w:space="0" w:color="E3E3E3"/>
              </w:divBdr>
              <w:divsChild>
                <w:div w:id="1083450789">
                  <w:marLeft w:val="0"/>
                  <w:marRight w:val="0"/>
                  <w:marTop w:val="0"/>
                  <w:marBottom w:val="0"/>
                  <w:divBdr>
                    <w:top w:val="single" w:sz="2" w:space="0" w:color="E3E3E3"/>
                    <w:left w:val="single" w:sz="2" w:space="0" w:color="E3E3E3"/>
                    <w:bottom w:val="single" w:sz="2" w:space="0" w:color="E3E3E3"/>
                    <w:right w:val="single" w:sz="2" w:space="0" w:color="E3E3E3"/>
                  </w:divBdr>
                  <w:divsChild>
                    <w:div w:id="1970286150">
                      <w:marLeft w:val="0"/>
                      <w:marRight w:val="0"/>
                      <w:marTop w:val="0"/>
                      <w:marBottom w:val="0"/>
                      <w:divBdr>
                        <w:top w:val="single" w:sz="2" w:space="0" w:color="E3E3E3"/>
                        <w:left w:val="single" w:sz="2" w:space="0" w:color="E3E3E3"/>
                        <w:bottom w:val="single" w:sz="2" w:space="0" w:color="E3E3E3"/>
                        <w:right w:val="single" w:sz="2" w:space="0" w:color="E3E3E3"/>
                      </w:divBdr>
                      <w:divsChild>
                        <w:div w:id="1831015962">
                          <w:marLeft w:val="0"/>
                          <w:marRight w:val="0"/>
                          <w:marTop w:val="0"/>
                          <w:marBottom w:val="0"/>
                          <w:divBdr>
                            <w:top w:val="single" w:sz="2" w:space="0" w:color="E3E3E3"/>
                            <w:left w:val="single" w:sz="2" w:space="0" w:color="E3E3E3"/>
                            <w:bottom w:val="single" w:sz="2" w:space="0" w:color="E3E3E3"/>
                            <w:right w:val="single" w:sz="2" w:space="0" w:color="E3E3E3"/>
                          </w:divBdr>
                          <w:divsChild>
                            <w:div w:id="908539063">
                              <w:marLeft w:val="0"/>
                              <w:marRight w:val="0"/>
                              <w:marTop w:val="100"/>
                              <w:marBottom w:val="100"/>
                              <w:divBdr>
                                <w:top w:val="single" w:sz="2" w:space="0" w:color="E3E3E3"/>
                                <w:left w:val="single" w:sz="2" w:space="0" w:color="E3E3E3"/>
                                <w:bottom w:val="single" w:sz="2" w:space="0" w:color="E3E3E3"/>
                                <w:right w:val="single" w:sz="2" w:space="0" w:color="E3E3E3"/>
                              </w:divBdr>
                              <w:divsChild>
                                <w:div w:id="60913287">
                                  <w:marLeft w:val="0"/>
                                  <w:marRight w:val="0"/>
                                  <w:marTop w:val="0"/>
                                  <w:marBottom w:val="0"/>
                                  <w:divBdr>
                                    <w:top w:val="single" w:sz="2" w:space="0" w:color="E3E3E3"/>
                                    <w:left w:val="single" w:sz="2" w:space="0" w:color="E3E3E3"/>
                                    <w:bottom w:val="single" w:sz="2" w:space="0" w:color="E3E3E3"/>
                                    <w:right w:val="single" w:sz="2" w:space="0" w:color="E3E3E3"/>
                                  </w:divBdr>
                                  <w:divsChild>
                                    <w:div w:id="724568011">
                                      <w:marLeft w:val="0"/>
                                      <w:marRight w:val="0"/>
                                      <w:marTop w:val="0"/>
                                      <w:marBottom w:val="0"/>
                                      <w:divBdr>
                                        <w:top w:val="single" w:sz="2" w:space="0" w:color="E3E3E3"/>
                                        <w:left w:val="single" w:sz="2" w:space="0" w:color="E3E3E3"/>
                                        <w:bottom w:val="single" w:sz="2" w:space="0" w:color="E3E3E3"/>
                                        <w:right w:val="single" w:sz="2" w:space="0" w:color="E3E3E3"/>
                                      </w:divBdr>
                                      <w:divsChild>
                                        <w:div w:id="1481770649">
                                          <w:marLeft w:val="0"/>
                                          <w:marRight w:val="0"/>
                                          <w:marTop w:val="0"/>
                                          <w:marBottom w:val="0"/>
                                          <w:divBdr>
                                            <w:top w:val="single" w:sz="2" w:space="0" w:color="E3E3E3"/>
                                            <w:left w:val="single" w:sz="2" w:space="0" w:color="E3E3E3"/>
                                            <w:bottom w:val="single" w:sz="2" w:space="0" w:color="E3E3E3"/>
                                            <w:right w:val="single" w:sz="2" w:space="0" w:color="E3E3E3"/>
                                          </w:divBdr>
                                          <w:divsChild>
                                            <w:div w:id="1797680515">
                                              <w:marLeft w:val="0"/>
                                              <w:marRight w:val="0"/>
                                              <w:marTop w:val="0"/>
                                              <w:marBottom w:val="0"/>
                                              <w:divBdr>
                                                <w:top w:val="single" w:sz="2" w:space="0" w:color="E3E3E3"/>
                                                <w:left w:val="single" w:sz="2" w:space="0" w:color="E3E3E3"/>
                                                <w:bottom w:val="single" w:sz="2" w:space="0" w:color="E3E3E3"/>
                                                <w:right w:val="single" w:sz="2" w:space="0" w:color="E3E3E3"/>
                                              </w:divBdr>
                                              <w:divsChild>
                                                <w:div w:id="843278956">
                                                  <w:marLeft w:val="0"/>
                                                  <w:marRight w:val="0"/>
                                                  <w:marTop w:val="0"/>
                                                  <w:marBottom w:val="0"/>
                                                  <w:divBdr>
                                                    <w:top w:val="single" w:sz="2" w:space="0" w:color="E3E3E3"/>
                                                    <w:left w:val="single" w:sz="2" w:space="0" w:color="E3E3E3"/>
                                                    <w:bottom w:val="single" w:sz="2" w:space="0" w:color="E3E3E3"/>
                                                    <w:right w:val="single" w:sz="2" w:space="0" w:color="E3E3E3"/>
                                                  </w:divBdr>
                                                  <w:divsChild>
                                                    <w:div w:id="654935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55687258">
          <w:marLeft w:val="0"/>
          <w:marRight w:val="0"/>
          <w:marTop w:val="0"/>
          <w:marBottom w:val="0"/>
          <w:divBdr>
            <w:top w:val="none" w:sz="0" w:space="0" w:color="auto"/>
            <w:left w:val="none" w:sz="0" w:space="0" w:color="auto"/>
            <w:bottom w:val="none" w:sz="0" w:space="0" w:color="auto"/>
            <w:right w:val="none" w:sz="0" w:space="0" w:color="auto"/>
          </w:divBdr>
        </w:div>
      </w:divsChild>
    </w:div>
    <w:div w:id="2106537727">
      <w:bodyDiv w:val="1"/>
      <w:marLeft w:val="0"/>
      <w:marRight w:val="0"/>
      <w:marTop w:val="0"/>
      <w:marBottom w:val="0"/>
      <w:divBdr>
        <w:top w:val="none" w:sz="0" w:space="0" w:color="auto"/>
        <w:left w:val="none" w:sz="0" w:space="0" w:color="auto"/>
        <w:bottom w:val="none" w:sz="0" w:space="0" w:color="auto"/>
        <w:right w:val="none" w:sz="0" w:space="0" w:color="auto"/>
      </w:divBdr>
    </w:div>
    <w:div w:id="21135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TaxCatchAll xmlns="013c30a8-76b9-4357-a999-24e8bf0a12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C8D1B5FFD618B4E96C2FF7D88AB182B" ma:contentTypeVersion="20" ma:contentTypeDescription="Создание документа." ma:contentTypeScope="" ma:versionID="ba3061cc23910bbdeee499b88652603d">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64c09ded7d1407665a4e0bb1214daea9"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Теги изображений"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117B3-D4C7-42E0-A8A5-1A0DCD7934AC}">
  <ds:schemaRefs>
    <ds:schemaRef ds:uri="http://schemas.openxmlformats.org/officeDocument/2006/bibliography"/>
  </ds:schemaRefs>
</ds:datastoreItem>
</file>

<file path=customXml/itemProps2.xml><?xml version="1.0" encoding="utf-8"?>
<ds:datastoreItem xmlns:ds="http://schemas.openxmlformats.org/officeDocument/2006/customXml" ds:itemID="{70B8878E-8DB8-484C-A121-BE3761D99BC2}">
  <ds:schemaRefs>
    <ds:schemaRef ds:uri="http://schemas.microsoft.com/office/2006/metadata/properties"/>
    <ds:schemaRef ds:uri="http://schemas.microsoft.com/office/infopath/2007/PartnerControls"/>
    <ds:schemaRef ds:uri="572d5251-ef0c-472b-8560-265d0ea24ad8"/>
    <ds:schemaRef ds:uri="013c30a8-76b9-4357-a999-24e8bf0a122e"/>
  </ds:schemaRefs>
</ds:datastoreItem>
</file>

<file path=customXml/itemProps3.xml><?xml version="1.0" encoding="utf-8"?>
<ds:datastoreItem xmlns:ds="http://schemas.openxmlformats.org/officeDocument/2006/customXml" ds:itemID="{6324405D-EE6C-422E-A235-9EA3D61F02B1}">
  <ds:schemaRefs>
    <ds:schemaRef ds:uri="http://schemas.microsoft.com/sharepoint/v3/contenttype/forms"/>
  </ds:schemaRefs>
</ds:datastoreItem>
</file>

<file path=customXml/itemProps4.xml><?xml version="1.0" encoding="utf-8"?>
<ds:datastoreItem xmlns:ds="http://schemas.openxmlformats.org/officeDocument/2006/customXml" ds:itemID="{57FFF501-A28C-40CF-8532-F2736227D5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Luljeta Delijaj</dc:creator>
  <cp:keywords/>
  <dc:description/>
  <cp:lastModifiedBy>Filip Loncar</cp:lastModifiedBy>
  <cp:revision>27</cp:revision>
  <dcterms:created xsi:type="dcterms:W3CDTF">2024-05-28T13:00:00Z</dcterms:created>
  <dcterms:modified xsi:type="dcterms:W3CDTF">2024-07-09T11:23:05Z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ed9901539cc3b599766a10bbb16f39ee35ae04f2f2e13c0d92613807c9517ee9</vt:lpwstr>
  </property>
  <property fmtid="{D5CDD505-2E9C-101B-9397-08002B2CF9AE}" pid="3" name="ContentTypeId">
    <vt:lpwstr>0x0101007C8D1B5FFD618B4E96C2FF7D88AB182B</vt:lpwstr>
  </property>
  <property fmtid="{D5CDD505-2E9C-101B-9397-08002B2CF9AE}" pid="4" name="MediaServiceImageTags">
    <vt:lpwstr/>
  </property>
</Properties>
</file>