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6270B" w14:textId="6DC7ED4A" w:rsidR="00937C59" w:rsidRDefault="00937C59" w:rsidP="00E71B9E">
      <w:pPr>
        <w:rPr>
          <w:b/>
          <w:sz w:val="16"/>
          <w:szCs w:val="16"/>
          <w:lang w:val="en-GB"/>
        </w:rPr>
      </w:pPr>
    </w:p>
    <w:tbl>
      <w:tblPr>
        <w:tblW w:w="147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
        <w:gridCol w:w="5727"/>
        <w:gridCol w:w="708"/>
        <w:gridCol w:w="3828"/>
        <w:gridCol w:w="3828"/>
      </w:tblGrid>
      <w:tr w:rsidR="000F7796" w:rsidRPr="00DE7B89" w14:paraId="3EBAFC61" w14:textId="5D1FA9F7" w:rsidTr="00DA4509">
        <w:trPr>
          <w:trHeight w:val="592"/>
        </w:trPr>
        <w:tc>
          <w:tcPr>
            <w:tcW w:w="618" w:type="dxa"/>
            <w:shd w:val="clear" w:color="auto" w:fill="D9D9D9" w:themeFill="background1" w:themeFillShade="D9"/>
            <w:vAlign w:val="center"/>
          </w:tcPr>
          <w:p w14:paraId="2357BFDC" w14:textId="77777777" w:rsidR="000F7796" w:rsidRPr="00DE7B89" w:rsidRDefault="000F7796" w:rsidP="000F7796">
            <w:pPr>
              <w:jc w:val="center"/>
              <w:rPr>
                <w:rFonts w:ascii="Arial" w:hAnsi="Arial" w:cs="Arial"/>
                <w:b/>
              </w:rPr>
            </w:pPr>
            <w:r>
              <w:rPr>
                <w:rFonts w:ascii="Arial" w:hAnsi="Arial"/>
                <w:b/>
              </w:rPr>
              <w:t>#</w:t>
            </w:r>
          </w:p>
        </w:tc>
        <w:tc>
          <w:tcPr>
            <w:tcW w:w="5727" w:type="dxa"/>
            <w:shd w:val="clear" w:color="auto" w:fill="D9D9D9" w:themeFill="background1" w:themeFillShade="D9"/>
            <w:vAlign w:val="center"/>
          </w:tcPr>
          <w:p w14:paraId="508930D7" w14:textId="1C2F2019" w:rsidR="000F7796" w:rsidRPr="00DE7B89" w:rsidRDefault="000F7796" w:rsidP="000F7796">
            <w:pPr>
              <w:rPr>
                <w:rFonts w:ascii="Arial" w:hAnsi="Arial" w:cs="Arial"/>
                <w:b/>
              </w:rPr>
            </w:pPr>
            <w:r>
              <w:rPr>
                <w:rFonts w:ascii="Arial" w:hAnsi="Arial"/>
                <w:b/>
              </w:rPr>
              <w:t xml:space="preserve">Опис </w:t>
            </w:r>
          </w:p>
        </w:tc>
        <w:tc>
          <w:tcPr>
            <w:tcW w:w="708" w:type="dxa"/>
            <w:vMerge w:val="restart"/>
            <w:shd w:val="clear" w:color="auto" w:fill="D9D9D9" w:themeFill="background1" w:themeFillShade="D9"/>
            <w:vAlign w:val="center"/>
          </w:tcPr>
          <w:p w14:paraId="2532B242" w14:textId="0598894F" w:rsidR="000F7796" w:rsidRPr="00DE7B89" w:rsidRDefault="000F7796" w:rsidP="000F7796">
            <w:pPr>
              <w:rPr>
                <w:rFonts w:ascii="Arial" w:hAnsi="Arial" w:cs="Arial"/>
                <w:lang w:val="en-GB"/>
              </w:rPr>
            </w:pPr>
          </w:p>
        </w:tc>
        <w:tc>
          <w:tcPr>
            <w:tcW w:w="3828" w:type="dxa"/>
            <w:shd w:val="clear" w:color="auto" w:fill="D9D9D9" w:themeFill="background1" w:themeFillShade="D9"/>
            <w:vAlign w:val="center"/>
          </w:tcPr>
          <w:p w14:paraId="29334226" w14:textId="0EBDFC65" w:rsidR="000F7796" w:rsidRPr="00DE7B89" w:rsidRDefault="000F7796" w:rsidP="000F7796">
            <w:pPr>
              <w:jc w:val="center"/>
              <w:rPr>
                <w:rFonts w:ascii="Arial" w:hAnsi="Arial" w:cs="Arial"/>
                <w:b/>
              </w:rPr>
            </w:pPr>
            <w:r>
              <w:rPr>
                <w:rFonts w:ascii="Arial" w:hAnsi="Arial"/>
                <w:b/>
              </w:rPr>
              <w:t>Загальна вартість, без ПДВ</w:t>
            </w:r>
          </w:p>
        </w:tc>
        <w:tc>
          <w:tcPr>
            <w:tcW w:w="3828" w:type="dxa"/>
            <w:shd w:val="clear" w:color="auto" w:fill="FFFF00"/>
            <w:vAlign w:val="center"/>
          </w:tcPr>
          <w:p w14:paraId="22C849D7" w14:textId="2988799F" w:rsidR="000F7796" w:rsidRPr="00DE7B89" w:rsidRDefault="000F7796" w:rsidP="000F7796">
            <w:pPr>
              <w:jc w:val="center"/>
              <w:rPr>
                <w:rFonts w:ascii="Arial" w:hAnsi="Arial" w:cs="Arial"/>
                <w:b/>
              </w:rPr>
            </w:pPr>
            <w:r>
              <w:rPr>
                <w:rFonts w:ascii="Arial" w:hAnsi="Arial"/>
                <w:b/>
              </w:rPr>
              <w:t xml:space="preserve">ПДВ </w:t>
            </w:r>
          </w:p>
        </w:tc>
      </w:tr>
      <w:tr w:rsidR="000F7796" w:rsidRPr="00DE7B89" w14:paraId="717E1D2C" w14:textId="6E58FC44" w:rsidTr="00E61E07">
        <w:trPr>
          <w:trHeight w:val="1341"/>
        </w:trPr>
        <w:tc>
          <w:tcPr>
            <w:tcW w:w="618" w:type="dxa"/>
            <w:vAlign w:val="center"/>
          </w:tcPr>
          <w:p w14:paraId="2670EFAE" w14:textId="77777777" w:rsidR="000F7796" w:rsidRPr="00DE7B89" w:rsidRDefault="000F7796" w:rsidP="000F7796">
            <w:pPr>
              <w:jc w:val="center"/>
              <w:rPr>
                <w:rFonts w:ascii="Arial" w:hAnsi="Arial" w:cs="Arial"/>
              </w:rPr>
            </w:pPr>
            <w:r>
              <w:rPr>
                <w:rFonts w:ascii="Arial" w:hAnsi="Arial"/>
              </w:rPr>
              <w:t>1</w:t>
            </w:r>
          </w:p>
        </w:tc>
        <w:tc>
          <w:tcPr>
            <w:tcW w:w="5727" w:type="dxa"/>
            <w:vAlign w:val="center"/>
          </w:tcPr>
          <w:p w14:paraId="1B2156B4" w14:textId="2E66D4AD" w:rsidR="000F7796" w:rsidRPr="00DE7B89" w:rsidRDefault="000F7796" w:rsidP="000F7796">
            <w:pPr>
              <w:rPr>
                <w:rFonts w:ascii="Arial" w:hAnsi="Arial" w:cs="Arial"/>
              </w:rPr>
            </w:pPr>
            <w:r>
              <w:rPr>
                <w:rFonts w:ascii="Arial" w:hAnsi="Arial"/>
              </w:rPr>
              <w:t>ЗАГАЛЬНА ВАРТІСТЬ ДИЗАЙНУ ТА РОЗРОБКИ СИСТЕМИ БРОНЮВАННЯ МІСЦЬ ТИМЧАСОВОГО ПЕРЕБУВАННЯ У ПОВНІЙ ВІДПОВІДНОСТІ ДО ДОДАТКУ А (ТЗ)</w:t>
            </w:r>
          </w:p>
        </w:tc>
        <w:tc>
          <w:tcPr>
            <w:tcW w:w="708" w:type="dxa"/>
            <w:vMerge/>
          </w:tcPr>
          <w:p w14:paraId="3A4611C6" w14:textId="77777777" w:rsidR="000F7796" w:rsidRPr="00FB27DC" w:rsidRDefault="000F7796" w:rsidP="000F7796">
            <w:pPr>
              <w:jc w:val="both"/>
              <w:rPr>
                <w:rFonts w:ascii="Arial" w:hAnsi="Arial" w:cs="Arial"/>
                <w:lang w:val="ru-RU"/>
              </w:rPr>
            </w:pPr>
          </w:p>
        </w:tc>
        <w:tc>
          <w:tcPr>
            <w:tcW w:w="3828" w:type="dxa"/>
            <w:vAlign w:val="bottom"/>
          </w:tcPr>
          <w:p w14:paraId="1C49CCFC" w14:textId="13D8401F" w:rsidR="000F7796" w:rsidRPr="00DE7B89" w:rsidRDefault="000F7796" w:rsidP="000F7796">
            <w:pPr>
              <w:spacing w:after="240"/>
              <w:jc w:val="center"/>
              <w:rPr>
                <w:rFonts w:ascii="Arial" w:hAnsi="Arial" w:cs="Arial"/>
                <w:b/>
                <w:bCs/>
              </w:rPr>
            </w:pPr>
            <w:r>
              <w:rPr>
                <w:rFonts w:ascii="Arial" w:hAnsi="Arial"/>
                <w:b/>
              </w:rPr>
              <w:t>доларів США _____________________</w:t>
            </w:r>
          </w:p>
        </w:tc>
        <w:tc>
          <w:tcPr>
            <w:tcW w:w="3828" w:type="dxa"/>
            <w:vAlign w:val="bottom"/>
          </w:tcPr>
          <w:p w14:paraId="66D2C06D" w14:textId="2A162670" w:rsidR="000F7796" w:rsidRPr="00DE7B89" w:rsidRDefault="000F7796" w:rsidP="000F7796">
            <w:pPr>
              <w:spacing w:after="240"/>
              <w:jc w:val="center"/>
              <w:rPr>
                <w:rFonts w:ascii="Arial" w:hAnsi="Arial" w:cs="Arial"/>
                <w:b/>
                <w:bCs/>
              </w:rPr>
            </w:pPr>
            <w:r>
              <w:rPr>
                <w:rFonts w:ascii="Arial" w:hAnsi="Arial"/>
                <w:b/>
              </w:rPr>
              <w:t>доларів США _____________________</w:t>
            </w:r>
          </w:p>
        </w:tc>
      </w:tr>
    </w:tbl>
    <w:p w14:paraId="29E7127D" w14:textId="77777777" w:rsidR="0055653D" w:rsidRDefault="0055653D" w:rsidP="00E71B9E">
      <w:pPr>
        <w:rPr>
          <w:b/>
          <w:sz w:val="16"/>
          <w:szCs w:val="16"/>
          <w:lang w:val="en-GB"/>
        </w:rPr>
      </w:pPr>
    </w:p>
    <w:p w14:paraId="4D70EE9A" w14:textId="007E704D" w:rsidR="0055653D" w:rsidRDefault="0055653D" w:rsidP="00E71B9E">
      <w:pPr>
        <w:rPr>
          <w:b/>
          <w:sz w:val="16"/>
          <w:szCs w:val="16"/>
          <w:lang w:val="en-GB"/>
        </w:rPr>
      </w:pPr>
    </w:p>
    <w:p w14:paraId="792C466F" w14:textId="77777777" w:rsidR="003715B9" w:rsidRDefault="003715B9" w:rsidP="00E71B9E">
      <w:pPr>
        <w:rPr>
          <w:b/>
          <w:sz w:val="16"/>
          <w:szCs w:val="16"/>
          <w:lang w:val="en-GB"/>
        </w:rPr>
      </w:pPr>
    </w:p>
    <w:p w14:paraId="0CB478F0" w14:textId="127CFC95" w:rsidR="003715B9" w:rsidRPr="003715B9" w:rsidRDefault="003715B9" w:rsidP="00E71B9E">
      <w:pPr>
        <w:rPr>
          <w:b/>
          <w:sz w:val="32"/>
          <w:szCs w:val="32"/>
        </w:rPr>
      </w:pPr>
      <w:r>
        <w:rPr>
          <w:b/>
          <w:sz w:val="32"/>
        </w:rPr>
        <w:t>Валюта пропозиції (грн або долар США): ___________</w:t>
      </w:r>
    </w:p>
    <w:p w14:paraId="7462B987" w14:textId="3093F587" w:rsidR="003715B9" w:rsidRPr="00097A69" w:rsidRDefault="00097A69" w:rsidP="00E71B9E">
      <w:pPr>
        <w:rPr>
          <w:b/>
          <w:sz w:val="32"/>
          <w:szCs w:val="32"/>
        </w:rPr>
      </w:pPr>
      <w:r>
        <w:rPr>
          <w:b/>
          <w:sz w:val="32"/>
        </w:rPr>
        <w:t>Термін дії пропозиції:</w:t>
      </w:r>
      <w:r>
        <w:rPr>
          <w:b/>
          <w:sz w:val="32"/>
          <w:u w:val="single"/>
        </w:rPr>
        <w:t xml:space="preserve">       ... днів</w:t>
      </w:r>
    </w:p>
    <w:p w14:paraId="309E4294" w14:textId="77777777" w:rsidR="003715B9" w:rsidRPr="00FB27DC" w:rsidRDefault="003715B9" w:rsidP="00E71B9E">
      <w:pPr>
        <w:rPr>
          <w:b/>
          <w:sz w:val="16"/>
          <w:szCs w:val="16"/>
          <w:lang w:val="ru-RU"/>
        </w:rPr>
      </w:pPr>
    </w:p>
    <w:p w14:paraId="0B8FD76B" w14:textId="77777777" w:rsidR="003715B9" w:rsidRPr="00FB27DC" w:rsidRDefault="003715B9" w:rsidP="00E71B9E">
      <w:pPr>
        <w:rPr>
          <w:b/>
          <w:sz w:val="16"/>
          <w:szCs w:val="16"/>
          <w:lang w:val="ru-RU"/>
        </w:rPr>
      </w:pPr>
    </w:p>
    <w:p w14:paraId="0DA6FD90" w14:textId="77777777" w:rsidR="0055653D" w:rsidRPr="00FB27DC" w:rsidRDefault="0055653D" w:rsidP="00E71B9E">
      <w:pPr>
        <w:rPr>
          <w:b/>
          <w:sz w:val="16"/>
          <w:szCs w:val="16"/>
          <w:lang w:val="ru-RU"/>
        </w:rPr>
      </w:pPr>
    </w:p>
    <w:p w14:paraId="289EF6DB" w14:textId="77777777" w:rsidR="007D2DC9" w:rsidRDefault="007D2DC9" w:rsidP="007D2DC9">
      <w:pPr>
        <w:pStyle w:val="a4"/>
        <w:ind w:right="360"/>
        <w:rPr>
          <w:rFonts w:ascii="Arial" w:hAnsi="Arial" w:cs="Arial"/>
          <w:b/>
          <w:u w:val="single"/>
        </w:rPr>
      </w:pPr>
      <w:r>
        <w:rPr>
          <w:rFonts w:ascii="Arial" w:hAnsi="Arial"/>
          <w:b/>
          <w:u w:val="single"/>
        </w:rPr>
        <w:t xml:space="preserve">Примітки: </w:t>
      </w:r>
    </w:p>
    <w:p w14:paraId="7570F3F7" w14:textId="77777777" w:rsidR="00AF3C3E" w:rsidRPr="00215D0F" w:rsidRDefault="00AF3C3E" w:rsidP="007D2DC9">
      <w:pPr>
        <w:pStyle w:val="a4"/>
        <w:ind w:right="360"/>
        <w:rPr>
          <w:rFonts w:ascii="Arial" w:hAnsi="Arial" w:cs="Arial"/>
          <w:b/>
          <w:u w:val="single"/>
          <w:lang w:eastAsia="tr-TR"/>
        </w:rPr>
      </w:pPr>
    </w:p>
    <w:p w14:paraId="094C44B8" w14:textId="3F93CB97" w:rsidR="001D0BB3" w:rsidRPr="00A85AA9" w:rsidRDefault="00A85AA9" w:rsidP="004538F9">
      <w:pPr>
        <w:pStyle w:val="a9"/>
        <w:numPr>
          <w:ilvl w:val="0"/>
          <w:numId w:val="9"/>
        </w:numPr>
        <w:spacing w:line="276" w:lineRule="auto"/>
        <w:jc w:val="both"/>
        <w:rPr>
          <w:rFonts w:ascii="Arial" w:eastAsia="Times New Roman" w:hAnsi="Arial" w:cs="Arial"/>
          <w:sz w:val="24"/>
          <w:szCs w:val="24"/>
        </w:rPr>
      </w:pPr>
      <w:r>
        <w:rPr>
          <w:rFonts w:ascii="Arial" w:hAnsi="Arial"/>
          <w:sz w:val="24"/>
        </w:rPr>
        <w:t xml:space="preserve">Ваша фінансова пропозиція має бути підготована в одній валюті </w:t>
      </w:r>
      <w:r w:rsidR="00FB27DC">
        <w:rPr>
          <w:rFonts w:ascii="Arial" w:hAnsi="Arial"/>
          <w:b/>
          <w:sz w:val="24"/>
          <w:u w:val="single"/>
        </w:rPr>
        <w:t>д</w:t>
      </w:r>
      <w:r>
        <w:rPr>
          <w:rFonts w:ascii="Arial" w:hAnsi="Arial"/>
          <w:b/>
          <w:sz w:val="24"/>
          <w:u w:val="single"/>
        </w:rPr>
        <w:t>олар США (USD) АБО українська гривня</w:t>
      </w:r>
      <w:r>
        <w:rPr>
          <w:rFonts w:ascii="Arial" w:hAnsi="Arial"/>
          <w:sz w:val="24"/>
        </w:rPr>
        <w:t>.</w:t>
      </w:r>
    </w:p>
    <w:p w14:paraId="6081B25A" w14:textId="1B21D505" w:rsidR="00D76389" w:rsidRPr="00D76389" w:rsidRDefault="00D76389" w:rsidP="00D76389">
      <w:pPr>
        <w:pStyle w:val="a8"/>
        <w:numPr>
          <w:ilvl w:val="0"/>
          <w:numId w:val="9"/>
        </w:numPr>
        <w:spacing w:after="0"/>
        <w:rPr>
          <w:rFonts w:ascii="Arial" w:eastAsia="Times New Roman" w:hAnsi="Arial" w:cs="Arial"/>
          <w:sz w:val="24"/>
          <w:szCs w:val="24"/>
        </w:rPr>
      </w:pPr>
      <w:r>
        <w:rPr>
          <w:rFonts w:ascii="Arial" w:hAnsi="Arial"/>
          <w:sz w:val="24"/>
        </w:rPr>
        <w:t>Зверніть увагу, що УВКБ ООН та/або його партнери не несуть відповідальності за будь-які додаткові витрати, які виникають під час надання цієї послуги. Таким чином, ваша цінова пропозиція має включати усі витрати (принцип «все включено») для успішного надання необхідних послуг, включаючи, але не обмежуючись персонал, ліцензії, гарантійне і післяпродажне обслуговування, навчання тощо.</w:t>
      </w:r>
    </w:p>
    <w:p w14:paraId="488A809A" w14:textId="6F85EDEA" w:rsidR="007D2DC9" w:rsidRPr="00DA4509" w:rsidRDefault="007D2DC9" w:rsidP="004538F9">
      <w:pPr>
        <w:pStyle w:val="a4"/>
        <w:numPr>
          <w:ilvl w:val="0"/>
          <w:numId w:val="9"/>
        </w:numPr>
        <w:spacing w:line="276" w:lineRule="auto"/>
        <w:ind w:right="360"/>
        <w:jc w:val="both"/>
        <w:rPr>
          <w:rFonts w:ascii="Arial" w:hAnsi="Arial" w:cs="Arial"/>
          <w:highlight w:val="yellow"/>
        </w:rPr>
      </w:pPr>
      <w:r>
        <w:rPr>
          <w:rFonts w:ascii="Arial" w:hAnsi="Arial"/>
        </w:rPr>
        <w:t xml:space="preserve">Ціни мають бути вказані без урахування ПДВ та будь-яких інших податків. </w:t>
      </w:r>
      <w:r>
        <w:rPr>
          <w:rFonts w:ascii="Arial" w:hAnsi="Arial"/>
          <w:b/>
          <w:highlight w:val="yellow"/>
          <w:u w:val="single"/>
        </w:rPr>
        <w:t>Однак, якщо ви є платником ПДВ в Україні, сума ПДВ вказується у наведеній вище клітинці для ПДВ.</w:t>
      </w:r>
    </w:p>
    <w:p w14:paraId="71080D72" w14:textId="77777777" w:rsidR="002953F4" w:rsidRPr="005E5A17" w:rsidRDefault="002953F4" w:rsidP="002953F4">
      <w:pPr>
        <w:pStyle w:val="a8"/>
        <w:numPr>
          <w:ilvl w:val="0"/>
          <w:numId w:val="9"/>
        </w:numPr>
        <w:spacing w:line="360" w:lineRule="auto"/>
        <w:ind w:right="360"/>
        <w:jc w:val="both"/>
        <w:rPr>
          <w:rFonts w:ascii="Arial" w:hAnsi="Arial" w:cs="Arial"/>
          <w:sz w:val="24"/>
          <w:szCs w:val="24"/>
        </w:rPr>
      </w:pPr>
      <w:r>
        <w:rPr>
          <w:rFonts w:ascii="Arial" w:hAnsi="Arial"/>
          <w:sz w:val="24"/>
        </w:rPr>
        <w:t>Ціни не підлягають зміні протягом усього терміну дії договору.</w:t>
      </w:r>
    </w:p>
    <w:p w14:paraId="5CF8B6A3" w14:textId="3B0A8F04" w:rsidR="002953F4" w:rsidRPr="005037B0" w:rsidRDefault="002953F4" w:rsidP="002953F4">
      <w:pPr>
        <w:pStyle w:val="a8"/>
        <w:numPr>
          <w:ilvl w:val="0"/>
          <w:numId w:val="9"/>
        </w:numPr>
        <w:spacing w:line="360" w:lineRule="auto"/>
        <w:ind w:right="360"/>
        <w:jc w:val="both"/>
        <w:rPr>
          <w:rFonts w:ascii="Arial" w:hAnsi="Arial" w:cs="Arial"/>
        </w:rPr>
      </w:pPr>
      <w:r>
        <w:rPr>
          <w:rFonts w:ascii="Arial" w:hAnsi="Arial"/>
          <w:b/>
          <w:sz w:val="24"/>
        </w:rPr>
        <w:t xml:space="preserve">Додаток C необхідно надіслати в окремому електронному листі. </w:t>
      </w:r>
    </w:p>
    <w:sectPr w:rsidR="002953F4" w:rsidRPr="005037B0" w:rsidSect="00C1300E">
      <w:headerReference w:type="default" r:id="rId11"/>
      <w:footerReference w:type="even" r:id="rId12"/>
      <w:footerReference w:type="default" r:id="rId13"/>
      <w:pgSz w:w="16838" w:h="11906" w:orient="landscape" w:code="9"/>
      <w:pgMar w:top="899" w:right="851" w:bottom="719"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3472C" w14:textId="77777777" w:rsidR="00FD2A5E" w:rsidRDefault="00FD2A5E">
      <w:r>
        <w:separator/>
      </w:r>
    </w:p>
  </w:endnote>
  <w:endnote w:type="continuationSeparator" w:id="0">
    <w:p w14:paraId="33375C66" w14:textId="77777777" w:rsidR="00FD2A5E" w:rsidRDefault="00F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6DD7F" w14:textId="77777777" w:rsidR="00EF5855" w:rsidRDefault="00EF5855" w:rsidP="005A1E8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EBF421" w14:textId="77777777" w:rsidR="00EF5855" w:rsidRDefault="00EF5855" w:rsidP="005A1E8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C20A9" w14:textId="77777777" w:rsidR="00EF5855" w:rsidRDefault="00EF5855" w:rsidP="005A1E8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62408">
      <w:rPr>
        <w:rStyle w:val="a5"/>
      </w:rPr>
      <w:t>1</w:t>
    </w:r>
    <w:r>
      <w:rPr>
        <w:rStyle w:val="a5"/>
      </w:rPr>
      <w:fldChar w:fldCharType="end"/>
    </w:r>
  </w:p>
  <w:p w14:paraId="23EDDA46" w14:textId="77777777" w:rsidR="002755C3" w:rsidRDefault="002755C3" w:rsidP="005A1E8D">
    <w:pPr>
      <w:pStyle w:val="a4"/>
      <w:ind w:right="360"/>
    </w:pPr>
  </w:p>
  <w:p w14:paraId="76DB71F7" w14:textId="77777777" w:rsidR="00EF5855" w:rsidRDefault="00854F2E" w:rsidP="005A1E8D">
    <w:pPr>
      <w:pStyle w:val="a4"/>
      <w:ind w:right="360"/>
    </w:pPr>
    <w:r>
      <w:t xml:space="preserve"> Назва компанії: </w:t>
    </w:r>
    <w:r>
      <w:tab/>
      <w:t xml:space="preserve">Підпис: </w:t>
    </w:r>
    <w:r>
      <w:tab/>
      <w:t xml:space="preserve">Дата: </w:t>
    </w:r>
    <w:r>
      <w:tab/>
    </w:r>
    <w:r>
      <w:tab/>
    </w:r>
    <w:r>
      <w:tab/>
    </w:r>
    <w:r>
      <w:tab/>
      <w:t xml:space="preserve">Печатка компанії: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6EFAC" w14:textId="77777777" w:rsidR="00FD2A5E" w:rsidRDefault="00FD2A5E">
      <w:r>
        <w:separator/>
      </w:r>
    </w:p>
  </w:footnote>
  <w:footnote w:type="continuationSeparator" w:id="0">
    <w:p w14:paraId="3261B9F8" w14:textId="77777777" w:rsidR="00FD2A5E" w:rsidRDefault="00FD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70525" w14:textId="77777777" w:rsidR="00500140" w:rsidRDefault="008A4BA0" w:rsidP="00500140">
    <w:pPr>
      <w:ind w:right="-57"/>
      <w:jc w:val="center"/>
      <w:rPr>
        <w:rFonts w:ascii="Arial" w:eastAsia="Arial Unicode MS" w:hAnsi="Arial" w:cs="Arial"/>
        <w:b/>
        <w:sz w:val="22"/>
        <w:szCs w:val="22"/>
        <w:u w:val="single"/>
      </w:rPr>
    </w:pPr>
    <w:r>
      <w:rPr>
        <w:noProof/>
      </w:rPr>
      <w:drawing>
        <wp:anchor distT="0" distB="0" distL="114300" distR="114300" simplePos="0" relativeHeight="251657728" behindDoc="0" locked="0" layoutInCell="1" allowOverlap="1" wp14:anchorId="2129EAE4" wp14:editId="6B1BD9B5">
          <wp:simplePos x="0" y="0"/>
          <wp:positionH relativeFrom="page">
            <wp:posOffset>186698</wp:posOffset>
          </wp:positionH>
          <wp:positionV relativeFrom="page">
            <wp:posOffset>61415</wp:posOffset>
          </wp:positionV>
          <wp:extent cx="2163798" cy="608936"/>
          <wp:effectExtent l="0" t="0" r="0" b="1270"/>
          <wp:wrapNone/>
          <wp:docPr id="1" name="Picture 1" descr="col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ffic"/>
                  <pic:cNvPicPr>
                    <a:picLocks noChangeAspect="1" noChangeArrowheads="1"/>
                  </pic:cNvPicPr>
                </pic:nvPicPr>
                <pic:blipFill>
                  <a:blip r:embed="rId1"/>
                  <a:srcRect/>
                  <a:stretch>
                    <a:fillRect/>
                  </a:stretch>
                </pic:blipFill>
                <pic:spPr bwMode="auto">
                  <a:xfrm>
                    <a:off x="0" y="0"/>
                    <a:ext cx="2186484" cy="615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FB09B5" w14:textId="4C1A2DD8" w:rsidR="000C30A0" w:rsidRPr="000C30A0" w:rsidRDefault="00D9492D" w:rsidP="00E867C9">
    <w:pPr>
      <w:pStyle w:val="heading"/>
      <w:ind w:right="110"/>
      <w:jc w:val="center"/>
      <w:rPr>
        <w:rFonts w:ascii="Arial" w:eastAsia="Arial Unicode MS" w:hAnsi="Arial" w:cs="Arial"/>
        <w:sz w:val="22"/>
        <w:szCs w:val="22"/>
        <w:u w:val="single"/>
      </w:rPr>
    </w:pPr>
    <w:r>
      <w:rPr>
        <w:rFonts w:ascii="Arial" w:hAnsi="Arial"/>
        <w:sz w:val="22"/>
        <w:u w:val="single"/>
      </w:rPr>
      <w:t>ЗАПИТ ПРОПОЗИЦІЙ RFP 2024-005</w:t>
    </w:r>
  </w:p>
  <w:p w14:paraId="39B026C5" w14:textId="77777777" w:rsidR="000C30A0" w:rsidRPr="000C30A0" w:rsidRDefault="000C30A0" w:rsidP="000C30A0">
    <w:pPr>
      <w:pStyle w:val="heading"/>
      <w:jc w:val="center"/>
      <w:rPr>
        <w:rFonts w:ascii="Arial" w:eastAsia="Arial Unicode MS" w:hAnsi="Arial" w:cs="Arial"/>
        <w:sz w:val="22"/>
        <w:szCs w:val="22"/>
        <w:u w:val="single"/>
        <w:lang w:val="en-GB" w:eastAsia="de-DE"/>
      </w:rPr>
    </w:pPr>
  </w:p>
  <w:p w14:paraId="5EFF6D1D" w14:textId="77777777" w:rsidR="00FB27DC" w:rsidRDefault="00305DEA" w:rsidP="003715B9">
    <w:pPr>
      <w:pStyle w:val="heading"/>
      <w:jc w:val="center"/>
      <w:rPr>
        <w:rFonts w:ascii="Arial" w:hAnsi="Arial"/>
        <w:sz w:val="22"/>
      </w:rPr>
    </w:pPr>
    <w:r>
      <w:rPr>
        <w:rFonts w:ascii="Arial" w:hAnsi="Arial"/>
        <w:sz w:val="22"/>
      </w:rPr>
      <w:t xml:space="preserve">НА УКЛАДЕННЯ ДОГОВОРУ НА НАДАННЯ ПОСЛУГ З РОЗРОБКИ ПРОГРАМНОГО ЗАБЕЗПЕЧЕННЯ ДЛЯ СИСТЕМИ БРОНЮВАННЯ </w:t>
    </w:r>
    <w:r w:rsidR="00FB27DC">
      <w:rPr>
        <w:rFonts w:ascii="Arial" w:hAnsi="Arial"/>
        <w:sz w:val="22"/>
      </w:rPr>
      <w:t xml:space="preserve"> </w:t>
    </w:r>
  </w:p>
  <w:p w14:paraId="5D433E6B" w14:textId="3C862B58" w:rsidR="002953F4" w:rsidRDefault="00FB27DC" w:rsidP="003715B9">
    <w:pPr>
      <w:pStyle w:val="heading"/>
      <w:jc w:val="center"/>
      <w:rPr>
        <w:rFonts w:ascii="Arial" w:eastAsia="Arial Unicode MS" w:hAnsi="Arial" w:cs="Arial"/>
        <w:sz w:val="22"/>
        <w:szCs w:val="22"/>
        <w:u w:val="single"/>
      </w:rPr>
    </w:pPr>
    <w:r>
      <w:rPr>
        <w:rFonts w:ascii="Arial" w:hAnsi="Arial"/>
        <w:sz w:val="22"/>
      </w:rPr>
      <w:t xml:space="preserve">              </w:t>
    </w:r>
    <w:r w:rsidR="00305DEA">
      <w:rPr>
        <w:rFonts w:ascii="Arial" w:hAnsi="Arial"/>
        <w:sz w:val="22"/>
      </w:rPr>
      <w:t>МІСЦЬ ТИМЧАСОВОГО ПЕРЕБУВАННЯ</w:t>
    </w:r>
  </w:p>
  <w:p w14:paraId="58EAF664" w14:textId="77777777" w:rsidR="00500140" w:rsidRDefault="00500140" w:rsidP="00E867C9">
    <w:pPr>
      <w:jc w:val="center"/>
      <w:rPr>
        <w:rFonts w:ascii="Arial" w:eastAsia="Arial Unicode MS" w:hAnsi="Arial" w:cs="Arial"/>
        <w:b/>
        <w:sz w:val="22"/>
        <w:szCs w:val="22"/>
        <w:u w:val="single"/>
      </w:rPr>
    </w:pPr>
    <w:r>
      <w:rPr>
        <w:rFonts w:ascii="Arial" w:hAnsi="Arial"/>
        <w:b/>
        <w:sz w:val="22"/>
        <w:u w:val="single"/>
      </w:rPr>
      <w:t>ДОДАТОК C- ФОРМА ФІНАНСОВОЇ ПРОПОЗИЦІЇ</w:t>
    </w:r>
  </w:p>
  <w:p w14:paraId="48FB4A32" w14:textId="77777777" w:rsidR="00EF5855" w:rsidRDefault="00EF58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6C2E"/>
    <w:multiLevelType w:val="hybridMultilevel"/>
    <w:tmpl w:val="FEFA75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D67E6"/>
    <w:multiLevelType w:val="hybridMultilevel"/>
    <w:tmpl w:val="08448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C037B"/>
    <w:multiLevelType w:val="hybridMultilevel"/>
    <w:tmpl w:val="978EA944"/>
    <w:lvl w:ilvl="0" w:tplc="64D0F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B25C4"/>
    <w:multiLevelType w:val="hybridMultilevel"/>
    <w:tmpl w:val="F2089FAE"/>
    <w:lvl w:ilvl="0" w:tplc="CB9E1A74">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AE6BC6"/>
    <w:multiLevelType w:val="multilevel"/>
    <w:tmpl w:val="08448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C6C34C8"/>
    <w:multiLevelType w:val="multilevel"/>
    <w:tmpl w:val="C4B61580"/>
    <w:lvl w:ilvl="0">
      <w:start w:val="1"/>
      <w:numFmt w:val="decimal"/>
      <w:pStyle w:val="BirBalk"/>
      <w:lvlText w:val="%1."/>
      <w:lvlJc w:val="left"/>
      <w:pPr>
        <w:ind w:left="432" w:hanging="432"/>
      </w:pPr>
      <w:rPr>
        <w:rFonts w:hint="default"/>
      </w:rPr>
    </w:lvl>
    <w:lvl w:ilvl="1">
      <w:start w:val="1"/>
      <w:numFmt w:val="decimal"/>
      <w:pStyle w:val="kili"/>
      <w:lvlText w:val="%1.%2"/>
      <w:lvlJc w:val="left"/>
      <w:pPr>
        <w:ind w:left="1002" w:hanging="576"/>
      </w:pPr>
      <w:rPr>
        <w:rFonts w:ascii="Times New Roman" w:hAnsi="Times New Roman" w:cs="Times New Roman" w:hint="default"/>
        <w:b/>
        <w:color w:val="auto"/>
        <w:sz w:val="22"/>
        <w:szCs w:val="22"/>
      </w:rPr>
    </w:lvl>
    <w:lvl w:ilvl="2">
      <w:start w:val="1"/>
      <w:numFmt w:val="decimal"/>
      <w:pStyle w:val="3"/>
      <w:lvlText w:val="%1.%2.%3"/>
      <w:lvlJc w:val="left"/>
      <w:pPr>
        <w:ind w:left="720" w:hanging="720"/>
      </w:pPr>
      <w:rPr>
        <w:rFonts w:ascii="Arial" w:hAnsi="Arial" w:cs="Arial" w:hint="default"/>
        <w:b/>
        <w:color w:val="auto"/>
        <w:sz w:val="22"/>
        <w:szCs w:val="22"/>
      </w:rPr>
    </w:lvl>
    <w:lvl w:ilvl="3">
      <w:start w:val="1"/>
      <w:numFmt w:val="decimal"/>
      <w:pStyle w:val="4"/>
      <w:lvlText w:val="%1.%2.%3.%4"/>
      <w:lvlJc w:val="left"/>
      <w:pPr>
        <w:ind w:left="864" w:hanging="864"/>
      </w:pPr>
      <w:rPr>
        <w:rFonts w:ascii="Arial" w:hAnsi="Arial" w:cs="Arial" w:hint="default"/>
        <w:b/>
        <w:i w:val="0"/>
        <w:color w:val="auto"/>
      </w:rPr>
    </w:lvl>
    <w:lvl w:ilvl="4">
      <w:start w:val="1"/>
      <w:numFmt w:val="decimal"/>
      <w:pStyle w:val="5"/>
      <w:lvlText w:val="%1.%2.%3.%4.%5"/>
      <w:lvlJc w:val="left"/>
      <w:pPr>
        <w:ind w:left="1008" w:hanging="1008"/>
      </w:pPr>
      <w:rPr>
        <w:rFonts w:ascii="Arial" w:hAnsi="Arial" w:cs="Arial" w:hint="default"/>
        <w:b/>
        <w:color w:val="auto"/>
        <w:sz w:val="20"/>
        <w:szCs w:val="20"/>
      </w:rPr>
    </w:lvl>
    <w:lvl w:ilvl="5">
      <w:start w:val="1"/>
      <w:numFmt w:val="decimal"/>
      <w:pStyle w:val="6"/>
      <w:lvlText w:val="%1.%2.%3.%4.%5.%6"/>
      <w:lvlJc w:val="left"/>
      <w:pPr>
        <w:ind w:left="1152" w:hanging="1152"/>
      </w:pPr>
      <w:rPr>
        <w:rFonts w:ascii="Arial" w:hAnsi="Arial" w:cs="Arial" w:hint="default"/>
        <w:b/>
        <w:i w:val="0"/>
        <w:color w:val="auto"/>
        <w:sz w:val="20"/>
        <w:szCs w:val="20"/>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15:restartNumberingAfterBreak="0">
    <w:nsid w:val="474B5C17"/>
    <w:multiLevelType w:val="hybridMultilevel"/>
    <w:tmpl w:val="DB7C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C2605"/>
    <w:multiLevelType w:val="hybridMultilevel"/>
    <w:tmpl w:val="745ED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9528AC"/>
    <w:multiLevelType w:val="hybridMultilevel"/>
    <w:tmpl w:val="2F704E6E"/>
    <w:lvl w:ilvl="0" w:tplc="ABC40D86">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44DDE"/>
    <w:multiLevelType w:val="hybridMultilevel"/>
    <w:tmpl w:val="C9403BF8"/>
    <w:lvl w:ilvl="0" w:tplc="65A49C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11051E5"/>
    <w:multiLevelType w:val="multilevel"/>
    <w:tmpl w:val="1DD48E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8125416">
    <w:abstractNumId w:val="1"/>
  </w:num>
  <w:num w:numId="2" w16cid:durableId="1108937409">
    <w:abstractNumId w:val="4"/>
  </w:num>
  <w:num w:numId="3" w16cid:durableId="192965690">
    <w:abstractNumId w:val="7"/>
  </w:num>
  <w:num w:numId="4" w16cid:durableId="1590843147">
    <w:abstractNumId w:val="6"/>
  </w:num>
  <w:num w:numId="5" w16cid:durableId="1648894643">
    <w:abstractNumId w:val="3"/>
  </w:num>
  <w:num w:numId="6" w16cid:durableId="1283152918">
    <w:abstractNumId w:val="8"/>
  </w:num>
  <w:num w:numId="7" w16cid:durableId="609826147">
    <w:abstractNumId w:val="5"/>
  </w:num>
  <w:num w:numId="8" w16cid:durableId="1584410828">
    <w:abstractNumId w:val="2"/>
  </w:num>
  <w:num w:numId="9" w16cid:durableId="483083003">
    <w:abstractNumId w:val="9"/>
  </w:num>
  <w:num w:numId="10" w16cid:durableId="1586525896">
    <w:abstractNumId w:val="0"/>
  </w:num>
  <w:num w:numId="11" w16cid:durableId="2047614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06"/>
    <w:rsid w:val="0001082F"/>
    <w:rsid w:val="00013DC4"/>
    <w:rsid w:val="00023AF2"/>
    <w:rsid w:val="00032927"/>
    <w:rsid w:val="00045A8D"/>
    <w:rsid w:val="000561AE"/>
    <w:rsid w:val="00062408"/>
    <w:rsid w:val="00087975"/>
    <w:rsid w:val="00091177"/>
    <w:rsid w:val="000922A8"/>
    <w:rsid w:val="000960C6"/>
    <w:rsid w:val="00097A69"/>
    <w:rsid w:val="000A3CE5"/>
    <w:rsid w:val="000A6565"/>
    <w:rsid w:val="000A6997"/>
    <w:rsid w:val="000C30A0"/>
    <w:rsid w:val="000F7796"/>
    <w:rsid w:val="00101E02"/>
    <w:rsid w:val="00105266"/>
    <w:rsid w:val="00114371"/>
    <w:rsid w:val="0011689F"/>
    <w:rsid w:val="0012509F"/>
    <w:rsid w:val="00126F78"/>
    <w:rsid w:val="0014492B"/>
    <w:rsid w:val="00183868"/>
    <w:rsid w:val="001855BB"/>
    <w:rsid w:val="001A41ED"/>
    <w:rsid w:val="001A5843"/>
    <w:rsid w:val="001B513D"/>
    <w:rsid w:val="001D0BB3"/>
    <w:rsid w:val="001F54EA"/>
    <w:rsid w:val="00215517"/>
    <w:rsid w:val="00215D0F"/>
    <w:rsid w:val="0022569D"/>
    <w:rsid w:val="002269F0"/>
    <w:rsid w:val="0023053D"/>
    <w:rsid w:val="00243FB4"/>
    <w:rsid w:val="002509B3"/>
    <w:rsid w:val="00273691"/>
    <w:rsid w:val="002755C3"/>
    <w:rsid w:val="00293E2A"/>
    <w:rsid w:val="002953F4"/>
    <w:rsid w:val="002B26F7"/>
    <w:rsid w:val="002C0832"/>
    <w:rsid w:val="002D42FD"/>
    <w:rsid w:val="002D6E89"/>
    <w:rsid w:val="002E023C"/>
    <w:rsid w:val="002F2925"/>
    <w:rsid w:val="00305DEA"/>
    <w:rsid w:val="00306D0E"/>
    <w:rsid w:val="00307F72"/>
    <w:rsid w:val="00315188"/>
    <w:rsid w:val="00322F05"/>
    <w:rsid w:val="0032602F"/>
    <w:rsid w:val="0033556C"/>
    <w:rsid w:val="003461FB"/>
    <w:rsid w:val="00346605"/>
    <w:rsid w:val="003538A7"/>
    <w:rsid w:val="00364BD7"/>
    <w:rsid w:val="00365117"/>
    <w:rsid w:val="00366CB5"/>
    <w:rsid w:val="003715B9"/>
    <w:rsid w:val="00376BA8"/>
    <w:rsid w:val="00381EEC"/>
    <w:rsid w:val="0039768A"/>
    <w:rsid w:val="003B65D8"/>
    <w:rsid w:val="003C0EED"/>
    <w:rsid w:val="003E3BCB"/>
    <w:rsid w:val="003F2252"/>
    <w:rsid w:val="003F522C"/>
    <w:rsid w:val="004302FD"/>
    <w:rsid w:val="00452676"/>
    <w:rsid w:val="0045311E"/>
    <w:rsid w:val="004538F9"/>
    <w:rsid w:val="00482DD6"/>
    <w:rsid w:val="004A74E7"/>
    <w:rsid w:val="004C6D86"/>
    <w:rsid w:val="00500140"/>
    <w:rsid w:val="00515FDC"/>
    <w:rsid w:val="00521ED3"/>
    <w:rsid w:val="00530590"/>
    <w:rsid w:val="00530FE7"/>
    <w:rsid w:val="00536553"/>
    <w:rsid w:val="00546104"/>
    <w:rsid w:val="0055653D"/>
    <w:rsid w:val="0056689D"/>
    <w:rsid w:val="005755C8"/>
    <w:rsid w:val="00594C62"/>
    <w:rsid w:val="005A1E8D"/>
    <w:rsid w:val="005A6FDF"/>
    <w:rsid w:val="005C272A"/>
    <w:rsid w:val="005C4FF1"/>
    <w:rsid w:val="006034B7"/>
    <w:rsid w:val="006127FB"/>
    <w:rsid w:val="00631257"/>
    <w:rsid w:val="00637688"/>
    <w:rsid w:val="00644480"/>
    <w:rsid w:val="006629A0"/>
    <w:rsid w:val="0067393D"/>
    <w:rsid w:val="00683BD7"/>
    <w:rsid w:val="00691E23"/>
    <w:rsid w:val="006A162A"/>
    <w:rsid w:val="006B4ED3"/>
    <w:rsid w:val="006B52BE"/>
    <w:rsid w:val="006D7C3A"/>
    <w:rsid w:val="006E2E98"/>
    <w:rsid w:val="006E3815"/>
    <w:rsid w:val="00704C0F"/>
    <w:rsid w:val="007067E8"/>
    <w:rsid w:val="007126E9"/>
    <w:rsid w:val="00724201"/>
    <w:rsid w:val="00740AC8"/>
    <w:rsid w:val="00751A39"/>
    <w:rsid w:val="007B353D"/>
    <w:rsid w:val="007C5D62"/>
    <w:rsid w:val="007D0848"/>
    <w:rsid w:val="007D2DC9"/>
    <w:rsid w:val="007D7DEA"/>
    <w:rsid w:val="007E673E"/>
    <w:rsid w:val="007F1117"/>
    <w:rsid w:val="008035B7"/>
    <w:rsid w:val="00820D90"/>
    <w:rsid w:val="00854F2E"/>
    <w:rsid w:val="00872DC0"/>
    <w:rsid w:val="008A1A18"/>
    <w:rsid w:val="008A4BA0"/>
    <w:rsid w:val="008B457B"/>
    <w:rsid w:val="008B5744"/>
    <w:rsid w:val="008B584A"/>
    <w:rsid w:val="008C1906"/>
    <w:rsid w:val="008D1734"/>
    <w:rsid w:val="008D6AE0"/>
    <w:rsid w:val="008E524E"/>
    <w:rsid w:val="008F350D"/>
    <w:rsid w:val="00912F40"/>
    <w:rsid w:val="0092273B"/>
    <w:rsid w:val="00937C59"/>
    <w:rsid w:val="00941CF4"/>
    <w:rsid w:val="00954B42"/>
    <w:rsid w:val="00992296"/>
    <w:rsid w:val="009A0310"/>
    <w:rsid w:val="009D001F"/>
    <w:rsid w:val="009E6896"/>
    <w:rsid w:val="009E7690"/>
    <w:rsid w:val="009F1743"/>
    <w:rsid w:val="00A204F8"/>
    <w:rsid w:val="00A21C73"/>
    <w:rsid w:val="00A238B3"/>
    <w:rsid w:val="00A31287"/>
    <w:rsid w:val="00A41843"/>
    <w:rsid w:val="00A5035F"/>
    <w:rsid w:val="00A52373"/>
    <w:rsid w:val="00A602CE"/>
    <w:rsid w:val="00A6653B"/>
    <w:rsid w:val="00A70227"/>
    <w:rsid w:val="00A73F96"/>
    <w:rsid w:val="00A85AA9"/>
    <w:rsid w:val="00A92FB4"/>
    <w:rsid w:val="00AA6862"/>
    <w:rsid w:val="00AA7A16"/>
    <w:rsid w:val="00AB4B2D"/>
    <w:rsid w:val="00AB52BD"/>
    <w:rsid w:val="00AC4790"/>
    <w:rsid w:val="00AD6EE5"/>
    <w:rsid w:val="00AE41A9"/>
    <w:rsid w:val="00AE6C02"/>
    <w:rsid w:val="00AF0892"/>
    <w:rsid w:val="00AF32C5"/>
    <w:rsid w:val="00AF3C3E"/>
    <w:rsid w:val="00B002F6"/>
    <w:rsid w:val="00B048B7"/>
    <w:rsid w:val="00B063B3"/>
    <w:rsid w:val="00B10463"/>
    <w:rsid w:val="00B13D7E"/>
    <w:rsid w:val="00B36E6A"/>
    <w:rsid w:val="00B514F5"/>
    <w:rsid w:val="00B52649"/>
    <w:rsid w:val="00B57C0B"/>
    <w:rsid w:val="00B7371B"/>
    <w:rsid w:val="00B832DF"/>
    <w:rsid w:val="00B87E18"/>
    <w:rsid w:val="00BA01EB"/>
    <w:rsid w:val="00BB6955"/>
    <w:rsid w:val="00BF4672"/>
    <w:rsid w:val="00C1300E"/>
    <w:rsid w:val="00C2488B"/>
    <w:rsid w:val="00C33639"/>
    <w:rsid w:val="00C41CD0"/>
    <w:rsid w:val="00C43F15"/>
    <w:rsid w:val="00C449B1"/>
    <w:rsid w:val="00C550E6"/>
    <w:rsid w:val="00C60791"/>
    <w:rsid w:val="00C60DF0"/>
    <w:rsid w:val="00C64A1D"/>
    <w:rsid w:val="00C8152A"/>
    <w:rsid w:val="00C93BC2"/>
    <w:rsid w:val="00C94C52"/>
    <w:rsid w:val="00CC0F35"/>
    <w:rsid w:val="00CC1C14"/>
    <w:rsid w:val="00CF2177"/>
    <w:rsid w:val="00CF37EB"/>
    <w:rsid w:val="00D05068"/>
    <w:rsid w:val="00D11CEB"/>
    <w:rsid w:val="00D15796"/>
    <w:rsid w:val="00D22B16"/>
    <w:rsid w:val="00D25869"/>
    <w:rsid w:val="00D42793"/>
    <w:rsid w:val="00D56669"/>
    <w:rsid w:val="00D7375A"/>
    <w:rsid w:val="00D76351"/>
    <w:rsid w:val="00D76389"/>
    <w:rsid w:val="00D91E59"/>
    <w:rsid w:val="00D9492D"/>
    <w:rsid w:val="00D96877"/>
    <w:rsid w:val="00DA4509"/>
    <w:rsid w:val="00DD6C31"/>
    <w:rsid w:val="00DE7B89"/>
    <w:rsid w:val="00E05148"/>
    <w:rsid w:val="00E05908"/>
    <w:rsid w:val="00E17C33"/>
    <w:rsid w:val="00E2094C"/>
    <w:rsid w:val="00E23BEF"/>
    <w:rsid w:val="00E33145"/>
    <w:rsid w:val="00E43EE2"/>
    <w:rsid w:val="00E46FEF"/>
    <w:rsid w:val="00E47F17"/>
    <w:rsid w:val="00E71B9E"/>
    <w:rsid w:val="00E727C3"/>
    <w:rsid w:val="00E81C76"/>
    <w:rsid w:val="00E867C9"/>
    <w:rsid w:val="00E90250"/>
    <w:rsid w:val="00EA2803"/>
    <w:rsid w:val="00EC652D"/>
    <w:rsid w:val="00EC65FC"/>
    <w:rsid w:val="00EF5855"/>
    <w:rsid w:val="00F14E4A"/>
    <w:rsid w:val="00F15522"/>
    <w:rsid w:val="00F21F88"/>
    <w:rsid w:val="00F30B21"/>
    <w:rsid w:val="00F36351"/>
    <w:rsid w:val="00F459B8"/>
    <w:rsid w:val="00F54931"/>
    <w:rsid w:val="00F66475"/>
    <w:rsid w:val="00F83106"/>
    <w:rsid w:val="00F94E8F"/>
    <w:rsid w:val="00FB27DC"/>
    <w:rsid w:val="00FC324B"/>
    <w:rsid w:val="00FC7187"/>
    <w:rsid w:val="00FD2A5E"/>
    <w:rsid w:val="00FE51B0"/>
    <w:rsid w:val="00FE7F7B"/>
    <w:rsid w:val="00FF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E4709"/>
  <w15:docId w15:val="{1C0E0E61-817B-41F6-BC04-7AB1D544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3">
    <w:name w:val="heading 3"/>
    <w:basedOn w:val="a"/>
    <w:next w:val="a"/>
    <w:link w:val="30"/>
    <w:uiPriority w:val="9"/>
    <w:unhideWhenUsed/>
    <w:qFormat/>
    <w:rsid w:val="002755C3"/>
    <w:pPr>
      <w:keepNext/>
      <w:keepLines/>
      <w:numPr>
        <w:ilvl w:val="2"/>
        <w:numId w:val="7"/>
      </w:numPr>
      <w:spacing w:before="200" w:line="276" w:lineRule="auto"/>
      <w:outlineLvl w:val="2"/>
    </w:pPr>
    <w:rPr>
      <w:rFonts w:ascii="Cambria" w:hAnsi="Cambria"/>
      <w:b/>
      <w:bCs/>
      <w:color w:val="4F81BD"/>
      <w:sz w:val="20"/>
      <w:szCs w:val="20"/>
      <w:lang w:eastAsia="x-none"/>
    </w:rPr>
  </w:style>
  <w:style w:type="paragraph" w:styleId="4">
    <w:name w:val="heading 4"/>
    <w:basedOn w:val="a"/>
    <w:next w:val="a"/>
    <w:link w:val="40"/>
    <w:uiPriority w:val="9"/>
    <w:unhideWhenUsed/>
    <w:qFormat/>
    <w:rsid w:val="002755C3"/>
    <w:pPr>
      <w:keepNext/>
      <w:keepLines/>
      <w:numPr>
        <w:ilvl w:val="3"/>
        <w:numId w:val="7"/>
      </w:numPr>
      <w:spacing w:before="200" w:line="276" w:lineRule="auto"/>
      <w:outlineLvl w:val="3"/>
    </w:pPr>
    <w:rPr>
      <w:rFonts w:ascii="Cambria" w:hAnsi="Cambria"/>
      <w:b/>
      <w:bCs/>
      <w:i/>
      <w:iCs/>
      <w:color w:val="4F81BD"/>
      <w:sz w:val="20"/>
      <w:szCs w:val="20"/>
      <w:lang w:eastAsia="x-none"/>
    </w:rPr>
  </w:style>
  <w:style w:type="paragraph" w:styleId="5">
    <w:name w:val="heading 5"/>
    <w:basedOn w:val="a"/>
    <w:next w:val="a"/>
    <w:link w:val="50"/>
    <w:uiPriority w:val="9"/>
    <w:unhideWhenUsed/>
    <w:qFormat/>
    <w:rsid w:val="002755C3"/>
    <w:pPr>
      <w:keepNext/>
      <w:keepLines/>
      <w:numPr>
        <w:ilvl w:val="4"/>
        <w:numId w:val="7"/>
      </w:numPr>
      <w:spacing w:before="200" w:line="276" w:lineRule="auto"/>
      <w:outlineLvl w:val="4"/>
    </w:pPr>
    <w:rPr>
      <w:rFonts w:ascii="Cambria" w:hAnsi="Cambria"/>
      <w:color w:val="243F60"/>
      <w:sz w:val="20"/>
      <w:szCs w:val="20"/>
      <w:lang w:eastAsia="x-none"/>
    </w:rPr>
  </w:style>
  <w:style w:type="paragraph" w:styleId="6">
    <w:name w:val="heading 6"/>
    <w:basedOn w:val="a"/>
    <w:next w:val="a"/>
    <w:link w:val="60"/>
    <w:uiPriority w:val="9"/>
    <w:unhideWhenUsed/>
    <w:qFormat/>
    <w:rsid w:val="002755C3"/>
    <w:pPr>
      <w:keepNext/>
      <w:keepLines/>
      <w:numPr>
        <w:ilvl w:val="5"/>
        <w:numId w:val="7"/>
      </w:numPr>
      <w:spacing w:before="200" w:line="276" w:lineRule="auto"/>
      <w:outlineLvl w:val="5"/>
    </w:pPr>
    <w:rPr>
      <w:rFonts w:ascii="Cambria" w:hAnsi="Cambria"/>
      <w:i/>
      <w:iCs/>
      <w:color w:val="243F60"/>
      <w:sz w:val="20"/>
      <w:szCs w:val="20"/>
      <w:lang w:eastAsia="x-none"/>
    </w:rPr>
  </w:style>
  <w:style w:type="paragraph" w:styleId="7">
    <w:name w:val="heading 7"/>
    <w:basedOn w:val="a"/>
    <w:next w:val="a"/>
    <w:link w:val="70"/>
    <w:uiPriority w:val="9"/>
    <w:unhideWhenUsed/>
    <w:qFormat/>
    <w:rsid w:val="002755C3"/>
    <w:pPr>
      <w:keepNext/>
      <w:keepLines/>
      <w:numPr>
        <w:ilvl w:val="6"/>
        <w:numId w:val="7"/>
      </w:numPr>
      <w:spacing w:before="200" w:line="276" w:lineRule="auto"/>
      <w:outlineLvl w:val="6"/>
    </w:pPr>
    <w:rPr>
      <w:rFonts w:ascii="Cambria" w:hAnsi="Cambria"/>
      <w:i/>
      <w:iCs/>
      <w:color w:val="404040"/>
      <w:sz w:val="20"/>
      <w:szCs w:val="20"/>
      <w:lang w:eastAsia="x-none"/>
    </w:rPr>
  </w:style>
  <w:style w:type="paragraph" w:styleId="8">
    <w:name w:val="heading 8"/>
    <w:basedOn w:val="a"/>
    <w:next w:val="a"/>
    <w:link w:val="80"/>
    <w:uiPriority w:val="9"/>
    <w:unhideWhenUsed/>
    <w:qFormat/>
    <w:rsid w:val="002755C3"/>
    <w:pPr>
      <w:keepNext/>
      <w:keepLines/>
      <w:numPr>
        <w:ilvl w:val="7"/>
        <w:numId w:val="7"/>
      </w:numPr>
      <w:spacing w:before="200" w:line="276" w:lineRule="auto"/>
      <w:outlineLvl w:val="7"/>
    </w:pPr>
    <w:rPr>
      <w:rFonts w:ascii="Cambria" w:hAnsi="Cambria"/>
      <w:color w:val="404040"/>
      <w:sz w:val="20"/>
      <w:szCs w:val="20"/>
      <w:lang w:eastAsia="x-none"/>
    </w:rPr>
  </w:style>
  <w:style w:type="paragraph" w:styleId="9">
    <w:name w:val="heading 9"/>
    <w:basedOn w:val="a"/>
    <w:next w:val="a"/>
    <w:link w:val="90"/>
    <w:uiPriority w:val="9"/>
    <w:unhideWhenUsed/>
    <w:qFormat/>
    <w:rsid w:val="002755C3"/>
    <w:pPr>
      <w:keepNext/>
      <w:keepLines/>
      <w:numPr>
        <w:ilvl w:val="8"/>
        <w:numId w:val="7"/>
      </w:numPr>
      <w:spacing w:before="200" w:line="276" w:lineRule="auto"/>
      <w:outlineLvl w:val="8"/>
    </w:pPr>
    <w:rPr>
      <w:rFonts w:ascii="Cambria" w:hAnsi="Cambria"/>
      <w:i/>
      <w:iCs/>
      <w:color w:val="40404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A1E8D"/>
    <w:pPr>
      <w:tabs>
        <w:tab w:val="center" w:pos="4320"/>
        <w:tab w:val="right" w:pos="8640"/>
      </w:tabs>
    </w:pPr>
  </w:style>
  <w:style w:type="character" w:styleId="a5">
    <w:name w:val="page number"/>
    <w:basedOn w:val="a0"/>
    <w:rsid w:val="005A1E8D"/>
  </w:style>
  <w:style w:type="paragraph" w:styleId="a6">
    <w:name w:val="header"/>
    <w:basedOn w:val="a"/>
    <w:link w:val="a7"/>
    <w:uiPriority w:val="99"/>
    <w:unhideWhenUsed/>
    <w:rsid w:val="00872DC0"/>
    <w:pPr>
      <w:tabs>
        <w:tab w:val="center" w:pos="4680"/>
        <w:tab w:val="right" w:pos="9360"/>
      </w:tabs>
    </w:pPr>
  </w:style>
  <w:style w:type="character" w:customStyle="1" w:styleId="a7">
    <w:name w:val="Верхний колонтитул Знак"/>
    <w:link w:val="a6"/>
    <w:uiPriority w:val="99"/>
    <w:rsid w:val="00872DC0"/>
    <w:rPr>
      <w:sz w:val="24"/>
      <w:szCs w:val="24"/>
    </w:rPr>
  </w:style>
  <w:style w:type="paragraph" w:styleId="a8">
    <w:name w:val="List Paragraph"/>
    <w:basedOn w:val="a"/>
    <w:uiPriority w:val="34"/>
    <w:qFormat/>
    <w:rsid w:val="00F36351"/>
    <w:pPr>
      <w:spacing w:after="200" w:line="276" w:lineRule="auto"/>
      <w:ind w:left="720"/>
      <w:contextualSpacing/>
    </w:pPr>
    <w:rPr>
      <w:rFonts w:ascii="Calibri" w:eastAsia="Calibri" w:hAnsi="Calibri"/>
      <w:sz w:val="22"/>
      <w:szCs w:val="22"/>
    </w:rPr>
  </w:style>
  <w:style w:type="character" w:customStyle="1" w:styleId="30">
    <w:name w:val="Заголовок 3 Знак"/>
    <w:basedOn w:val="a0"/>
    <w:link w:val="3"/>
    <w:rsid w:val="002755C3"/>
    <w:rPr>
      <w:rFonts w:ascii="Cambria" w:hAnsi="Cambria"/>
      <w:b/>
      <w:bCs/>
      <w:color w:val="4F81BD"/>
      <w:lang w:val="uk-UA" w:eastAsia="x-none"/>
    </w:rPr>
  </w:style>
  <w:style w:type="character" w:customStyle="1" w:styleId="40">
    <w:name w:val="Заголовок 4 Знак"/>
    <w:basedOn w:val="a0"/>
    <w:link w:val="4"/>
    <w:rsid w:val="002755C3"/>
    <w:rPr>
      <w:rFonts w:ascii="Cambria" w:hAnsi="Cambria"/>
      <w:b/>
      <w:bCs/>
      <w:i/>
      <w:iCs/>
      <w:color w:val="4F81BD"/>
      <w:lang w:val="uk-UA" w:eastAsia="x-none"/>
    </w:rPr>
  </w:style>
  <w:style w:type="character" w:customStyle="1" w:styleId="50">
    <w:name w:val="Заголовок 5 Знак"/>
    <w:basedOn w:val="a0"/>
    <w:link w:val="5"/>
    <w:uiPriority w:val="9"/>
    <w:rsid w:val="002755C3"/>
    <w:rPr>
      <w:rFonts w:ascii="Cambria" w:hAnsi="Cambria"/>
      <w:color w:val="243F60"/>
      <w:lang w:val="uk-UA" w:eastAsia="x-none"/>
    </w:rPr>
  </w:style>
  <w:style w:type="character" w:customStyle="1" w:styleId="60">
    <w:name w:val="Заголовок 6 Знак"/>
    <w:basedOn w:val="a0"/>
    <w:link w:val="6"/>
    <w:uiPriority w:val="9"/>
    <w:rsid w:val="002755C3"/>
    <w:rPr>
      <w:rFonts w:ascii="Cambria" w:hAnsi="Cambria"/>
      <w:i/>
      <w:iCs/>
      <w:color w:val="243F60"/>
      <w:lang w:val="uk-UA" w:eastAsia="x-none"/>
    </w:rPr>
  </w:style>
  <w:style w:type="character" w:customStyle="1" w:styleId="70">
    <w:name w:val="Заголовок 7 Знак"/>
    <w:basedOn w:val="a0"/>
    <w:link w:val="7"/>
    <w:uiPriority w:val="9"/>
    <w:rsid w:val="002755C3"/>
    <w:rPr>
      <w:rFonts w:ascii="Cambria" w:hAnsi="Cambria"/>
      <w:i/>
      <w:iCs/>
      <w:color w:val="404040"/>
      <w:lang w:val="uk-UA" w:eastAsia="x-none"/>
    </w:rPr>
  </w:style>
  <w:style w:type="character" w:customStyle="1" w:styleId="80">
    <w:name w:val="Заголовок 8 Знак"/>
    <w:basedOn w:val="a0"/>
    <w:link w:val="8"/>
    <w:uiPriority w:val="9"/>
    <w:rsid w:val="002755C3"/>
    <w:rPr>
      <w:rFonts w:ascii="Cambria" w:hAnsi="Cambria"/>
      <w:color w:val="404040"/>
      <w:lang w:val="uk-UA" w:eastAsia="x-none"/>
    </w:rPr>
  </w:style>
  <w:style w:type="character" w:customStyle="1" w:styleId="90">
    <w:name w:val="Заголовок 9 Знак"/>
    <w:basedOn w:val="a0"/>
    <w:link w:val="9"/>
    <w:uiPriority w:val="9"/>
    <w:rsid w:val="002755C3"/>
    <w:rPr>
      <w:rFonts w:ascii="Cambria" w:hAnsi="Cambria"/>
      <w:i/>
      <w:iCs/>
      <w:color w:val="404040"/>
      <w:lang w:val="uk-UA" w:eastAsia="x-none"/>
    </w:rPr>
  </w:style>
  <w:style w:type="paragraph" w:customStyle="1" w:styleId="BirBalk">
    <w:name w:val="Bir Başlık"/>
    <w:basedOn w:val="a"/>
    <w:qFormat/>
    <w:rsid w:val="002755C3"/>
    <w:pPr>
      <w:numPr>
        <w:numId w:val="7"/>
      </w:numPr>
      <w:spacing w:after="200" w:line="276" w:lineRule="auto"/>
      <w:contextualSpacing/>
    </w:pPr>
    <w:rPr>
      <w:rFonts w:ascii="Tahoma" w:eastAsia="Calibri" w:hAnsi="Tahoma" w:cs="Tahoma"/>
      <w:b/>
      <w:sz w:val="22"/>
      <w:szCs w:val="22"/>
      <w:lang w:eastAsia="tr-TR"/>
    </w:rPr>
  </w:style>
  <w:style w:type="paragraph" w:customStyle="1" w:styleId="kili">
    <w:name w:val="İkili"/>
    <w:basedOn w:val="a"/>
    <w:link w:val="kiliChar"/>
    <w:qFormat/>
    <w:rsid w:val="002755C3"/>
    <w:pPr>
      <w:widowControl w:val="0"/>
      <w:numPr>
        <w:ilvl w:val="1"/>
        <w:numId w:val="7"/>
      </w:numPr>
      <w:tabs>
        <w:tab w:val="left" w:pos="851"/>
      </w:tabs>
      <w:spacing w:after="200" w:line="360" w:lineRule="auto"/>
      <w:contextualSpacing/>
      <w:jc w:val="both"/>
    </w:pPr>
    <w:rPr>
      <w:rFonts w:ascii="Arial" w:eastAsia="Calibri" w:hAnsi="Arial"/>
      <w:sz w:val="22"/>
      <w:szCs w:val="22"/>
    </w:rPr>
  </w:style>
  <w:style w:type="character" w:customStyle="1" w:styleId="kiliChar">
    <w:name w:val="İkili Char"/>
    <w:link w:val="kili"/>
    <w:rsid w:val="002755C3"/>
    <w:rPr>
      <w:rFonts w:ascii="Arial" w:eastAsia="Calibri" w:hAnsi="Arial"/>
      <w:sz w:val="22"/>
      <w:szCs w:val="22"/>
      <w:lang w:val="uk-UA" w:eastAsia="en-US"/>
    </w:rPr>
  </w:style>
  <w:style w:type="paragraph" w:customStyle="1" w:styleId="heading">
    <w:name w:val="heading"/>
    <w:basedOn w:val="a"/>
    <w:link w:val="headingChar"/>
    <w:rsid w:val="00D9492D"/>
    <w:pPr>
      <w:ind w:right="1008"/>
    </w:pPr>
    <w:rPr>
      <w:b/>
    </w:rPr>
  </w:style>
  <w:style w:type="character" w:customStyle="1" w:styleId="headingChar">
    <w:name w:val="heading Char"/>
    <w:link w:val="heading"/>
    <w:rsid w:val="00D9492D"/>
    <w:rPr>
      <w:b/>
      <w:sz w:val="24"/>
      <w:szCs w:val="24"/>
      <w:lang w:val="uk-UA" w:eastAsia="en-US"/>
    </w:rPr>
  </w:style>
  <w:style w:type="paragraph" w:styleId="a9">
    <w:name w:val="No Spacing"/>
    <w:uiPriority w:val="1"/>
    <w:qFormat/>
    <w:rsid w:val="00C449B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6873">
      <w:bodyDiv w:val="1"/>
      <w:marLeft w:val="0"/>
      <w:marRight w:val="0"/>
      <w:marTop w:val="0"/>
      <w:marBottom w:val="0"/>
      <w:divBdr>
        <w:top w:val="none" w:sz="0" w:space="0" w:color="auto"/>
        <w:left w:val="none" w:sz="0" w:space="0" w:color="auto"/>
        <w:bottom w:val="none" w:sz="0" w:space="0" w:color="auto"/>
        <w:right w:val="none" w:sz="0" w:space="0" w:color="auto"/>
      </w:divBdr>
    </w:div>
    <w:div w:id="29034325">
      <w:bodyDiv w:val="1"/>
      <w:marLeft w:val="0"/>
      <w:marRight w:val="0"/>
      <w:marTop w:val="0"/>
      <w:marBottom w:val="0"/>
      <w:divBdr>
        <w:top w:val="none" w:sz="0" w:space="0" w:color="auto"/>
        <w:left w:val="none" w:sz="0" w:space="0" w:color="auto"/>
        <w:bottom w:val="none" w:sz="0" w:space="0" w:color="auto"/>
        <w:right w:val="none" w:sz="0" w:space="0" w:color="auto"/>
      </w:divBdr>
    </w:div>
    <w:div w:id="910508238">
      <w:bodyDiv w:val="1"/>
      <w:marLeft w:val="0"/>
      <w:marRight w:val="0"/>
      <w:marTop w:val="0"/>
      <w:marBottom w:val="0"/>
      <w:divBdr>
        <w:top w:val="none" w:sz="0" w:space="0" w:color="auto"/>
        <w:left w:val="none" w:sz="0" w:space="0" w:color="auto"/>
        <w:bottom w:val="none" w:sz="0" w:space="0" w:color="auto"/>
        <w:right w:val="none" w:sz="0" w:space="0" w:color="auto"/>
      </w:divBdr>
    </w:div>
    <w:div w:id="1052585138">
      <w:bodyDiv w:val="1"/>
      <w:marLeft w:val="0"/>
      <w:marRight w:val="0"/>
      <w:marTop w:val="0"/>
      <w:marBottom w:val="0"/>
      <w:divBdr>
        <w:top w:val="none" w:sz="0" w:space="0" w:color="auto"/>
        <w:left w:val="none" w:sz="0" w:space="0" w:color="auto"/>
        <w:bottom w:val="none" w:sz="0" w:space="0" w:color="auto"/>
        <w:right w:val="none" w:sz="0" w:space="0" w:color="auto"/>
      </w:divBdr>
    </w:div>
    <w:div w:id="1314217330">
      <w:bodyDiv w:val="1"/>
      <w:marLeft w:val="0"/>
      <w:marRight w:val="0"/>
      <w:marTop w:val="0"/>
      <w:marBottom w:val="0"/>
      <w:divBdr>
        <w:top w:val="none" w:sz="0" w:space="0" w:color="auto"/>
        <w:left w:val="none" w:sz="0" w:space="0" w:color="auto"/>
        <w:bottom w:val="none" w:sz="0" w:space="0" w:color="auto"/>
        <w:right w:val="none" w:sz="0" w:space="0" w:color="auto"/>
      </w:divBdr>
    </w:div>
    <w:div w:id="1367483634">
      <w:bodyDiv w:val="1"/>
      <w:marLeft w:val="0"/>
      <w:marRight w:val="0"/>
      <w:marTop w:val="0"/>
      <w:marBottom w:val="0"/>
      <w:divBdr>
        <w:top w:val="none" w:sz="0" w:space="0" w:color="auto"/>
        <w:left w:val="none" w:sz="0" w:space="0" w:color="auto"/>
        <w:bottom w:val="none" w:sz="0" w:space="0" w:color="auto"/>
        <w:right w:val="none" w:sz="0" w:space="0" w:color="auto"/>
      </w:divBdr>
    </w:div>
    <w:div w:id="18108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13c30a8-76b9-4357-a999-24e8bf0a122e" xsi:nil="true"/>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documentManagement>
</p:properties>
</file>

<file path=customXml/itemProps1.xml><?xml version="1.0" encoding="utf-8"?>
<ds:datastoreItem xmlns:ds="http://schemas.openxmlformats.org/officeDocument/2006/customXml" ds:itemID="{5ECB87F4-F35E-43FF-BE3A-A650117BC6A8}">
  <ds:schemaRefs>
    <ds:schemaRef ds:uri="http://schemas.openxmlformats.org/officeDocument/2006/bibliography"/>
  </ds:schemaRefs>
</ds:datastoreItem>
</file>

<file path=customXml/itemProps2.xml><?xml version="1.0" encoding="utf-8"?>
<ds:datastoreItem xmlns:ds="http://schemas.openxmlformats.org/officeDocument/2006/customXml" ds:itemID="{FEC3C068-4057-444D-AD64-F092EA46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B5E37-0FB2-45D9-8749-877C9515068E}">
  <ds:schemaRefs>
    <ds:schemaRef ds:uri="http://schemas.microsoft.com/sharepoint/v3/contenttype/forms"/>
  </ds:schemaRefs>
</ds:datastoreItem>
</file>

<file path=customXml/itemProps4.xml><?xml version="1.0" encoding="utf-8"?>
<ds:datastoreItem xmlns:ds="http://schemas.openxmlformats.org/officeDocument/2006/customXml" ds:itemID="{DB241044-1A0A-4A8F-8EBC-A5AEAE8A12C5}">
  <ds:schemaRefs>
    <ds:schemaRef ds:uri="http://schemas.microsoft.com/office/2006/metadata/properties"/>
    <ds:schemaRef ds:uri="http://schemas.microsoft.com/office/infopath/2007/PartnerControls"/>
    <ds:schemaRef ds:uri="013c30a8-76b9-4357-a999-24e8bf0a122e"/>
    <ds:schemaRef ds:uri="572d5251-ef0c-472b-8560-265d0ea24ad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964</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ITB 001-2013</vt:lpstr>
    </vt:vector>
  </TitlesOfParts>
  <Company>UNHCR</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001-2013</dc:title>
  <dc:creator>UNHCRUser</dc:creator>
  <cp:lastModifiedBy>Kseniia S</cp:lastModifiedBy>
  <cp:revision>4</cp:revision>
  <cp:lastPrinted>2022-03-30T11:09:00Z</cp:lastPrinted>
  <dcterms:created xsi:type="dcterms:W3CDTF">2024-06-12T07:34:00Z</dcterms:created>
  <dcterms:modified xsi:type="dcterms:W3CDTF">2024-06-13T12:43:00Z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8d90a4cbc287185f9f5bc42b6b4a9b64f33afa4cd85180e67cd922b6814c1abb</vt:lpwstr>
  </property>
</Properties>
</file>