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B8C7" w14:textId="3C1C7702" w:rsidR="00C85764" w:rsidRPr="00077ED6" w:rsidRDefault="00796E2C" w:rsidP="00C85764">
      <w:pPr>
        <w:spacing w:line="276" w:lineRule="auto"/>
        <w:ind w:right="-57"/>
        <w:jc w:val="center"/>
        <w:rPr>
          <w:rFonts w:ascii="Arial" w:eastAsia="Arial Unicode MS" w:hAnsi="Arial" w:cs="Arial"/>
          <w:b/>
          <w:lang w:val="ru-RU"/>
        </w:rPr>
      </w:pPr>
      <w:r>
        <w:rPr>
          <w:rFonts w:ascii="Arial" w:hAnsi="Arial"/>
          <w:b/>
        </w:rPr>
        <w:t>ЗАПИТ ПРОПОЗИЦІЙ:  № UKRKI/RFQ/2024-00</w:t>
      </w:r>
      <w:r w:rsidR="00E73950" w:rsidRPr="00077ED6">
        <w:rPr>
          <w:rFonts w:ascii="Arial" w:hAnsi="Arial"/>
          <w:b/>
          <w:lang w:val="ru-RU"/>
        </w:rPr>
        <w:t>9</w:t>
      </w:r>
    </w:p>
    <w:p w14:paraId="515AAEC5" w14:textId="2BDB8CA1" w:rsidR="00796E2C" w:rsidRPr="00DC4912" w:rsidRDefault="00796E2C" w:rsidP="00796E2C">
      <w:pPr>
        <w:spacing w:line="276" w:lineRule="auto"/>
        <w:ind w:right="-57"/>
        <w:jc w:val="center"/>
        <w:rPr>
          <w:rFonts w:ascii="Arial" w:eastAsia="Arial Unicode MS" w:hAnsi="Arial" w:cs="Arial"/>
          <w:b/>
        </w:rPr>
      </w:pPr>
      <w:r>
        <w:rPr>
          <w:rFonts w:ascii="Arial" w:hAnsi="Arial"/>
          <w:b/>
        </w:rPr>
        <w:t>ЗАПИТ ЦІНОВИХ ПРОПОЗИЦІЙ ДЛЯ УКЛАДЕННЯ РАМКОВОГО ДОГОВОРУ ДЛЯ НАДАННЯ ПОСЛУГ ДОСТАВКИ ПОСИЛОК ДЛЯ УВКБ ООН В УКРАЇНІ</w:t>
      </w:r>
    </w:p>
    <w:p w14:paraId="167F2DD5" w14:textId="777C4A02" w:rsidR="004279F0" w:rsidRPr="00DC4912" w:rsidRDefault="0056198C" w:rsidP="00EE3C45">
      <w:pPr>
        <w:ind w:right="-874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>ДОДАТОК А – ТЕХНІЧНЕ ЗАВДАННЯ (ТЗ)</w:t>
      </w:r>
    </w:p>
    <w:p w14:paraId="038FB1AE" w14:textId="7DCD8DC7" w:rsidR="0097647B" w:rsidRPr="00DC4912" w:rsidRDefault="0049077C" w:rsidP="00C1107B">
      <w:pPr>
        <w:pStyle w:val="ListParagraph"/>
        <w:numPr>
          <w:ilvl w:val="0"/>
          <w:numId w:val="23"/>
        </w:numPr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Передумова:</w:t>
      </w:r>
    </w:p>
    <w:p w14:paraId="1C979798" w14:textId="500BEB26" w:rsidR="00392A7C" w:rsidRPr="002576BC" w:rsidRDefault="00392A7C" w:rsidP="00392A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76BC">
        <w:rPr>
          <w:rFonts w:ascii="Arial" w:hAnsi="Arial" w:cs="Arial"/>
          <w:sz w:val="22"/>
        </w:rPr>
        <w:t>Управління Верховного комісара ООН у справах біженців було засновано 14 грудня 1950 року Генеральною Асамблеєю ООН. Агентство уповноважене вести та координувати міжнародну діяльність щодо захисту біженців та вирішувати проблеми біженців у всьому світі. Його основна мета – захист прав і добробуту біженців. Воно також має повноваження допомагати людям без громадянства.</w:t>
      </w:r>
    </w:p>
    <w:p w14:paraId="2FB16756" w14:textId="77777777" w:rsidR="004843FC" w:rsidRPr="00392A7C" w:rsidRDefault="004843FC" w:rsidP="00392A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612379" w14:textId="1F1FBFE4" w:rsidR="002B0842" w:rsidRPr="004843FC" w:rsidRDefault="00392A7C" w:rsidP="00392A7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Для отримання додаткової інформації про УВКБ ООН, його повноваження та діяльність </w:t>
      </w:r>
      <w:r w:rsidR="002576BC">
        <w:rPr>
          <w:rFonts w:ascii="Arial" w:hAnsi="Arial"/>
          <w:sz w:val="22"/>
        </w:rPr>
        <w:t>відвідайте</w:t>
      </w:r>
      <w:r>
        <w:rPr>
          <w:rFonts w:ascii="Arial" w:hAnsi="Arial"/>
          <w:sz w:val="22"/>
        </w:rPr>
        <w:t xml:space="preserve"> </w:t>
      </w:r>
      <w:hyperlink r:id="rId11" w:history="1">
        <w:r>
          <w:rPr>
            <w:rStyle w:val="Hyperlink"/>
            <w:rFonts w:ascii="Arial" w:hAnsi="Arial"/>
            <w:sz w:val="22"/>
          </w:rPr>
          <w:t>http://www.unhcr.org</w:t>
        </w:r>
      </w:hyperlink>
      <w:r>
        <w:rPr>
          <w:rFonts w:ascii="Arial" w:hAnsi="Arial"/>
          <w:sz w:val="22"/>
        </w:rPr>
        <w:t>.</w:t>
      </w:r>
    </w:p>
    <w:p w14:paraId="67217C94" w14:textId="77777777" w:rsidR="00392A7C" w:rsidRDefault="00392A7C" w:rsidP="00392A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76641B4" w14:textId="296798F2" w:rsidR="004843FC" w:rsidRPr="00405BCB" w:rsidRDefault="002576BC" w:rsidP="00405BCB">
      <w:pPr>
        <w:pStyle w:val="ListParagraph"/>
        <w:numPr>
          <w:ilvl w:val="0"/>
          <w:numId w:val="23"/>
        </w:numPr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М</w:t>
      </w:r>
      <w:r w:rsidR="00A7296A">
        <w:rPr>
          <w:rFonts w:ascii="Arial" w:hAnsi="Arial"/>
          <w:b/>
        </w:rPr>
        <w:t>ет</w:t>
      </w:r>
      <w:r>
        <w:rPr>
          <w:rFonts w:ascii="Arial" w:hAnsi="Arial"/>
          <w:b/>
        </w:rPr>
        <w:t>а</w:t>
      </w:r>
      <w:r w:rsidR="00A7296A">
        <w:rPr>
          <w:rFonts w:ascii="Arial" w:hAnsi="Arial"/>
          <w:b/>
        </w:rPr>
        <w:t xml:space="preserve"> та обсяг вимог </w:t>
      </w:r>
    </w:p>
    <w:p w14:paraId="2CAC4547" w14:textId="77777777" w:rsidR="00392A7C" w:rsidRPr="00DC4912" w:rsidRDefault="00392A7C" w:rsidP="00392A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0CDC84" w14:textId="6CAB0D85" w:rsidR="00187F2E" w:rsidRDefault="006226CF" w:rsidP="006226C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Метою цього запиту пропозицій (ЗП) є замовлення послуг професійного та відданого постачальника послуг з доставки посилок для Операції УВКБ ООН в Україні. Будь-який договір, що випливає з нього (надалі іменується «Контракт»), є не ексклюзивним. Рамкові Договори (РД) укладаються на початковий термін 1 (один) рік з можливістю продовження на </w:t>
      </w:r>
      <w:r w:rsidR="002D4F30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(</w:t>
      </w:r>
      <w:r w:rsidR="002D4F30">
        <w:rPr>
          <w:rFonts w:ascii="Arial" w:hAnsi="Arial"/>
          <w:sz w:val="22"/>
        </w:rPr>
        <w:t>один</w:t>
      </w:r>
      <w:r>
        <w:rPr>
          <w:rFonts w:ascii="Arial" w:hAnsi="Arial"/>
          <w:sz w:val="22"/>
        </w:rPr>
        <w:t>) додатков</w:t>
      </w:r>
      <w:r w:rsidR="002D4F30">
        <w:rPr>
          <w:rFonts w:ascii="Arial" w:hAnsi="Arial"/>
          <w:sz w:val="22"/>
        </w:rPr>
        <w:t>ий</w:t>
      </w:r>
      <w:r>
        <w:rPr>
          <w:rFonts w:ascii="Arial" w:hAnsi="Arial"/>
          <w:sz w:val="22"/>
        </w:rPr>
        <w:t xml:space="preserve"> р</w:t>
      </w:r>
      <w:r w:rsidR="002D4F30">
        <w:rPr>
          <w:rFonts w:ascii="Arial" w:hAnsi="Arial"/>
          <w:sz w:val="22"/>
        </w:rPr>
        <w:t>ік</w:t>
      </w:r>
      <w:r>
        <w:rPr>
          <w:rFonts w:ascii="Arial" w:hAnsi="Arial"/>
          <w:sz w:val="22"/>
        </w:rPr>
        <w:t xml:space="preserve"> на розсуд УВКБ ООН, за умови задовільного надання послуг Виконавцем та вимог УВКБ ООН щодо надання Послуг. Постачальник Послуг надає послуги з доставки посилок у необхідні </w:t>
      </w:r>
      <w:r w:rsidR="002576BC">
        <w:rPr>
          <w:rFonts w:ascii="Arial" w:hAnsi="Arial"/>
          <w:sz w:val="22"/>
        </w:rPr>
        <w:t>локації</w:t>
      </w:r>
      <w:r>
        <w:rPr>
          <w:rFonts w:ascii="Arial" w:hAnsi="Arial"/>
          <w:sz w:val="22"/>
        </w:rPr>
        <w:t xml:space="preserve">. </w:t>
      </w:r>
    </w:p>
    <w:p w14:paraId="2BA84AC5" w14:textId="77777777" w:rsidR="00BA3410" w:rsidRDefault="00BA3410" w:rsidP="006226C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83CE442" w14:textId="45FD2CF2" w:rsidR="00187F2E" w:rsidRPr="00657663" w:rsidRDefault="00BA3410" w:rsidP="006226CF">
      <w:pPr>
        <w:pStyle w:val="ListParagraph"/>
        <w:numPr>
          <w:ilvl w:val="0"/>
          <w:numId w:val="23"/>
        </w:numPr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Вимоги</w:t>
      </w:r>
    </w:p>
    <w:p w14:paraId="7F9721A4" w14:textId="39C73A84" w:rsidR="006226CF" w:rsidRPr="00DC4912" w:rsidRDefault="00187F2E" w:rsidP="006226C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Постачальнику послуг буде запропоновано надати наступні комплексні послуги доставки документів</w:t>
      </w:r>
      <w:r w:rsidR="00077ED6" w:rsidRPr="00077ED6">
        <w:rPr>
          <w:rFonts w:ascii="Arial" w:hAnsi="Arial"/>
          <w:sz w:val="22"/>
          <w:lang w:val="ru-RU"/>
        </w:rPr>
        <w:t xml:space="preserve"> </w:t>
      </w:r>
      <w:r w:rsidR="00077ED6">
        <w:rPr>
          <w:rFonts w:ascii="Arial" w:hAnsi="Arial"/>
          <w:sz w:val="22"/>
        </w:rPr>
        <w:t>та</w:t>
      </w:r>
      <w:r>
        <w:rPr>
          <w:rFonts w:ascii="Arial" w:hAnsi="Arial"/>
          <w:sz w:val="22"/>
        </w:rPr>
        <w:t xml:space="preserve"> посилок:</w:t>
      </w:r>
    </w:p>
    <w:p w14:paraId="7BF12FBC" w14:textId="77777777" w:rsidR="00BA1CC8" w:rsidRPr="00DC4912" w:rsidRDefault="00BA1CC8" w:rsidP="006226C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69A2F4" w14:textId="22B962CC" w:rsidR="00B9647E" w:rsidRPr="00DC4912" w:rsidRDefault="00B9647E" w:rsidP="00CC3209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по містах України.</w:t>
      </w:r>
    </w:p>
    <w:p w14:paraId="2900C198" w14:textId="1C2380A3" w:rsidR="0094481F" w:rsidRPr="00DC4912" w:rsidRDefault="008821D0" w:rsidP="00CC3209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по всій країні, включаючи доставку в та з сільської місцевості по Україні.</w:t>
      </w:r>
    </w:p>
    <w:p w14:paraId="66807526" w14:textId="77777777" w:rsidR="0050388D" w:rsidRPr="00DC4912" w:rsidRDefault="0050388D" w:rsidP="0050388D">
      <w:pPr>
        <w:pStyle w:val="Default"/>
        <w:ind w:left="1080"/>
        <w:jc w:val="both"/>
        <w:rPr>
          <w:rFonts w:ascii="Arial" w:hAnsi="Arial" w:cs="Arial"/>
          <w:sz w:val="22"/>
          <w:szCs w:val="22"/>
        </w:rPr>
      </w:pPr>
    </w:p>
    <w:p w14:paraId="77D682CA" w14:textId="401E1883" w:rsidR="00E606A8" w:rsidRPr="00DC4912" w:rsidRDefault="00E606A8" w:rsidP="00E606A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Ці послуги мають надаватися за допомогою різних способів доставки, зокрема:</w:t>
      </w:r>
    </w:p>
    <w:p w14:paraId="3F59B693" w14:textId="77777777" w:rsidR="00E606A8" w:rsidRPr="00364798" w:rsidRDefault="00E606A8" w:rsidP="00E606A8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7B646ECC" w14:textId="5F2C8537" w:rsidR="00E606A8" w:rsidRPr="00DC4912" w:rsidRDefault="00E606A8" w:rsidP="00E606A8">
      <w:pPr>
        <w:pStyle w:val="Default"/>
        <w:numPr>
          <w:ilvl w:val="0"/>
          <w:numId w:val="3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між поштовими відділеннями: перевезення між поштовими відділеннями.</w:t>
      </w:r>
    </w:p>
    <w:p w14:paraId="56FB8C35" w14:textId="77777777" w:rsidR="00E606A8" w:rsidRPr="00DC4912" w:rsidRDefault="00E606A8" w:rsidP="00E606A8">
      <w:pPr>
        <w:pStyle w:val="Default"/>
        <w:numPr>
          <w:ilvl w:val="0"/>
          <w:numId w:val="3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Кур'єрські послуги</w:t>
      </w:r>
    </w:p>
    <w:p w14:paraId="0B3EB016" w14:textId="5B300CB5" w:rsidR="00E606A8" w:rsidRPr="00DC4912" w:rsidRDefault="00E606A8" w:rsidP="00E606A8">
      <w:pPr>
        <w:pStyle w:val="Default"/>
        <w:numPr>
          <w:ilvl w:val="0"/>
          <w:numId w:val="33"/>
        </w:numPr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Двері-Двері: Доставка від місця відправника до адреси одержувача.</w:t>
      </w:r>
    </w:p>
    <w:p w14:paraId="7EF605DE" w14:textId="77777777" w:rsidR="00E606A8" w:rsidRPr="00DC4912" w:rsidRDefault="00E606A8" w:rsidP="00E606A8">
      <w:pPr>
        <w:pStyle w:val="Default"/>
        <w:numPr>
          <w:ilvl w:val="0"/>
          <w:numId w:val="33"/>
        </w:numPr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Двері-Склад: з адреси відправника до вказаного поштового відділення.</w:t>
      </w:r>
    </w:p>
    <w:p w14:paraId="3F4C1999" w14:textId="77777777" w:rsidR="00E606A8" w:rsidRPr="00DC4912" w:rsidRDefault="00E606A8" w:rsidP="00E606A8">
      <w:pPr>
        <w:pStyle w:val="Default"/>
        <w:numPr>
          <w:ilvl w:val="0"/>
          <w:numId w:val="33"/>
        </w:numPr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Склад-Двері: з поштового відділення за адресою одержувача.</w:t>
      </w:r>
    </w:p>
    <w:p w14:paraId="79B4FA36" w14:textId="77777777" w:rsidR="00657663" w:rsidRPr="002F5123" w:rsidRDefault="00657663" w:rsidP="006576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7D0AF8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65819ACB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304207FF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6DA10265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0E896F46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29175061" w14:textId="77777777" w:rsidR="00937BA9" w:rsidRPr="00DC4912" w:rsidRDefault="00937BA9" w:rsidP="00937B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BFD471" w14:textId="461371E0" w:rsidR="00937BA9" w:rsidRPr="00DC4912" w:rsidRDefault="00937BA9" w:rsidP="00686425">
      <w:pPr>
        <w:pStyle w:val="ListParagraph"/>
        <w:numPr>
          <w:ilvl w:val="0"/>
          <w:numId w:val="23"/>
        </w:numPr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Кваліфікація постачальника послуг </w:t>
      </w:r>
    </w:p>
    <w:p w14:paraId="0F64B20F" w14:textId="77777777" w:rsidR="00CF1A0D" w:rsidRPr="00DC4912" w:rsidRDefault="00CF1A0D" w:rsidP="00CF1A0D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245CFBD" w14:textId="2D95ECD2" w:rsidR="00937BA9" w:rsidRPr="00DC4912" w:rsidRDefault="00937BA9" w:rsidP="00405BC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Постачальник послуг повинен відповідати таким обов’язковим вимогам: </w:t>
      </w:r>
    </w:p>
    <w:p w14:paraId="53F7909F" w14:textId="77777777" w:rsidR="00223E69" w:rsidRPr="00223E69" w:rsidRDefault="00223E69" w:rsidP="00405B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E3597C" w14:textId="20248298" w:rsidR="00223E69" w:rsidRPr="00405BCB" w:rsidRDefault="00C96630" w:rsidP="00C96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 xml:space="preserve">А. </w:t>
      </w:r>
      <w:r w:rsidR="00223E69">
        <w:rPr>
          <w:rFonts w:ascii="Arial" w:hAnsi="Arial"/>
          <w:color w:val="auto"/>
          <w:sz w:val="22"/>
        </w:rPr>
        <w:t>Свідоцтва про реєстрацію: Свідоцтво про реєстрацію компанії в Україні. Підтвердження того, що ваша компанія зареєстрована та має ліцензію на надання таких самих/схожих послуг, що запитується цим тендером.</w:t>
      </w:r>
      <w:r w:rsidR="00223E69">
        <w:rPr>
          <w:rFonts w:ascii="Arial" w:hAnsi="Arial"/>
          <w:color w:val="auto"/>
          <w:sz w:val="22"/>
        </w:rPr>
        <w:tab/>
      </w:r>
      <w:r w:rsidR="00223E69">
        <w:rPr>
          <w:rFonts w:ascii="Arial" w:hAnsi="Arial"/>
          <w:color w:val="auto"/>
          <w:sz w:val="22"/>
        </w:rPr>
        <w:tab/>
      </w:r>
      <w:r w:rsidR="00223E69">
        <w:rPr>
          <w:rFonts w:ascii="Arial" w:hAnsi="Arial"/>
          <w:color w:val="auto"/>
          <w:sz w:val="22"/>
        </w:rPr>
        <w:tab/>
      </w:r>
      <w:r w:rsidR="00223E69">
        <w:rPr>
          <w:rFonts w:ascii="Arial" w:hAnsi="Arial"/>
          <w:color w:val="auto"/>
          <w:sz w:val="22"/>
        </w:rPr>
        <w:tab/>
        <w:t xml:space="preserve">     </w:t>
      </w:r>
      <w:r w:rsidR="00223E69">
        <w:rPr>
          <w:rFonts w:ascii="Arial" w:hAnsi="Arial"/>
          <w:color w:val="auto"/>
          <w:sz w:val="22"/>
        </w:rPr>
        <w:tab/>
        <w:t xml:space="preserve">                                                                                                                                         </w:t>
      </w:r>
    </w:p>
    <w:p w14:paraId="66752E93" w14:textId="1A8BB344" w:rsidR="00223E69" w:rsidRPr="00795DF4" w:rsidRDefault="00C96630" w:rsidP="00C96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 xml:space="preserve">В. </w:t>
      </w:r>
      <w:r w:rsidR="00223E69">
        <w:rPr>
          <w:rFonts w:ascii="Arial" w:hAnsi="Arial"/>
          <w:color w:val="auto"/>
          <w:sz w:val="22"/>
        </w:rPr>
        <w:t>Профіль компанії: Додайте документи, що описують довідкову інформацію про компанію; багаторічний досвід та організаційну структуру, а також будь-яку іншу відповідну інформацію. Компанія повинна мати принаймні п'ять (5) років досвіду з надання послуг доставки посилок</w:t>
      </w:r>
      <w:r w:rsidR="007046BB">
        <w:rPr>
          <w:rFonts w:ascii="Arial" w:hAnsi="Arial"/>
          <w:color w:val="auto"/>
          <w:sz w:val="22"/>
        </w:rPr>
        <w:t>.</w:t>
      </w:r>
    </w:p>
    <w:p w14:paraId="6D18E06E" w14:textId="06DB0F01" w:rsidR="00223E69" w:rsidRPr="00405BCB" w:rsidRDefault="00C96630" w:rsidP="00C96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lang w:val="en-US"/>
        </w:rPr>
        <w:t>C</w:t>
      </w:r>
      <w:r w:rsidRPr="00C96630">
        <w:rPr>
          <w:rFonts w:ascii="Arial" w:hAnsi="Arial"/>
          <w:color w:val="auto"/>
          <w:sz w:val="22"/>
          <w:lang w:val="ru-RU"/>
        </w:rPr>
        <w:t>.</w:t>
      </w:r>
      <w:r w:rsidRPr="005303EE">
        <w:rPr>
          <w:rFonts w:ascii="Arial" w:hAnsi="Arial"/>
          <w:color w:val="auto"/>
          <w:sz w:val="22"/>
          <w:lang w:val="ru-RU"/>
        </w:rPr>
        <w:t xml:space="preserve"> </w:t>
      </w:r>
      <w:r w:rsidR="00223E69">
        <w:rPr>
          <w:rFonts w:ascii="Arial" w:hAnsi="Arial"/>
          <w:color w:val="auto"/>
          <w:sz w:val="22"/>
        </w:rPr>
        <w:t>Компанія здатна надати повний спектр запитаних послуг, перелічених у Додатку А (Технічне завдання - ТЗ), по країні.</w:t>
      </w:r>
    </w:p>
    <w:p w14:paraId="44359C1A" w14:textId="1DD63E50" w:rsidR="009D38F4" w:rsidRDefault="005303EE" w:rsidP="005303E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lang w:val="en-US"/>
        </w:rPr>
        <w:t>D</w:t>
      </w:r>
      <w:r w:rsidRPr="005303EE">
        <w:rPr>
          <w:rFonts w:ascii="Arial" w:hAnsi="Arial"/>
          <w:color w:val="auto"/>
          <w:sz w:val="22"/>
          <w:lang w:val="ru-RU"/>
        </w:rPr>
        <w:t xml:space="preserve">. </w:t>
      </w:r>
      <w:r w:rsidR="009D38F4">
        <w:rPr>
          <w:rFonts w:ascii="Arial" w:hAnsi="Arial"/>
          <w:color w:val="auto"/>
          <w:sz w:val="22"/>
        </w:rPr>
        <w:t>Надайте документацію з детальним описом мережі компанії, її географічного охоплення та кількості відділень.</w:t>
      </w:r>
    </w:p>
    <w:p w14:paraId="4DDCFEBA" w14:textId="164BD98B" w:rsidR="00BF5D13" w:rsidRPr="00405BCB" w:rsidRDefault="005303EE" w:rsidP="005303E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lang w:val="en-US"/>
        </w:rPr>
        <w:t>E</w:t>
      </w:r>
      <w:r w:rsidRPr="005303EE">
        <w:rPr>
          <w:rFonts w:ascii="Arial" w:hAnsi="Arial"/>
          <w:color w:val="auto"/>
          <w:sz w:val="22"/>
          <w:lang w:val="ru-RU"/>
        </w:rPr>
        <w:t xml:space="preserve">. </w:t>
      </w:r>
      <w:r w:rsidR="00223E69">
        <w:rPr>
          <w:rFonts w:ascii="Arial" w:hAnsi="Arial"/>
          <w:color w:val="auto"/>
          <w:sz w:val="22"/>
        </w:rPr>
        <w:t>Надайте документ, що описує політику компанії щодо втрачених або пошкоджених речей</w:t>
      </w:r>
      <w:r w:rsidR="007046BB">
        <w:rPr>
          <w:rFonts w:ascii="Arial" w:hAnsi="Arial"/>
          <w:color w:val="auto"/>
          <w:sz w:val="22"/>
        </w:rPr>
        <w:t>.</w:t>
      </w:r>
    </w:p>
    <w:p w14:paraId="43CB2B6C" w14:textId="703CF5B9" w:rsidR="00223E69" w:rsidRPr="00405BCB" w:rsidRDefault="005303EE" w:rsidP="005303E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lang w:val="en-US"/>
        </w:rPr>
        <w:t>F</w:t>
      </w:r>
      <w:r w:rsidRPr="005303EE">
        <w:rPr>
          <w:rFonts w:ascii="Arial" w:hAnsi="Arial"/>
          <w:color w:val="auto"/>
          <w:sz w:val="22"/>
          <w:lang w:val="ru-RU"/>
        </w:rPr>
        <w:t xml:space="preserve">. </w:t>
      </w:r>
      <w:r w:rsidR="00223E69">
        <w:rPr>
          <w:rFonts w:ascii="Arial" w:hAnsi="Arial"/>
          <w:color w:val="auto"/>
          <w:sz w:val="22"/>
        </w:rPr>
        <w:t>Надайте документ із описом онлайн-системи відстеження для моніторингу статусу доставки посилок.</w:t>
      </w:r>
    </w:p>
    <w:p w14:paraId="0FFF6C0E" w14:textId="5809B232" w:rsidR="00223E69" w:rsidRDefault="005303EE" w:rsidP="005303EE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  <w:lang w:val="en-US"/>
        </w:rPr>
        <w:t>G</w:t>
      </w:r>
      <w:r w:rsidRPr="005303EE">
        <w:rPr>
          <w:rFonts w:ascii="Arial" w:hAnsi="Arial"/>
          <w:color w:val="auto"/>
          <w:sz w:val="22"/>
          <w:lang w:val="ru-RU"/>
        </w:rPr>
        <w:t xml:space="preserve">. </w:t>
      </w:r>
      <w:r w:rsidR="5C4F5287">
        <w:rPr>
          <w:rFonts w:ascii="Arial" w:hAnsi="Arial"/>
          <w:color w:val="auto"/>
          <w:sz w:val="22"/>
        </w:rPr>
        <w:t>Підтвердіть наявність служби підтримки клієнтів</w:t>
      </w:r>
      <w:r w:rsidR="007046BB">
        <w:rPr>
          <w:rFonts w:ascii="Arial" w:hAnsi="Arial"/>
          <w:color w:val="auto"/>
          <w:sz w:val="22"/>
        </w:rPr>
        <w:t>.</w:t>
      </w:r>
    </w:p>
    <w:p w14:paraId="0ADFD154" w14:textId="099E169A" w:rsidR="007A56B7" w:rsidRDefault="007A56B7" w:rsidP="005303EE">
      <w:pPr>
        <w:pStyle w:val="Defaul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  <w:lang w:val="en-US"/>
        </w:rPr>
        <w:t>H</w:t>
      </w:r>
      <w:r w:rsidRPr="00077ED6">
        <w:rPr>
          <w:rFonts w:ascii="Arial" w:hAnsi="Arial"/>
          <w:color w:val="auto"/>
          <w:sz w:val="22"/>
          <w:lang w:val="ru-RU"/>
        </w:rPr>
        <w:t>.</w:t>
      </w:r>
      <w:r w:rsidR="000B3C5F" w:rsidRPr="00077ED6">
        <w:rPr>
          <w:rFonts w:ascii="Arial" w:hAnsi="Arial"/>
          <w:color w:val="auto"/>
          <w:sz w:val="22"/>
          <w:lang w:val="ru-RU"/>
        </w:rPr>
        <w:t xml:space="preserve"> </w:t>
      </w:r>
      <w:r w:rsidR="000B3C5F">
        <w:rPr>
          <w:rFonts w:ascii="Arial" w:hAnsi="Arial"/>
          <w:color w:val="auto"/>
          <w:sz w:val="22"/>
        </w:rPr>
        <w:t>Час доставки</w:t>
      </w:r>
    </w:p>
    <w:p w14:paraId="3B1BF180" w14:textId="108965E2" w:rsidR="00664102" w:rsidRPr="00664102" w:rsidRDefault="00664102" w:rsidP="00664102">
      <w:pPr>
        <w:pStyle w:val="Default"/>
        <w:ind w:left="270"/>
        <w:rPr>
          <w:rFonts w:ascii="Arial" w:hAnsi="Arial"/>
          <w:color w:val="auto"/>
          <w:sz w:val="22"/>
          <w:lang w:val="ru-RU"/>
        </w:rPr>
      </w:pPr>
      <w:proofErr w:type="spellStart"/>
      <w:r w:rsidRPr="00664102">
        <w:rPr>
          <w:rFonts w:ascii="Arial" w:hAnsi="Arial"/>
          <w:color w:val="auto"/>
          <w:sz w:val="22"/>
          <w:lang w:val="en-US"/>
        </w:rPr>
        <w:t>i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) </w:t>
      </w:r>
      <w:proofErr w:type="spellStart"/>
      <w:r w:rsidR="008B4897" w:rsidRPr="00664102">
        <w:rPr>
          <w:rFonts w:ascii="Arial" w:hAnsi="Arial"/>
          <w:color w:val="auto"/>
          <w:sz w:val="22"/>
          <w:lang w:val="ru-RU"/>
        </w:rPr>
        <w:t>Підтвердження</w:t>
      </w:r>
      <w:proofErr w:type="spellEnd"/>
      <w:r w:rsidR="008B4897" w:rsidRPr="00664102">
        <w:rPr>
          <w:rFonts w:ascii="Arial" w:hAnsi="Arial"/>
          <w:color w:val="auto"/>
          <w:sz w:val="22"/>
          <w:lang w:val="ru-RU"/>
        </w:rPr>
        <w:t xml:space="preserve"> </w:t>
      </w:r>
      <w:r w:rsidRPr="00664102">
        <w:rPr>
          <w:rFonts w:ascii="Arial" w:hAnsi="Arial"/>
          <w:color w:val="auto"/>
          <w:sz w:val="22"/>
          <w:lang w:val="ru-RU"/>
        </w:rPr>
        <w:t>час</w:t>
      </w:r>
      <w:r w:rsidR="008B4897">
        <w:rPr>
          <w:rFonts w:ascii="Arial" w:hAnsi="Arial"/>
          <w:color w:val="auto"/>
          <w:sz w:val="22"/>
        </w:rPr>
        <w:t>у</w:t>
      </w:r>
      <w:r w:rsidRPr="00664102">
        <w:rPr>
          <w:rFonts w:ascii="Arial" w:hAnsi="Arial"/>
          <w:color w:val="auto"/>
          <w:sz w:val="22"/>
          <w:lang w:val="ru-RU"/>
        </w:rPr>
        <w:t xml:space="preserve"> доставки в межах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міста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до 24 годин</w:t>
      </w:r>
    </w:p>
    <w:p w14:paraId="3A0C7F76" w14:textId="77777777" w:rsidR="00664102" w:rsidRPr="00664102" w:rsidRDefault="00664102" w:rsidP="00664102">
      <w:pPr>
        <w:pStyle w:val="Default"/>
        <w:ind w:left="270"/>
        <w:rPr>
          <w:rFonts w:ascii="Arial" w:hAnsi="Arial"/>
          <w:color w:val="auto"/>
          <w:sz w:val="22"/>
          <w:lang w:val="ru-RU"/>
        </w:rPr>
      </w:pPr>
      <w:r w:rsidRPr="00664102">
        <w:rPr>
          <w:rFonts w:ascii="Arial" w:hAnsi="Arial"/>
          <w:color w:val="auto"/>
          <w:sz w:val="22"/>
          <w:lang w:val="en-US"/>
        </w:rPr>
        <w:t>ii</w:t>
      </w:r>
      <w:r w:rsidRPr="00664102">
        <w:rPr>
          <w:rFonts w:ascii="Arial" w:hAnsi="Arial"/>
          <w:color w:val="auto"/>
          <w:sz w:val="22"/>
          <w:lang w:val="ru-RU"/>
        </w:rPr>
        <w:t xml:space="preserve">)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Підтвердження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доставки "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від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дверей до дверей"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між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містами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до 48 годин</w:t>
      </w:r>
    </w:p>
    <w:p w14:paraId="0C82A20B" w14:textId="77777777" w:rsidR="00664102" w:rsidRPr="00664102" w:rsidRDefault="00664102" w:rsidP="00664102">
      <w:pPr>
        <w:pStyle w:val="Default"/>
        <w:ind w:left="270"/>
        <w:rPr>
          <w:rFonts w:ascii="Arial" w:hAnsi="Arial"/>
          <w:color w:val="auto"/>
          <w:sz w:val="22"/>
          <w:lang w:val="ru-RU"/>
        </w:rPr>
      </w:pPr>
      <w:r w:rsidRPr="00664102">
        <w:rPr>
          <w:rFonts w:ascii="Arial" w:hAnsi="Arial"/>
          <w:color w:val="auto"/>
          <w:sz w:val="22"/>
          <w:lang w:val="en-US"/>
        </w:rPr>
        <w:t>iii</w:t>
      </w:r>
      <w:r w:rsidRPr="00664102">
        <w:rPr>
          <w:rFonts w:ascii="Arial" w:hAnsi="Arial"/>
          <w:color w:val="auto"/>
          <w:sz w:val="22"/>
          <w:lang w:val="ru-RU"/>
        </w:rPr>
        <w:t xml:space="preserve">)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Підтвердження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доставки "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від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відділення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до дверей" в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сільську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місцевість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до 72 годин</w:t>
      </w:r>
    </w:p>
    <w:p w14:paraId="0A8F411D" w14:textId="77777777" w:rsidR="00664102" w:rsidRPr="00664102" w:rsidRDefault="00664102" w:rsidP="00664102">
      <w:pPr>
        <w:pStyle w:val="Default"/>
        <w:ind w:left="270"/>
        <w:rPr>
          <w:rFonts w:ascii="Arial" w:hAnsi="Arial"/>
          <w:color w:val="auto"/>
          <w:sz w:val="22"/>
          <w:lang w:val="ru-RU"/>
        </w:rPr>
      </w:pPr>
      <w:r w:rsidRPr="00664102">
        <w:rPr>
          <w:rFonts w:ascii="Arial" w:hAnsi="Arial"/>
          <w:color w:val="auto"/>
          <w:sz w:val="22"/>
          <w:lang w:val="en-US"/>
        </w:rPr>
        <w:t>iv</w:t>
      </w:r>
      <w:r w:rsidRPr="00664102">
        <w:rPr>
          <w:rFonts w:ascii="Arial" w:hAnsi="Arial"/>
          <w:color w:val="auto"/>
          <w:sz w:val="22"/>
          <w:lang w:val="ru-RU"/>
        </w:rPr>
        <w:t xml:space="preserve">)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Підтвердження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можливості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підйому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негабаритних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посилок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на поверх</w:t>
      </w:r>
    </w:p>
    <w:p w14:paraId="75BE3DFD" w14:textId="31375EC8" w:rsidR="000B3C5F" w:rsidRPr="00664102" w:rsidRDefault="00664102" w:rsidP="00664102">
      <w:pPr>
        <w:pStyle w:val="Default"/>
        <w:ind w:left="270"/>
        <w:rPr>
          <w:rFonts w:ascii="Arial" w:hAnsi="Arial"/>
          <w:color w:val="auto"/>
          <w:sz w:val="22"/>
          <w:lang w:val="ru-RU"/>
        </w:rPr>
      </w:pPr>
      <w:r w:rsidRPr="00664102">
        <w:rPr>
          <w:rFonts w:ascii="Arial" w:hAnsi="Arial"/>
          <w:color w:val="auto"/>
          <w:sz w:val="22"/>
          <w:lang w:val="en-US"/>
        </w:rPr>
        <w:t>v</w:t>
      </w:r>
      <w:r w:rsidRPr="00664102">
        <w:rPr>
          <w:rFonts w:ascii="Arial" w:hAnsi="Arial"/>
          <w:color w:val="auto"/>
          <w:sz w:val="22"/>
          <w:lang w:val="ru-RU"/>
        </w:rPr>
        <w:t xml:space="preserve">) </w:t>
      </w:r>
      <w:proofErr w:type="spellStart"/>
      <w:r w:rsidR="006218ED" w:rsidRPr="00664102">
        <w:rPr>
          <w:rFonts w:ascii="Arial" w:hAnsi="Arial"/>
          <w:color w:val="auto"/>
          <w:sz w:val="22"/>
          <w:lang w:val="ru-RU"/>
        </w:rPr>
        <w:t>Підтвердження</w:t>
      </w:r>
      <w:proofErr w:type="spellEnd"/>
      <w:r w:rsidR="006218ED"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="00AE4C53">
        <w:rPr>
          <w:rFonts w:ascii="Arial" w:hAnsi="Arial"/>
          <w:color w:val="auto"/>
          <w:sz w:val="22"/>
          <w:lang w:val="ru-RU"/>
        </w:rPr>
        <w:t>охоплення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доставки "до дверей"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усіх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населених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пунктів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усіх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регіонів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України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(</w:t>
      </w:r>
      <w:proofErr w:type="spellStart"/>
      <w:r w:rsidRPr="00664102">
        <w:rPr>
          <w:rFonts w:ascii="Arial" w:hAnsi="Arial"/>
          <w:color w:val="auto"/>
          <w:sz w:val="22"/>
          <w:lang w:val="ru-RU"/>
        </w:rPr>
        <w:t>підконтрольних</w:t>
      </w:r>
      <w:proofErr w:type="spellEnd"/>
      <w:r w:rsidRPr="00664102">
        <w:rPr>
          <w:rFonts w:ascii="Arial" w:hAnsi="Arial"/>
          <w:color w:val="auto"/>
          <w:sz w:val="22"/>
          <w:lang w:val="ru-RU"/>
        </w:rPr>
        <w:t xml:space="preserve"> уряду)</w:t>
      </w:r>
    </w:p>
    <w:p w14:paraId="071F960C" w14:textId="77777777" w:rsidR="007A56B7" w:rsidRPr="00664102" w:rsidRDefault="007A56B7" w:rsidP="005303EE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</w:p>
    <w:p w14:paraId="58EFA406" w14:textId="2F402F07" w:rsidR="00223E69" w:rsidRPr="00405BCB" w:rsidRDefault="008E6DA7" w:rsidP="005303E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lang w:val="en-US"/>
        </w:rPr>
        <w:t>I</w:t>
      </w:r>
      <w:r w:rsidR="005303EE" w:rsidRPr="005303EE">
        <w:rPr>
          <w:rFonts w:ascii="Arial" w:hAnsi="Arial"/>
          <w:color w:val="auto"/>
          <w:sz w:val="22"/>
          <w:lang w:val="ru-RU"/>
        </w:rPr>
        <w:t xml:space="preserve">. </w:t>
      </w:r>
      <w:r w:rsidR="00223E69">
        <w:rPr>
          <w:rFonts w:ascii="Arial" w:hAnsi="Arial"/>
          <w:color w:val="auto"/>
          <w:sz w:val="22"/>
        </w:rPr>
        <w:t xml:space="preserve">Належним чином заповнена, підписана, завірена печаткою та датована реєстраційна форма постачальника (Додаток D), якщо Ваша компанія </w:t>
      </w:r>
      <w:r w:rsidR="00223E69">
        <w:rPr>
          <w:rFonts w:ascii="Arial" w:hAnsi="Arial"/>
          <w:color w:val="auto"/>
          <w:sz w:val="22"/>
          <w:u w:val="single"/>
        </w:rPr>
        <w:t>вже зареєстрована в УВКБ ООН</w:t>
      </w:r>
      <w:r w:rsidR="00223E69">
        <w:rPr>
          <w:rFonts w:ascii="Arial" w:hAnsi="Arial"/>
          <w:color w:val="auto"/>
          <w:sz w:val="22"/>
        </w:rPr>
        <w:t xml:space="preserve">, </w:t>
      </w:r>
      <w:r w:rsidR="007046BB">
        <w:rPr>
          <w:rFonts w:ascii="Arial" w:hAnsi="Arial"/>
          <w:color w:val="auto"/>
          <w:sz w:val="22"/>
        </w:rPr>
        <w:t>у</w:t>
      </w:r>
      <w:r w:rsidR="00223E69">
        <w:rPr>
          <w:rFonts w:ascii="Arial" w:hAnsi="Arial"/>
          <w:color w:val="auto"/>
          <w:sz w:val="22"/>
        </w:rPr>
        <w:t xml:space="preserve"> цьому випадку ви повинні вказати свій ідентифікаційний номер постачальника в УВКБ ООН.</w:t>
      </w:r>
    </w:p>
    <w:p w14:paraId="19E70607" w14:textId="4AC87EB3" w:rsidR="00223E69" w:rsidRPr="00405BCB" w:rsidRDefault="00C437B4" w:rsidP="00C437B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lang w:val="en-US"/>
        </w:rPr>
        <w:t>J</w:t>
      </w:r>
      <w:r w:rsidRPr="00C437B4">
        <w:rPr>
          <w:rFonts w:ascii="Arial" w:hAnsi="Arial"/>
          <w:color w:val="auto"/>
          <w:sz w:val="22"/>
        </w:rPr>
        <w:t xml:space="preserve">. </w:t>
      </w:r>
      <w:r w:rsidR="00223E69">
        <w:rPr>
          <w:rFonts w:ascii="Arial" w:hAnsi="Arial"/>
          <w:color w:val="auto"/>
          <w:sz w:val="22"/>
        </w:rPr>
        <w:t>Належним чином підписані, завірені печаткою та датовані загальні положення та умови УВКБ ООН, включаючи умови оплати протягом 30 днів з дати отримання рахунків після задовільного постачання товарів/послуг на підтвердження прийняття цих умов.</w:t>
      </w:r>
    </w:p>
    <w:p w14:paraId="5C9FA1FB" w14:textId="3465DBDF" w:rsidR="00223E69" w:rsidRPr="00405BCB" w:rsidRDefault="00C437B4" w:rsidP="00C437B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lang w:val="en-US"/>
        </w:rPr>
        <w:t>K</w:t>
      </w:r>
      <w:r w:rsidRPr="00C437B4">
        <w:rPr>
          <w:rFonts w:ascii="Arial" w:hAnsi="Arial"/>
          <w:color w:val="auto"/>
          <w:sz w:val="22"/>
          <w:lang w:val="ru-RU"/>
        </w:rPr>
        <w:t xml:space="preserve">. </w:t>
      </w:r>
      <w:r w:rsidR="00223E69">
        <w:rPr>
          <w:rFonts w:ascii="Arial" w:hAnsi="Arial"/>
          <w:color w:val="auto"/>
          <w:sz w:val="22"/>
        </w:rPr>
        <w:t>Належним чином підписаний, завірений печаткою та датований Кодекс поведінки постачальника ООН (Додаток Е), як підтвердження його прийняття.</w:t>
      </w:r>
    </w:p>
    <w:p w14:paraId="736C9CF0" w14:textId="0640A093" w:rsidR="00223E69" w:rsidRPr="00223E69" w:rsidRDefault="007A56B7" w:rsidP="007A56B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lang w:val="en-US"/>
        </w:rPr>
        <w:t>L</w:t>
      </w:r>
      <w:r w:rsidRPr="007A56B7">
        <w:rPr>
          <w:rFonts w:ascii="Arial" w:hAnsi="Arial"/>
          <w:color w:val="auto"/>
          <w:sz w:val="22"/>
        </w:rPr>
        <w:t xml:space="preserve">. </w:t>
      </w:r>
      <w:r w:rsidR="00223E69">
        <w:rPr>
          <w:rFonts w:ascii="Arial" w:hAnsi="Arial"/>
          <w:color w:val="auto"/>
          <w:sz w:val="22"/>
        </w:rPr>
        <w:t>Порядок документального оформлення податкової звітності (для підприємств, які є платниками ПДВ в Україні): Ваша технічна пропозиція повинна містити підтвердження, що Ви ознайомлені з оформленням документів щодо податкової звітності, шляхом підписання Додатку G.</w:t>
      </w:r>
    </w:p>
    <w:p w14:paraId="038E86A0" w14:textId="77777777" w:rsidR="00312463" w:rsidRDefault="00312463" w:rsidP="00686425">
      <w:pPr>
        <w:pStyle w:val="ListParagraph"/>
        <w:ind w:right="-46"/>
        <w:jc w:val="both"/>
        <w:rPr>
          <w:rFonts w:ascii="Arial" w:hAnsi="Arial" w:cs="Arial"/>
          <w:b/>
          <w:bCs/>
        </w:rPr>
      </w:pPr>
    </w:p>
    <w:p w14:paraId="5AE6ECFA" w14:textId="77777777" w:rsidR="00686425" w:rsidRPr="00686425" w:rsidRDefault="00686425" w:rsidP="00686425">
      <w:pPr>
        <w:pStyle w:val="ListParagraph"/>
        <w:ind w:right="-46"/>
        <w:jc w:val="both"/>
        <w:rPr>
          <w:rFonts w:ascii="Arial" w:hAnsi="Arial" w:cs="Arial"/>
          <w:b/>
          <w:bCs/>
        </w:rPr>
      </w:pPr>
    </w:p>
    <w:p w14:paraId="57F723F6" w14:textId="1CE619BA" w:rsidR="00312463" w:rsidRPr="00686425" w:rsidRDefault="00312463" w:rsidP="00686425">
      <w:pPr>
        <w:pStyle w:val="ListParagraph"/>
        <w:numPr>
          <w:ilvl w:val="0"/>
          <w:numId w:val="23"/>
        </w:numPr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Виставлення рахунків та умови оплати</w:t>
      </w:r>
    </w:p>
    <w:p w14:paraId="3785DCFB" w14:textId="77777777" w:rsidR="00312463" w:rsidRPr="00DC4912" w:rsidRDefault="00312463" w:rsidP="0031246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01E680" w14:textId="4AF40CAC" w:rsidR="00312463" w:rsidRDefault="00312463" w:rsidP="003124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/>
          <w:sz w:val="22"/>
        </w:rPr>
        <w:t xml:space="preserve">Постачальник послуг повинен подавати щомісячні рахунки не раніше 1 числа кожного місяця та не пізніше 10 числа кожного місяця за послуги, надані в попередньому місяці.  УВКБ ООН обробляє платежі протягом 30 днів після отримання правильного </w:t>
      </w:r>
      <w:r>
        <w:rPr>
          <w:rStyle w:val="normaltextrun"/>
          <w:rFonts w:ascii="Arial" w:hAnsi="Arial"/>
          <w:sz w:val="22"/>
        </w:rPr>
        <w:lastRenderedPageBreak/>
        <w:t>рахунка-фактури та його затвердження спеціалістом із постачання.</w:t>
      </w:r>
      <w:r>
        <w:rPr>
          <w:rStyle w:val="eop"/>
          <w:rFonts w:ascii="Arial" w:hAnsi="Arial"/>
          <w:sz w:val="22"/>
        </w:rPr>
        <w:t xml:space="preserve">  </w:t>
      </w:r>
      <w:r>
        <w:rPr>
          <w:rStyle w:val="normaltextrun"/>
          <w:rFonts w:ascii="Arial" w:hAnsi="Arial"/>
          <w:sz w:val="22"/>
        </w:rPr>
        <w:t xml:space="preserve">УВКБ ООН залишає за собою право коригувати виплати пропорційно, якщо послуга не надається згідно з умовами договору або будь-якими іншими додатками (наприклад, Переліком послуг). </w:t>
      </w:r>
    </w:p>
    <w:p w14:paraId="5A8E4083" w14:textId="208F0395" w:rsidR="570F78E3" w:rsidRPr="00364798" w:rsidRDefault="570F78E3" w:rsidP="570F78E3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ru-RU"/>
        </w:rPr>
      </w:pPr>
    </w:p>
    <w:p w14:paraId="0872A3DF" w14:textId="33D9FCA6" w:rsidR="5E0DC181" w:rsidRDefault="5E0DC181" w:rsidP="7BB7B8A5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/>
          <w:b/>
          <w:sz w:val="22"/>
          <w:u w:val="single"/>
        </w:rPr>
        <w:t>Тарифи на найбільш часто використовувані доставки:</w:t>
      </w:r>
      <w:r>
        <w:rPr>
          <w:rStyle w:val="normaltextrun"/>
          <w:rFonts w:ascii="Arial" w:hAnsi="Arial"/>
          <w:sz w:val="22"/>
        </w:rPr>
        <w:t xml:space="preserve"> Очікується, що Учасники тендеру залишатимуть ставки незмінними протягом усього терміну дії Рамкового Договору для найбільш часто використовуваних місць доставки, як зазначено у формі фінансової пропозиції (</w:t>
      </w:r>
      <w:r>
        <w:rPr>
          <w:rStyle w:val="normaltextrun"/>
          <w:rFonts w:ascii="Arial" w:hAnsi="Arial"/>
          <w:b/>
          <w:sz w:val="22"/>
        </w:rPr>
        <w:t>Додаток С</w:t>
      </w:r>
      <w:r>
        <w:rPr>
          <w:rStyle w:val="normaltextrun"/>
          <w:rFonts w:ascii="Arial" w:hAnsi="Arial"/>
          <w:sz w:val="22"/>
        </w:rPr>
        <w:t xml:space="preserve">). </w:t>
      </w:r>
    </w:p>
    <w:p w14:paraId="1C3C3A82" w14:textId="0187FD96" w:rsidR="570F78E3" w:rsidRPr="00364798" w:rsidRDefault="570F78E3" w:rsidP="570F78E3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ru-RU"/>
        </w:rPr>
      </w:pPr>
    </w:p>
    <w:p w14:paraId="0A64A662" w14:textId="29249E56" w:rsidR="00F27452" w:rsidRPr="001664E7" w:rsidRDefault="5E8714A2" w:rsidP="00364798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/>
          <w:b/>
          <w:sz w:val="22"/>
          <w:u w:val="single"/>
        </w:rPr>
        <w:t>Тарифи на маршрути, виключені з форми фінансової пропозиції:</w:t>
      </w:r>
      <w:r>
        <w:rPr>
          <w:rStyle w:val="normaltextrun"/>
          <w:rFonts w:ascii="Arial" w:hAnsi="Arial"/>
          <w:sz w:val="22"/>
        </w:rPr>
        <w:t xml:space="preserve"> </w:t>
      </w:r>
      <w:r w:rsidR="00364798" w:rsidRPr="00364798">
        <w:rPr>
          <w:rStyle w:val="normaltextrun"/>
          <w:rFonts w:ascii="Arial" w:hAnsi="Arial"/>
          <w:sz w:val="22"/>
        </w:rPr>
        <w:t xml:space="preserve">УВКБ ООН має право користуватися послугами постачальника послуг по всій його мережі в Україні. Учасник тендеру повинен підтвердити свою здатність надавати послуги доставки між будь-якими пунктами призначення згідно його мережі в Україні, окрім тих, що вказані в таблиці вище Додатку С, згідно діючого </w:t>
      </w:r>
      <w:proofErr w:type="spellStart"/>
      <w:r w:rsidR="00364798" w:rsidRPr="00364798">
        <w:rPr>
          <w:rStyle w:val="normaltextrun"/>
          <w:rFonts w:ascii="Arial" w:hAnsi="Arial"/>
          <w:sz w:val="22"/>
        </w:rPr>
        <w:t>прайс</w:t>
      </w:r>
      <w:proofErr w:type="spellEnd"/>
      <w:r w:rsidR="00364798" w:rsidRPr="00364798">
        <w:rPr>
          <w:rStyle w:val="normaltextrun"/>
          <w:rFonts w:ascii="Arial" w:hAnsi="Arial"/>
          <w:sz w:val="22"/>
        </w:rPr>
        <w:t>-листу для корпоративних клі</w:t>
      </w:r>
      <w:r w:rsidR="002576BC">
        <w:rPr>
          <w:rStyle w:val="normaltextrun"/>
          <w:rFonts w:ascii="Arial" w:hAnsi="Arial"/>
          <w:sz w:val="22"/>
        </w:rPr>
        <w:t>є</w:t>
      </w:r>
      <w:r w:rsidR="00364798" w:rsidRPr="00364798">
        <w:rPr>
          <w:rStyle w:val="normaltextrun"/>
          <w:rFonts w:ascii="Arial" w:hAnsi="Arial"/>
          <w:sz w:val="22"/>
        </w:rPr>
        <w:t>нтів на момент доставки. Необхідно вказати будь-які знижки, які будуть надаватися УВКБ ООН.</w:t>
      </w:r>
      <w:r>
        <w:rPr>
          <w:rStyle w:val="normaltextrun"/>
          <w:rFonts w:ascii="Arial" w:hAnsi="Arial"/>
          <w:sz w:val="22"/>
        </w:rPr>
        <w:t xml:space="preserve"> </w:t>
      </w:r>
      <w:r w:rsidR="00364798" w:rsidRPr="00364798">
        <w:rPr>
          <w:rStyle w:val="normaltextrun"/>
          <w:rFonts w:ascii="Arial" w:hAnsi="Arial"/>
          <w:sz w:val="22"/>
        </w:rPr>
        <w:t>Орі</w:t>
      </w:r>
      <w:r w:rsidR="002576BC">
        <w:rPr>
          <w:rStyle w:val="normaltextrun"/>
          <w:rFonts w:ascii="Arial" w:hAnsi="Arial"/>
          <w:sz w:val="22"/>
        </w:rPr>
        <w:t>є</w:t>
      </w:r>
      <w:r w:rsidR="00364798" w:rsidRPr="00364798">
        <w:rPr>
          <w:rStyle w:val="normaltextrun"/>
          <w:rFonts w:ascii="Arial" w:hAnsi="Arial"/>
          <w:sz w:val="22"/>
        </w:rPr>
        <w:t>нтовна кількість доставок по напрямкам не вказаним у Додатку С становить приблизно 20%.</w:t>
      </w:r>
    </w:p>
    <w:sectPr w:rsidR="00F27452" w:rsidRPr="001664E7" w:rsidSect="001B6C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1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39EE" w14:textId="77777777" w:rsidR="000F36F6" w:rsidRDefault="000F36F6" w:rsidP="00164155">
      <w:pPr>
        <w:spacing w:after="0" w:line="240" w:lineRule="auto"/>
      </w:pPr>
      <w:r>
        <w:separator/>
      </w:r>
    </w:p>
  </w:endnote>
  <w:endnote w:type="continuationSeparator" w:id="0">
    <w:p w14:paraId="419FC60A" w14:textId="77777777" w:rsidR="000F36F6" w:rsidRDefault="000F36F6" w:rsidP="00164155">
      <w:pPr>
        <w:spacing w:after="0" w:line="240" w:lineRule="auto"/>
      </w:pPr>
      <w:r>
        <w:continuationSeparator/>
      </w:r>
    </w:p>
  </w:endnote>
  <w:endnote w:type="continuationNotice" w:id="1">
    <w:p w14:paraId="473432BB" w14:textId="77777777" w:rsidR="000F36F6" w:rsidRDefault="000F3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79BA" w14:textId="77777777" w:rsidR="00C7013F" w:rsidRDefault="00C70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441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9EF1D" w14:textId="3D83768C" w:rsidR="00164155" w:rsidRDefault="001641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3608" w14:textId="77777777" w:rsidR="00C7013F" w:rsidRDefault="00C70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B341" w14:textId="77777777" w:rsidR="000F36F6" w:rsidRDefault="000F36F6" w:rsidP="00164155">
      <w:pPr>
        <w:spacing w:after="0" w:line="240" w:lineRule="auto"/>
      </w:pPr>
      <w:r>
        <w:separator/>
      </w:r>
    </w:p>
  </w:footnote>
  <w:footnote w:type="continuationSeparator" w:id="0">
    <w:p w14:paraId="411C5EAC" w14:textId="77777777" w:rsidR="000F36F6" w:rsidRDefault="000F36F6" w:rsidP="00164155">
      <w:pPr>
        <w:spacing w:after="0" w:line="240" w:lineRule="auto"/>
      </w:pPr>
      <w:r>
        <w:continuationSeparator/>
      </w:r>
    </w:p>
  </w:footnote>
  <w:footnote w:type="continuationNotice" w:id="1">
    <w:p w14:paraId="6445AA13" w14:textId="77777777" w:rsidR="000F36F6" w:rsidRDefault="000F36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80DB" w14:textId="77777777" w:rsidR="00C7013F" w:rsidRDefault="00C7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8699" w14:textId="57FE03D4" w:rsidR="00AD02DF" w:rsidRDefault="00AD02DF">
    <w:pPr>
      <w:pStyle w:val="Header"/>
    </w:pPr>
    <w:r>
      <w:rPr>
        <w:noProof/>
      </w:rPr>
      <w:drawing>
        <wp:inline distT="0" distB="0" distL="0" distR="0" wp14:anchorId="49ACA902" wp14:editId="23503B41">
          <wp:extent cx="3279775" cy="494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90B" w14:textId="77777777" w:rsidR="00C7013F" w:rsidRDefault="00C70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4D48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9C308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F400B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F7C7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D9236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30D74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2A5DCC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5DF1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06AD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D069DB"/>
    <w:multiLevelType w:val="hybridMultilevel"/>
    <w:tmpl w:val="411EA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F14F75"/>
    <w:multiLevelType w:val="hybridMultilevel"/>
    <w:tmpl w:val="F24E22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6B7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9DE00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750911"/>
    <w:multiLevelType w:val="hybridMultilevel"/>
    <w:tmpl w:val="04E88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04CC7"/>
    <w:multiLevelType w:val="hybridMultilevel"/>
    <w:tmpl w:val="56EA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0084C"/>
    <w:multiLevelType w:val="hybridMultilevel"/>
    <w:tmpl w:val="27786C94"/>
    <w:lvl w:ilvl="0" w:tplc="3C365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729F7"/>
    <w:multiLevelType w:val="multilevel"/>
    <w:tmpl w:val="66D456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793A85"/>
    <w:multiLevelType w:val="multilevel"/>
    <w:tmpl w:val="5FDE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7D0460"/>
    <w:multiLevelType w:val="hybridMultilevel"/>
    <w:tmpl w:val="41F8522A"/>
    <w:lvl w:ilvl="0" w:tplc="AB4AA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A2F70"/>
    <w:multiLevelType w:val="multilevel"/>
    <w:tmpl w:val="4E6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A7D3B"/>
    <w:multiLevelType w:val="hybridMultilevel"/>
    <w:tmpl w:val="A9C45C00"/>
    <w:lvl w:ilvl="0" w:tplc="4DAA0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30D64"/>
    <w:multiLevelType w:val="hybridMultilevel"/>
    <w:tmpl w:val="4D0E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C28D1"/>
    <w:multiLevelType w:val="hybridMultilevel"/>
    <w:tmpl w:val="E1089556"/>
    <w:lvl w:ilvl="0" w:tplc="EF229E4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1D7566"/>
    <w:multiLevelType w:val="hybridMultilevel"/>
    <w:tmpl w:val="CB2ABED8"/>
    <w:lvl w:ilvl="0" w:tplc="EF229E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54DEE"/>
    <w:multiLevelType w:val="hybridMultilevel"/>
    <w:tmpl w:val="16AAB8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CDC8BAD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D84735D"/>
    <w:multiLevelType w:val="hybridMultilevel"/>
    <w:tmpl w:val="9F2CFB3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37A65"/>
    <w:multiLevelType w:val="hybridMultilevel"/>
    <w:tmpl w:val="C638080A"/>
    <w:lvl w:ilvl="0" w:tplc="1AA0B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AF1F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FE956FE"/>
    <w:multiLevelType w:val="hybridMultilevel"/>
    <w:tmpl w:val="52805830"/>
    <w:lvl w:ilvl="0" w:tplc="1C4CD79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23D0"/>
    <w:multiLevelType w:val="hybridMultilevel"/>
    <w:tmpl w:val="7E0AD22A"/>
    <w:lvl w:ilvl="0" w:tplc="2D44F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439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D7B073D"/>
    <w:multiLevelType w:val="hybridMultilevel"/>
    <w:tmpl w:val="04E8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E329C"/>
    <w:multiLevelType w:val="multilevel"/>
    <w:tmpl w:val="917E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66EE9"/>
    <w:multiLevelType w:val="hybridMultilevel"/>
    <w:tmpl w:val="688E88A6"/>
    <w:lvl w:ilvl="0" w:tplc="58320A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42923"/>
    <w:multiLevelType w:val="hybridMultilevel"/>
    <w:tmpl w:val="9A9E4158"/>
    <w:lvl w:ilvl="0" w:tplc="AB4AA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4DC2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3BE1B12"/>
    <w:multiLevelType w:val="hybridMultilevel"/>
    <w:tmpl w:val="C4708A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63E4D"/>
    <w:multiLevelType w:val="hybridMultilevel"/>
    <w:tmpl w:val="A762F2E2"/>
    <w:lvl w:ilvl="0" w:tplc="1C4CD79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B7114"/>
    <w:multiLevelType w:val="hybridMultilevel"/>
    <w:tmpl w:val="2690DBBC"/>
    <w:lvl w:ilvl="0" w:tplc="8A0C90E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450181"/>
    <w:multiLevelType w:val="hybridMultilevel"/>
    <w:tmpl w:val="612A05AE"/>
    <w:lvl w:ilvl="0" w:tplc="1C4CD79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151DF6"/>
    <w:multiLevelType w:val="hybridMultilevel"/>
    <w:tmpl w:val="3416B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4755">
    <w:abstractNumId w:val="33"/>
  </w:num>
  <w:num w:numId="2" w16cid:durableId="244193955">
    <w:abstractNumId w:val="19"/>
  </w:num>
  <w:num w:numId="3" w16cid:durableId="1180000330">
    <w:abstractNumId w:val="17"/>
  </w:num>
  <w:num w:numId="4" w16cid:durableId="180120727">
    <w:abstractNumId w:val="27"/>
  </w:num>
  <w:num w:numId="5" w16cid:durableId="1662156259">
    <w:abstractNumId w:val="20"/>
  </w:num>
  <w:num w:numId="6" w16cid:durableId="1670281363">
    <w:abstractNumId w:val="18"/>
  </w:num>
  <w:num w:numId="7" w16cid:durableId="1777795738">
    <w:abstractNumId w:val="35"/>
  </w:num>
  <w:num w:numId="8" w16cid:durableId="1599603363">
    <w:abstractNumId w:val="25"/>
  </w:num>
  <w:num w:numId="9" w16cid:durableId="547841880">
    <w:abstractNumId w:val="23"/>
  </w:num>
  <w:num w:numId="10" w16cid:durableId="1684937525">
    <w:abstractNumId w:val="10"/>
  </w:num>
  <w:num w:numId="11" w16cid:durableId="317618648">
    <w:abstractNumId w:val="30"/>
  </w:num>
  <w:num w:numId="12" w16cid:durableId="45302799">
    <w:abstractNumId w:val="34"/>
  </w:num>
  <w:num w:numId="13" w16cid:durableId="1891106892">
    <w:abstractNumId w:val="31"/>
  </w:num>
  <w:num w:numId="14" w16cid:durableId="467744807">
    <w:abstractNumId w:val="6"/>
  </w:num>
  <w:num w:numId="15" w16cid:durableId="2009550182">
    <w:abstractNumId w:val="12"/>
  </w:num>
  <w:num w:numId="16" w16cid:durableId="229972616">
    <w:abstractNumId w:val="2"/>
  </w:num>
  <w:num w:numId="17" w16cid:durableId="51120559">
    <w:abstractNumId w:val="36"/>
  </w:num>
  <w:num w:numId="18" w16cid:durableId="838083993">
    <w:abstractNumId w:val="3"/>
  </w:num>
  <w:num w:numId="19" w16cid:durableId="654795434">
    <w:abstractNumId w:val="7"/>
  </w:num>
  <w:num w:numId="20" w16cid:durableId="1621451093">
    <w:abstractNumId w:val="11"/>
  </w:num>
  <w:num w:numId="21" w16cid:durableId="1031152511">
    <w:abstractNumId w:val="1"/>
  </w:num>
  <w:num w:numId="22" w16cid:durableId="1754280051">
    <w:abstractNumId w:val="0"/>
  </w:num>
  <w:num w:numId="23" w16cid:durableId="1998805260">
    <w:abstractNumId w:val="37"/>
  </w:num>
  <w:num w:numId="24" w16cid:durableId="727416467">
    <w:abstractNumId w:val="15"/>
  </w:num>
  <w:num w:numId="25" w16cid:durableId="844126031">
    <w:abstractNumId w:val="8"/>
  </w:num>
  <w:num w:numId="26" w16cid:durableId="934827550">
    <w:abstractNumId w:val="4"/>
  </w:num>
  <w:num w:numId="27" w16cid:durableId="2122068181">
    <w:abstractNumId w:val="5"/>
  </w:num>
  <w:num w:numId="28" w16cid:durableId="580452792">
    <w:abstractNumId w:val="28"/>
  </w:num>
  <w:num w:numId="29" w16cid:durableId="9451710">
    <w:abstractNumId w:val="16"/>
  </w:num>
  <w:num w:numId="30" w16cid:durableId="48266755">
    <w:abstractNumId w:val="14"/>
  </w:num>
  <w:num w:numId="31" w16cid:durableId="398476794">
    <w:abstractNumId w:val="26"/>
  </w:num>
  <w:num w:numId="32" w16cid:durableId="297419563">
    <w:abstractNumId w:val="40"/>
  </w:num>
  <w:num w:numId="33" w16cid:durableId="1843010519">
    <w:abstractNumId w:val="29"/>
  </w:num>
  <w:num w:numId="34" w16cid:durableId="1823039303">
    <w:abstractNumId w:val="38"/>
  </w:num>
  <w:num w:numId="35" w16cid:durableId="955527244">
    <w:abstractNumId w:val="9"/>
  </w:num>
  <w:num w:numId="36" w16cid:durableId="758523739">
    <w:abstractNumId w:val="41"/>
  </w:num>
  <w:num w:numId="37" w16cid:durableId="1700353029">
    <w:abstractNumId w:val="24"/>
  </w:num>
  <w:num w:numId="38" w16cid:durableId="380978354">
    <w:abstractNumId w:val="21"/>
  </w:num>
  <w:num w:numId="39" w16cid:durableId="1543400181">
    <w:abstractNumId w:val="32"/>
  </w:num>
  <w:num w:numId="40" w16cid:durableId="323506720">
    <w:abstractNumId w:val="13"/>
  </w:num>
  <w:num w:numId="41" w16cid:durableId="1244677856">
    <w:abstractNumId w:val="22"/>
  </w:num>
  <w:num w:numId="42" w16cid:durableId="16071553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5A"/>
    <w:rsid w:val="0000292B"/>
    <w:rsid w:val="000076A6"/>
    <w:rsid w:val="0001603A"/>
    <w:rsid w:val="00027BA4"/>
    <w:rsid w:val="00070F8F"/>
    <w:rsid w:val="00077ED6"/>
    <w:rsid w:val="0009644C"/>
    <w:rsid w:val="000B3C5F"/>
    <w:rsid w:val="000C39D4"/>
    <w:rsid w:val="000E47EC"/>
    <w:rsid w:val="000F36F6"/>
    <w:rsid w:val="0010554B"/>
    <w:rsid w:val="001065E9"/>
    <w:rsid w:val="00122A7A"/>
    <w:rsid w:val="00127B39"/>
    <w:rsid w:val="00132D4B"/>
    <w:rsid w:val="00135786"/>
    <w:rsid w:val="001420F3"/>
    <w:rsid w:val="00146D40"/>
    <w:rsid w:val="00163A69"/>
    <w:rsid w:val="00164155"/>
    <w:rsid w:val="001664E7"/>
    <w:rsid w:val="00175675"/>
    <w:rsid w:val="00177C15"/>
    <w:rsid w:val="00187F2E"/>
    <w:rsid w:val="00191BA1"/>
    <w:rsid w:val="001A3C57"/>
    <w:rsid w:val="001B2E77"/>
    <w:rsid w:val="001B6CC1"/>
    <w:rsid w:val="001C296F"/>
    <w:rsid w:val="001C4F68"/>
    <w:rsid w:val="001D78DF"/>
    <w:rsid w:val="001E778E"/>
    <w:rsid w:val="0020101E"/>
    <w:rsid w:val="00204D90"/>
    <w:rsid w:val="002117DA"/>
    <w:rsid w:val="00220E5A"/>
    <w:rsid w:val="00223E69"/>
    <w:rsid w:val="00236C4C"/>
    <w:rsid w:val="00244FD8"/>
    <w:rsid w:val="002469CC"/>
    <w:rsid w:val="002576BC"/>
    <w:rsid w:val="002635EB"/>
    <w:rsid w:val="00264B41"/>
    <w:rsid w:val="00291DD3"/>
    <w:rsid w:val="002A06BE"/>
    <w:rsid w:val="002A381A"/>
    <w:rsid w:val="002A5832"/>
    <w:rsid w:val="002A587B"/>
    <w:rsid w:val="002A7074"/>
    <w:rsid w:val="002B0842"/>
    <w:rsid w:val="002B2D44"/>
    <w:rsid w:val="002C1BA2"/>
    <w:rsid w:val="002C68A1"/>
    <w:rsid w:val="002D3263"/>
    <w:rsid w:val="002D4F30"/>
    <w:rsid w:val="002E0AD9"/>
    <w:rsid w:val="002F386E"/>
    <w:rsid w:val="002F5123"/>
    <w:rsid w:val="0030497A"/>
    <w:rsid w:val="00312463"/>
    <w:rsid w:val="00327807"/>
    <w:rsid w:val="0033598E"/>
    <w:rsid w:val="00354BA2"/>
    <w:rsid w:val="00356564"/>
    <w:rsid w:val="00364798"/>
    <w:rsid w:val="00372655"/>
    <w:rsid w:val="00375C06"/>
    <w:rsid w:val="00392A7C"/>
    <w:rsid w:val="00394716"/>
    <w:rsid w:val="003A738A"/>
    <w:rsid w:val="003B5C47"/>
    <w:rsid w:val="003B782F"/>
    <w:rsid w:val="003C12E6"/>
    <w:rsid w:val="003F3CD2"/>
    <w:rsid w:val="003F4A0E"/>
    <w:rsid w:val="003F4DC4"/>
    <w:rsid w:val="00405BCB"/>
    <w:rsid w:val="0041112B"/>
    <w:rsid w:val="004115BF"/>
    <w:rsid w:val="00421163"/>
    <w:rsid w:val="00422069"/>
    <w:rsid w:val="00424B6E"/>
    <w:rsid w:val="004279F0"/>
    <w:rsid w:val="0043025D"/>
    <w:rsid w:val="00431605"/>
    <w:rsid w:val="004620E2"/>
    <w:rsid w:val="00470A5C"/>
    <w:rsid w:val="00470CC2"/>
    <w:rsid w:val="004763E1"/>
    <w:rsid w:val="00480EDD"/>
    <w:rsid w:val="00482F5A"/>
    <w:rsid w:val="004843FC"/>
    <w:rsid w:val="0048525E"/>
    <w:rsid w:val="004859D3"/>
    <w:rsid w:val="0049077C"/>
    <w:rsid w:val="00490FFE"/>
    <w:rsid w:val="004A5567"/>
    <w:rsid w:val="004B1118"/>
    <w:rsid w:val="004B14C9"/>
    <w:rsid w:val="004C2B58"/>
    <w:rsid w:val="004C2C64"/>
    <w:rsid w:val="004C2F88"/>
    <w:rsid w:val="004D72AB"/>
    <w:rsid w:val="004E126E"/>
    <w:rsid w:val="004E60BA"/>
    <w:rsid w:val="004E6B6E"/>
    <w:rsid w:val="004F5230"/>
    <w:rsid w:val="005014A4"/>
    <w:rsid w:val="00502384"/>
    <w:rsid w:val="00503173"/>
    <w:rsid w:val="0050388D"/>
    <w:rsid w:val="00513524"/>
    <w:rsid w:val="00524731"/>
    <w:rsid w:val="005303EE"/>
    <w:rsid w:val="005459BD"/>
    <w:rsid w:val="0056198C"/>
    <w:rsid w:val="005648D0"/>
    <w:rsid w:val="00577E9A"/>
    <w:rsid w:val="005800DD"/>
    <w:rsid w:val="00590F00"/>
    <w:rsid w:val="00593E5D"/>
    <w:rsid w:val="00597B83"/>
    <w:rsid w:val="005A35B3"/>
    <w:rsid w:val="005A4506"/>
    <w:rsid w:val="005D3BCF"/>
    <w:rsid w:val="005D51B0"/>
    <w:rsid w:val="005E6692"/>
    <w:rsid w:val="0062001B"/>
    <w:rsid w:val="006218ED"/>
    <w:rsid w:val="006226CF"/>
    <w:rsid w:val="00640C36"/>
    <w:rsid w:val="00642A7B"/>
    <w:rsid w:val="006437E2"/>
    <w:rsid w:val="00651B05"/>
    <w:rsid w:val="00657663"/>
    <w:rsid w:val="00664102"/>
    <w:rsid w:val="006739E7"/>
    <w:rsid w:val="00677311"/>
    <w:rsid w:val="006863CF"/>
    <w:rsid w:val="00686425"/>
    <w:rsid w:val="00693793"/>
    <w:rsid w:val="006D03F2"/>
    <w:rsid w:val="006D2382"/>
    <w:rsid w:val="007046BB"/>
    <w:rsid w:val="00707B1A"/>
    <w:rsid w:val="00707CF9"/>
    <w:rsid w:val="00790C40"/>
    <w:rsid w:val="00791E72"/>
    <w:rsid w:val="007924FB"/>
    <w:rsid w:val="00795DF4"/>
    <w:rsid w:val="00796E2C"/>
    <w:rsid w:val="007A2DD7"/>
    <w:rsid w:val="007A56B7"/>
    <w:rsid w:val="007A56CD"/>
    <w:rsid w:val="007A6C33"/>
    <w:rsid w:val="007B47DB"/>
    <w:rsid w:val="007C1830"/>
    <w:rsid w:val="007D23C5"/>
    <w:rsid w:val="007D3BF2"/>
    <w:rsid w:val="007D4B5F"/>
    <w:rsid w:val="007D6589"/>
    <w:rsid w:val="008010A3"/>
    <w:rsid w:val="00804B30"/>
    <w:rsid w:val="00811A85"/>
    <w:rsid w:val="008144B5"/>
    <w:rsid w:val="00823811"/>
    <w:rsid w:val="00837080"/>
    <w:rsid w:val="008441D1"/>
    <w:rsid w:val="00857F38"/>
    <w:rsid w:val="00867655"/>
    <w:rsid w:val="0088216E"/>
    <w:rsid w:val="008821D0"/>
    <w:rsid w:val="008A0198"/>
    <w:rsid w:val="008A09B9"/>
    <w:rsid w:val="008A2807"/>
    <w:rsid w:val="008A3DF4"/>
    <w:rsid w:val="008B4897"/>
    <w:rsid w:val="008C15F0"/>
    <w:rsid w:val="008D1971"/>
    <w:rsid w:val="008D579A"/>
    <w:rsid w:val="008E52B7"/>
    <w:rsid w:val="008E6DA7"/>
    <w:rsid w:val="008E7EB9"/>
    <w:rsid w:val="00902EB7"/>
    <w:rsid w:val="009141BD"/>
    <w:rsid w:val="009172E0"/>
    <w:rsid w:val="00921B21"/>
    <w:rsid w:val="00921E23"/>
    <w:rsid w:val="0092506B"/>
    <w:rsid w:val="00926EDA"/>
    <w:rsid w:val="00927FCC"/>
    <w:rsid w:val="009341C0"/>
    <w:rsid w:val="00937BA9"/>
    <w:rsid w:val="0094481F"/>
    <w:rsid w:val="009459DB"/>
    <w:rsid w:val="00946FFF"/>
    <w:rsid w:val="0095307F"/>
    <w:rsid w:val="00961089"/>
    <w:rsid w:val="00971987"/>
    <w:rsid w:val="00973C81"/>
    <w:rsid w:val="0097647B"/>
    <w:rsid w:val="00980081"/>
    <w:rsid w:val="009812B6"/>
    <w:rsid w:val="009A712F"/>
    <w:rsid w:val="009C1D94"/>
    <w:rsid w:val="009C5654"/>
    <w:rsid w:val="009C6681"/>
    <w:rsid w:val="009C75F2"/>
    <w:rsid w:val="009D38F4"/>
    <w:rsid w:val="009E24F3"/>
    <w:rsid w:val="009E47FF"/>
    <w:rsid w:val="00A1126A"/>
    <w:rsid w:val="00A40CFA"/>
    <w:rsid w:val="00A45960"/>
    <w:rsid w:val="00A6078C"/>
    <w:rsid w:val="00A65BF0"/>
    <w:rsid w:val="00A7296A"/>
    <w:rsid w:val="00A84A46"/>
    <w:rsid w:val="00A86977"/>
    <w:rsid w:val="00A928FB"/>
    <w:rsid w:val="00AA26FF"/>
    <w:rsid w:val="00AB16CE"/>
    <w:rsid w:val="00AC04E0"/>
    <w:rsid w:val="00AC2294"/>
    <w:rsid w:val="00AD02DF"/>
    <w:rsid w:val="00AE4C53"/>
    <w:rsid w:val="00AF7B20"/>
    <w:rsid w:val="00B049D6"/>
    <w:rsid w:val="00B25424"/>
    <w:rsid w:val="00B2595D"/>
    <w:rsid w:val="00B34DAB"/>
    <w:rsid w:val="00B379A5"/>
    <w:rsid w:val="00B4020E"/>
    <w:rsid w:val="00B635EF"/>
    <w:rsid w:val="00B63BDC"/>
    <w:rsid w:val="00B67851"/>
    <w:rsid w:val="00B72743"/>
    <w:rsid w:val="00B84B51"/>
    <w:rsid w:val="00B957C8"/>
    <w:rsid w:val="00B9647E"/>
    <w:rsid w:val="00B975B4"/>
    <w:rsid w:val="00BA1559"/>
    <w:rsid w:val="00BA1CC8"/>
    <w:rsid w:val="00BA274D"/>
    <w:rsid w:val="00BA3410"/>
    <w:rsid w:val="00BA3F9F"/>
    <w:rsid w:val="00BA540D"/>
    <w:rsid w:val="00BD034F"/>
    <w:rsid w:val="00BF203C"/>
    <w:rsid w:val="00BF5D13"/>
    <w:rsid w:val="00C1107B"/>
    <w:rsid w:val="00C13480"/>
    <w:rsid w:val="00C2029E"/>
    <w:rsid w:val="00C20A97"/>
    <w:rsid w:val="00C243C9"/>
    <w:rsid w:val="00C370BA"/>
    <w:rsid w:val="00C42495"/>
    <w:rsid w:val="00C437B4"/>
    <w:rsid w:val="00C46245"/>
    <w:rsid w:val="00C551EC"/>
    <w:rsid w:val="00C556CB"/>
    <w:rsid w:val="00C62CFE"/>
    <w:rsid w:val="00C66935"/>
    <w:rsid w:val="00C7013F"/>
    <w:rsid w:val="00C75772"/>
    <w:rsid w:val="00C805DB"/>
    <w:rsid w:val="00C85764"/>
    <w:rsid w:val="00C94423"/>
    <w:rsid w:val="00C96630"/>
    <w:rsid w:val="00CB2540"/>
    <w:rsid w:val="00CB4DB5"/>
    <w:rsid w:val="00CC3209"/>
    <w:rsid w:val="00CD4F56"/>
    <w:rsid w:val="00CE19C4"/>
    <w:rsid w:val="00CE59D7"/>
    <w:rsid w:val="00CF1A0D"/>
    <w:rsid w:val="00CF5B4B"/>
    <w:rsid w:val="00D1522C"/>
    <w:rsid w:val="00D22E14"/>
    <w:rsid w:val="00D27978"/>
    <w:rsid w:val="00D443FA"/>
    <w:rsid w:val="00D47726"/>
    <w:rsid w:val="00D50452"/>
    <w:rsid w:val="00D73257"/>
    <w:rsid w:val="00D74F3C"/>
    <w:rsid w:val="00D77A94"/>
    <w:rsid w:val="00D82FF7"/>
    <w:rsid w:val="00D86EE4"/>
    <w:rsid w:val="00DA3022"/>
    <w:rsid w:val="00DC09BD"/>
    <w:rsid w:val="00DC4912"/>
    <w:rsid w:val="00DD7215"/>
    <w:rsid w:val="00DE4E0A"/>
    <w:rsid w:val="00DF30FE"/>
    <w:rsid w:val="00DF433C"/>
    <w:rsid w:val="00E20122"/>
    <w:rsid w:val="00E20FA3"/>
    <w:rsid w:val="00E274F4"/>
    <w:rsid w:val="00E30C0E"/>
    <w:rsid w:val="00E5795E"/>
    <w:rsid w:val="00E606A8"/>
    <w:rsid w:val="00E61712"/>
    <w:rsid w:val="00E73950"/>
    <w:rsid w:val="00E74F61"/>
    <w:rsid w:val="00E76473"/>
    <w:rsid w:val="00E91577"/>
    <w:rsid w:val="00EC25B3"/>
    <w:rsid w:val="00EC38ED"/>
    <w:rsid w:val="00EE136D"/>
    <w:rsid w:val="00EE3C45"/>
    <w:rsid w:val="00F0372E"/>
    <w:rsid w:val="00F159C7"/>
    <w:rsid w:val="00F27452"/>
    <w:rsid w:val="00F51717"/>
    <w:rsid w:val="00F6159E"/>
    <w:rsid w:val="00F94C54"/>
    <w:rsid w:val="00FA65D2"/>
    <w:rsid w:val="00FC4FCD"/>
    <w:rsid w:val="00FE7F3F"/>
    <w:rsid w:val="00FF3B19"/>
    <w:rsid w:val="00FF3B45"/>
    <w:rsid w:val="026F09C9"/>
    <w:rsid w:val="037FACEA"/>
    <w:rsid w:val="04DD89B1"/>
    <w:rsid w:val="05AE63C4"/>
    <w:rsid w:val="0861A64E"/>
    <w:rsid w:val="0A52393A"/>
    <w:rsid w:val="0AA6F841"/>
    <w:rsid w:val="112E92E9"/>
    <w:rsid w:val="127BBEE2"/>
    <w:rsid w:val="1C7135E5"/>
    <w:rsid w:val="1FF557B2"/>
    <w:rsid w:val="227B5C6F"/>
    <w:rsid w:val="232CF874"/>
    <w:rsid w:val="2A05FA74"/>
    <w:rsid w:val="2DECA057"/>
    <w:rsid w:val="328EFDFD"/>
    <w:rsid w:val="32B68A11"/>
    <w:rsid w:val="345DE489"/>
    <w:rsid w:val="39911EAB"/>
    <w:rsid w:val="3BA1C520"/>
    <w:rsid w:val="416F3E91"/>
    <w:rsid w:val="43CF90C7"/>
    <w:rsid w:val="47D5D4F5"/>
    <w:rsid w:val="4937ED33"/>
    <w:rsid w:val="499FC17D"/>
    <w:rsid w:val="49D3023E"/>
    <w:rsid w:val="4AB82132"/>
    <w:rsid w:val="5106BF64"/>
    <w:rsid w:val="51837A7C"/>
    <w:rsid w:val="570F78E3"/>
    <w:rsid w:val="59F2B706"/>
    <w:rsid w:val="5C05C2E8"/>
    <w:rsid w:val="5C4F5287"/>
    <w:rsid w:val="5E0DC181"/>
    <w:rsid w:val="5E8714A2"/>
    <w:rsid w:val="5FB2DEDE"/>
    <w:rsid w:val="62182116"/>
    <w:rsid w:val="65C43166"/>
    <w:rsid w:val="66292FD5"/>
    <w:rsid w:val="676001C7"/>
    <w:rsid w:val="686E3A3D"/>
    <w:rsid w:val="6A0A0A9E"/>
    <w:rsid w:val="6DA821AA"/>
    <w:rsid w:val="72942076"/>
    <w:rsid w:val="72F23955"/>
    <w:rsid w:val="73A3D55A"/>
    <w:rsid w:val="7502684C"/>
    <w:rsid w:val="7578E304"/>
    <w:rsid w:val="7612DB81"/>
    <w:rsid w:val="76C98A4B"/>
    <w:rsid w:val="7919E378"/>
    <w:rsid w:val="7BB7B8A5"/>
    <w:rsid w:val="7E11A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CE209"/>
  <w15:chartTrackingRefBased/>
  <w15:docId w15:val="{B6CC631D-5440-4E57-9244-74F4AE2C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2F5A"/>
    <w:rPr>
      <w:b/>
      <w:bCs/>
    </w:rPr>
  </w:style>
  <w:style w:type="character" w:customStyle="1" w:styleId="ms-rtefontsize-2">
    <w:name w:val="ms-rtefontsize-2"/>
    <w:basedOn w:val="DefaultParagraphFont"/>
    <w:rsid w:val="00482F5A"/>
  </w:style>
  <w:style w:type="character" w:styleId="Hyperlink">
    <w:name w:val="Hyperlink"/>
    <w:basedOn w:val="DefaultParagraphFont"/>
    <w:uiPriority w:val="99"/>
    <w:unhideWhenUsed/>
    <w:rsid w:val="00B84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B51"/>
    <w:rPr>
      <w:color w:val="605E5C"/>
      <w:shd w:val="clear" w:color="auto" w:fill="E1DFDD"/>
    </w:rPr>
  </w:style>
  <w:style w:type="paragraph" w:customStyle="1" w:styleId="Default">
    <w:name w:val="Default"/>
    <w:rsid w:val="00677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55"/>
  </w:style>
  <w:style w:type="paragraph" w:styleId="Footer">
    <w:name w:val="footer"/>
    <w:basedOn w:val="Normal"/>
    <w:link w:val="FooterChar"/>
    <w:uiPriority w:val="99"/>
    <w:unhideWhenUsed/>
    <w:rsid w:val="0016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55"/>
  </w:style>
  <w:style w:type="character" w:styleId="CommentReference">
    <w:name w:val="annotation reference"/>
    <w:basedOn w:val="DefaultParagraphFont"/>
    <w:uiPriority w:val="99"/>
    <w:semiHidden/>
    <w:unhideWhenUsed/>
    <w:rsid w:val="009C1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9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B2D44"/>
  </w:style>
  <w:style w:type="character" w:customStyle="1" w:styleId="eop">
    <w:name w:val="eop"/>
    <w:basedOn w:val="DefaultParagraphFont"/>
    <w:rsid w:val="002B2D44"/>
  </w:style>
  <w:style w:type="paragraph" w:customStyle="1" w:styleId="paragraph">
    <w:name w:val="paragraph"/>
    <w:basedOn w:val="Normal"/>
    <w:rsid w:val="0031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763E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2374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10744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7012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44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82498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08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1053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984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062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278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5216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hc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  <LINK xmlns="572d5251-ef0c-472b-8560-265d0ea24ad8">
      <Url xsi:nil="true"/>
      <Description xsi:nil="true"/>
    </LINK>
    <_Flow_SignoffStatus xmlns="572d5251-ef0c-472b-8560-265d0ea24a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D40E-B42D-4160-AF17-1DDFAD7ED2A7}">
  <ds:schemaRefs>
    <ds:schemaRef ds:uri="http://schemas.microsoft.com/office/2006/metadata/properties"/>
    <ds:schemaRef ds:uri="http://schemas.microsoft.com/office/infopath/2007/PartnerControls"/>
    <ds:schemaRef ds:uri="572d5251-ef0c-472b-8560-265d0ea24ad8"/>
    <ds:schemaRef ds:uri="013c30a8-76b9-4357-a999-24e8bf0a122e"/>
  </ds:schemaRefs>
</ds:datastoreItem>
</file>

<file path=customXml/itemProps2.xml><?xml version="1.0" encoding="utf-8"?>
<ds:datastoreItem xmlns:ds="http://schemas.openxmlformats.org/officeDocument/2006/customXml" ds:itemID="{1D454B1B-43A5-41D6-A35A-A6270AE7E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6ED37-2BB4-4787-9175-99F9F0B81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D626C-C86D-4608-B188-5D272A0C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Ievdokymova</dc:creator>
  <cp:keywords/>
  <dc:description/>
  <cp:lastModifiedBy>Yevhen Kolosov</cp:lastModifiedBy>
  <cp:revision>81</cp:revision>
  <dcterms:created xsi:type="dcterms:W3CDTF">2024-01-26T05:14:00Z</dcterms:created>
  <dcterms:modified xsi:type="dcterms:W3CDTF">2024-05-29T09:30:00Z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  <property fmtid="{D5CDD505-2E9C-101B-9397-08002B2CF9AE}" pid="4" name="GrammarlyDocumentId">
    <vt:lpwstr>e0d9e99e133a45996696d5a5a37cf1349184c1dcabce426427cc32b85fb95b6c</vt:lpwstr>
  </property>
</Properties>
</file>