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5477C" w14:textId="77777777" w:rsidR="00662F7B" w:rsidRDefault="007878CA">
      <w:pPr>
        <w:pStyle w:val="BodyText"/>
        <w:rPr>
          <w:rFonts w:ascii="Times New Roman"/>
        </w:rPr>
      </w:pPr>
      <w:r>
        <w:pict w14:anchorId="71F54AAE">
          <v:group id="_x0000_s1026" alt="" style="position:absolute;margin-left:0;margin-top:0;width:595.3pt;height:292.25pt;z-index:-251658240;mso-position-horizontal-relative:page;mso-position-vertical-relative:page" coordsize="11906,5845">
            <v:rect id="_x0000_s1027" alt="" style="position:absolute;width:11906;height:5845" fillcolor="#2a82c5"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7715;top:921;width:3170;height:760">
              <v:imagedata r:id="rId10" o:title=""/>
            </v:shape>
            <w10:wrap anchorx="page" anchory="page"/>
          </v:group>
        </w:pict>
      </w:r>
    </w:p>
    <w:p w14:paraId="71F5477D" w14:textId="77777777" w:rsidR="00662F7B" w:rsidRDefault="00662F7B">
      <w:pPr>
        <w:pStyle w:val="BodyText"/>
        <w:rPr>
          <w:rFonts w:ascii="Times New Roman"/>
        </w:rPr>
      </w:pPr>
    </w:p>
    <w:p w14:paraId="71F5477E" w14:textId="77777777" w:rsidR="00662F7B" w:rsidRDefault="00662F7B">
      <w:pPr>
        <w:pStyle w:val="BodyText"/>
        <w:rPr>
          <w:rFonts w:ascii="Times New Roman"/>
        </w:rPr>
      </w:pPr>
    </w:p>
    <w:p w14:paraId="71F5477F" w14:textId="77777777" w:rsidR="00662F7B" w:rsidRDefault="00662F7B">
      <w:pPr>
        <w:pStyle w:val="BodyText"/>
        <w:spacing w:before="3"/>
        <w:rPr>
          <w:rFonts w:ascii="Times New Roman"/>
          <w:sz w:val="26"/>
        </w:rPr>
      </w:pPr>
    </w:p>
    <w:p w14:paraId="71F54780" w14:textId="77777777" w:rsidR="00662F7B" w:rsidRDefault="00E61013">
      <w:pPr>
        <w:pStyle w:val="BodyText"/>
        <w:spacing w:before="98" w:line="254" w:lineRule="auto"/>
        <w:ind w:left="1020" w:right="6309"/>
        <w:rPr>
          <w:rFonts w:ascii="Proxima Nova" w:hAnsi="Proxima Nova"/>
        </w:rPr>
      </w:pPr>
      <w:r>
        <w:rPr>
          <w:rFonts w:ascii="Proxima Nova" w:hAnsi="Proxima Nova"/>
          <w:color w:val="FFFFFF"/>
        </w:rPr>
        <w:t>ACCOUNTABILITY TO AFFECTED PEOPLE (AAP) – TOOLKIT</w:t>
      </w:r>
    </w:p>
    <w:p w14:paraId="71F54781" w14:textId="77777777" w:rsidR="00662F7B" w:rsidRDefault="00662F7B">
      <w:pPr>
        <w:pStyle w:val="BodyText"/>
        <w:rPr>
          <w:rFonts w:ascii="Proxima Nova"/>
          <w:sz w:val="24"/>
        </w:rPr>
      </w:pPr>
    </w:p>
    <w:p w14:paraId="71F54782" w14:textId="77777777" w:rsidR="00662F7B" w:rsidRDefault="00E61013">
      <w:pPr>
        <w:tabs>
          <w:tab w:val="left" w:pos="1020"/>
          <w:tab w:val="left" w:pos="2097"/>
        </w:tabs>
        <w:spacing w:before="190"/>
        <w:ind w:left="-1"/>
        <w:rPr>
          <w:rFonts w:ascii="ProximaNova-Black"/>
          <w:b/>
          <w:sz w:val="24"/>
        </w:rPr>
      </w:pPr>
      <w:r>
        <w:rPr>
          <w:rFonts w:ascii="Times New Roman"/>
          <w:color w:val="2A82C5"/>
          <w:sz w:val="24"/>
          <w:shd w:val="clear" w:color="auto" w:fill="FFEA00"/>
        </w:rPr>
        <w:t xml:space="preserve"> </w:t>
      </w:r>
      <w:r>
        <w:rPr>
          <w:rFonts w:ascii="Times New Roman"/>
          <w:color w:val="2A82C5"/>
          <w:sz w:val="24"/>
          <w:shd w:val="clear" w:color="auto" w:fill="FFEA00"/>
        </w:rPr>
        <w:tab/>
      </w:r>
      <w:r>
        <w:rPr>
          <w:rFonts w:ascii="ProximaNova-Black"/>
          <w:b/>
          <w:color w:val="2A82C5"/>
          <w:sz w:val="24"/>
          <w:shd w:val="clear" w:color="auto" w:fill="FFEA00"/>
        </w:rPr>
        <w:t>TOOL:</w:t>
      </w:r>
      <w:r>
        <w:rPr>
          <w:rFonts w:ascii="ProximaNova-Black"/>
          <w:b/>
          <w:color w:val="2A82C5"/>
          <w:sz w:val="24"/>
          <w:shd w:val="clear" w:color="auto" w:fill="FFEA00"/>
        </w:rPr>
        <w:tab/>
      </w:r>
    </w:p>
    <w:p w14:paraId="71F54783" w14:textId="77777777" w:rsidR="00662F7B" w:rsidRDefault="00E61013">
      <w:pPr>
        <w:pStyle w:val="Heading1"/>
        <w:spacing w:before="135" w:line="220" w:lineRule="auto"/>
        <w:ind w:right="458"/>
      </w:pPr>
      <w:r>
        <w:rPr>
          <w:color w:val="FFFFFF"/>
        </w:rPr>
        <w:t>ACCOUNTABILITY TO AFFECTED PEOPLE (AAP) SELF-ASSESSMENT*</w:t>
      </w:r>
    </w:p>
    <w:p w14:paraId="71F54784" w14:textId="77777777" w:rsidR="00662F7B" w:rsidRDefault="00E61013">
      <w:pPr>
        <w:spacing w:line="470" w:lineRule="exact"/>
        <w:ind w:left="1020"/>
        <w:rPr>
          <w:rFonts w:ascii="ProximaNova-Medium"/>
          <w:sz w:val="44"/>
        </w:rPr>
      </w:pPr>
      <w:r>
        <w:rPr>
          <w:rFonts w:ascii="ProximaNova-Medium"/>
          <w:color w:val="FFFFFF"/>
          <w:sz w:val="44"/>
        </w:rPr>
        <w:t>(OPERATIONAL LEVEL)</w:t>
      </w:r>
    </w:p>
    <w:p w14:paraId="71F54785" w14:textId="77777777" w:rsidR="00662F7B" w:rsidRDefault="00662F7B">
      <w:pPr>
        <w:pStyle w:val="BodyText"/>
        <w:spacing w:before="4"/>
        <w:rPr>
          <w:rFonts w:ascii="ProximaNova-Medium"/>
          <w:sz w:val="63"/>
        </w:rPr>
      </w:pPr>
    </w:p>
    <w:p w14:paraId="71F54786" w14:textId="77777777" w:rsidR="00662F7B" w:rsidRDefault="00E61013">
      <w:pPr>
        <w:pStyle w:val="BodyText"/>
        <w:spacing w:line="280" w:lineRule="auto"/>
        <w:ind w:left="1020" w:right="458"/>
      </w:pPr>
      <w:r>
        <w:rPr>
          <w:color w:val="FFFFFF"/>
        </w:rPr>
        <w:t>AAP is implemented in different ways, and to different levels in operations. A quick AAP self- assessment will identify the areas of strength and areas needing improvement. This will inform the operations’ strategy on the areas of the AAP framework to prioritise.</w:t>
      </w:r>
    </w:p>
    <w:p w14:paraId="71F54787" w14:textId="77777777" w:rsidR="00662F7B" w:rsidRDefault="00662F7B">
      <w:pPr>
        <w:pStyle w:val="BodyText"/>
      </w:pPr>
    </w:p>
    <w:p w14:paraId="71F54788" w14:textId="77777777" w:rsidR="00662F7B" w:rsidRDefault="00662F7B">
      <w:pPr>
        <w:pStyle w:val="BodyText"/>
      </w:pPr>
    </w:p>
    <w:p w14:paraId="71F54789" w14:textId="77777777" w:rsidR="00662F7B" w:rsidRDefault="00662F7B">
      <w:pPr>
        <w:pStyle w:val="BodyText"/>
      </w:pPr>
    </w:p>
    <w:p w14:paraId="71F5478A" w14:textId="77777777" w:rsidR="00662F7B" w:rsidRDefault="00662F7B">
      <w:pPr>
        <w:pStyle w:val="BodyText"/>
        <w:spacing w:before="1"/>
        <w:rPr>
          <w:sz w:val="23"/>
        </w:rPr>
      </w:pPr>
    </w:p>
    <w:p w14:paraId="71F5478B" w14:textId="77777777" w:rsidR="00662F7B" w:rsidRDefault="00E61013">
      <w:pPr>
        <w:spacing w:before="98"/>
        <w:ind w:left="1020"/>
        <w:rPr>
          <w:rFonts w:ascii="Proxima Nova"/>
          <w:b/>
          <w:sz w:val="24"/>
        </w:rPr>
      </w:pPr>
      <w:r>
        <w:rPr>
          <w:rFonts w:ascii="Proxima Nova"/>
          <w:b/>
          <w:sz w:val="24"/>
        </w:rPr>
        <w:t>Ranking scale for the self-assessment:</w:t>
      </w:r>
    </w:p>
    <w:p w14:paraId="71F5478C" w14:textId="77777777" w:rsidR="00662F7B" w:rsidRDefault="00662F7B">
      <w:pPr>
        <w:pStyle w:val="BodyText"/>
        <w:spacing w:before="7" w:after="1"/>
        <w:rPr>
          <w:rFonts w:ascii="Proxima Nova"/>
          <w:b/>
          <w:sz w:val="27"/>
        </w:rPr>
      </w:pPr>
    </w:p>
    <w:tbl>
      <w:tblPr>
        <w:tblStyle w:val="TableNormal1"/>
        <w:tblW w:w="0" w:type="auto"/>
        <w:tblInd w:w="1030" w:type="dxa"/>
        <w:tblBorders>
          <w:top w:val="single" w:sz="4" w:space="0" w:color="878787"/>
          <w:left w:val="single" w:sz="4" w:space="0" w:color="878787"/>
          <w:bottom w:val="single" w:sz="4" w:space="0" w:color="878787"/>
          <w:right w:val="single" w:sz="4" w:space="0" w:color="878787"/>
          <w:insideH w:val="single" w:sz="4" w:space="0" w:color="878787"/>
          <w:insideV w:val="single" w:sz="4" w:space="0" w:color="878787"/>
        </w:tblBorders>
        <w:tblLayout w:type="fixed"/>
        <w:tblLook w:val="01E0" w:firstRow="1" w:lastRow="1" w:firstColumn="1" w:lastColumn="1" w:noHBand="0" w:noVBand="0"/>
      </w:tblPr>
      <w:tblGrid>
        <w:gridCol w:w="510"/>
        <w:gridCol w:w="4157"/>
      </w:tblGrid>
      <w:tr w:rsidR="00662F7B" w14:paraId="71F5478F" w14:textId="77777777">
        <w:trPr>
          <w:trHeight w:val="361"/>
        </w:trPr>
        <w:tc>
          <w:tcPr>
            <w:tcW w:w="510" w:type="dxa"/>
          </w:tcPr>
          <w:p w14:paraId="71F5478D" w14:textId="77777777" w:rsidR="00662F7B" w:rsidRDefault="00E61013">
            <w:pPr>
              <w:pStyle w:val="TableParagraph"/>
              <w:spacing w:before="75"/>
              <w:ind w:left="113"/>
              <w:rPr>
                <w:sz w:val="18"/>
              </w:rPr>
            </w:pPr>
            <w:r>
              <w:rPr>
                <w:sz w:val="18"/>
              </w:rPr>
              <w:t>1</w:t>
            </w:r>
          </w:p>
        </w:tc>
        <w:tc>
          <w:tcPr>
            <w:tcW w:w="4157" w:type="dxa"/>
          </w:tcPr>
          <w:p w14:paraId="71F5478E" w14:textId="77777777" w:rsidR="00662F7B" w:rsidRDefault="00E61013">
            <w:pPr>
              <w:pStyle w:val="TableParagraph"/>
              <w:spacing w:before="75"/>
              <w:ind w:left="113"/>
              <w:rPr>
                <w:sz w:val="18"/>
              </w:rPr>
            </w:pPr>
            <w:r>
              <w:rPr>
                <w:sz w:val="18"/>
              </w:rPr>
              <w:t>Not at all</w:t>
            </w:r>
          </w:p>
        </w:tc>
      </w:tr>
      <w:tr w:rsidR="00662F7B" w14:paraId="71F54792" w14:textId="77777777">
        <w:trPr>
          <w:trHeight w:val="361"/>
        </w:trPr>
        <w:tc>
          <w:tcPr>
            <w:tcW w:w="510" w:type="dxa"/>
          </w:tcPr>
          <w:p w14:paraId="71F54790" w14:textId="77777777" w:rsidR="00662F7B" w:rsidRDefault="00E61013">
            <w:pPr>
              <w:pStyle w:val="TableParagraph"/>
              <w:spacing w:before="75"/>
              <w:ind w:left="113"/>
              <w:rPr>
                <w:sz w:val="18"/>
              </w:rPr>
            </w:pPr>
            <w:r>
              <w:rPr>
                <w:sz w:val="18"/>
              </w:rPr>
              <w:t>2</w:t>
            </w:r>
          </w:p>
        </w:tc>
        <w:tc>
          <w:tcPr>
            <w:tcW w:w="4157" w:type="dxa"/>
          </w:tcPr>
          <w:p w14:paraId="71F54791" w14:textId="77777777" w:rsidR="00662F7B" w:rsidRDefault="00E61013">
            <w:pPr>
              <w:pStyle w:val="TableParagraph"/>
              <w:spacing w:before="75"/>
              <w:ind w:left="113"/>
              <w:rPr>
                <w:sz w:val="18"/>
              </w:rPr>
            </w:pPr>
            <w:r>
              <w:rPr>
                <w:sz w:val="18"/>
              </w:rPr>
              <w:t>Some, but quite weak</w:t>
            </w:r>
          </w:p>
        </w:tc>
      </w:tr>
      <w:tr w:rsidR="00662F7B" w14:paraId="71F54795" w14:textId="77777777">
        <w:trPr>
          <w:trHeight w:val="361"/>
        </w:trPr>
        <w:tc>
          <w:tcPr>
            <w:tcW w:w="510" w:type="dxa"/>
          </w:tcPr>
          <w:p w14:paraId="71F54793" w14:textId="77777777" w:rsidR="00662F7B" w:rsidRDefault="00E61013">
            <w:pPr>
              <w:pStyle w:val="TableParagraph"/>
              <w:spacing w:before="75"/>
              <w:ind w:left="113"/>
              <w:rPr>
                <w:sz w:val="18"/>
              </w:rPr>
            </w:pPr>
            <w:r>
              <w:rPr>
                <w:sz w:val="18"/>
              </w:rPr>
              <w:t>3</w:t>
            </w:r>
          </w:p>
        </w:tc>
        <w:tc>
          <w:tcPr>
            <w:tcW w:w="4157" w:type="dxa"/>
          </w:tcPr>
          <w:p w14:paraId="71F54794" w14:textId="77777777" w:rsidR="00662F7B" w:rsidRDefault="00E61013">
            <w:pPr>
              <w:pStyle w:val="TableParagraph"/>
              <w:spacing w:before="75"/>
              <w:ind w:left="113"/>
              <w:rPr>
                <w:sz w:val="18"/>
              </w:rPr>
            </w:pPr>
            <w:r>
              <w:rPr>
                <w:sz w:val="18"/>
              </w:rPr>
              <w:t>Yes, but room for improvements</w:t>
            </w:r>
          </w:p>
        </w:tc>
      </w:tr>
      <w:tr w:rsidR="00662F7B" w14:paraId="71F54798" w14:textId="77777777">
        <w:trPr>
          <w:trHeight w:val="361"/>
        </w:trPr>
        <w:tc>
          <w:tcPr>
            <w:tcW w:w="510" w:type="dxa"/>
          </w:tcPr>
          <w:p w14:paraId="71F54796" w14:textId="77777777" w:rsidR="00662F7B" w:rsidRDefault="00E61013">
            <w:pPr>
              <w:pStyle w:val="TableParagraph"/>
              <w:spacing w:before="75"/>
              <w:ind w:left="113"/>
              <w:rPr>
                <w:sz w:val="18"/>
              </w:rPr>
            </w:pPr>
            <w:r>
              <w:rPr>
                <w:sz w:val="18"/>
              </w:rPr>
              <w:t>4</w:t>
            </w:r>
          </w:p>
        </w:tc>
        <w:tc>
          <w:tcPr>
            <w:tcW w:w="4157" w:type="dxa"/>
          </w:tcPr>
          <w:p w14:paraId="71F54797" w14:textId="77777777" w:rsidR="00662F7B" w:rsidRDefault="00E61013">
            <w:pPr>
              <w:pStyle w:val="TableParagraph"/>
              <w:spacing w:before="75"/>
              <w:ind w:left="113"/>
              <w:rPr>
                <w:sz w:val="18"/>
              </w:rPr>
            </w:pPr>
            <w:r>
              <w:rPr>
                <w:sz w:val="18"/>
              </w:rPr>
              <w:t>Fully in place</w:t>
            </w:r>
          </w:p>
        </w:tc>
      </w:tr>
    </w:tbl>
    <w:p w14:paraId="71F54799" w14:textId="77777777" w:rsidR="00662F7B" w:rsidRDefault="00662F7B">
      <w:pPr>
        <w:pStyle w:val="BodyText"/>
        <w:spacing w:before="4"/>
        <w:rPr>
          <w:rFonts w:ascii="Proxima Nova"/>
          <w:b/>
          <w:sz w:val="24"/>
        </w:rPr>
      </w:pPr>
    </w:p>
    <w:p w14:paraId="71F5479A" w14:textId="77777777" w:rsidR="00662F7B" w:rsidRDefault="00E61013">
      <w:pPr>
        <w:pStyle w:val="BodyText"/>
        <w:spacing w:line="280" w:lineRule="auto"/>
        <w:ind w:left="1020" w:right="111"/>
      </w:pPr>
      <w:r>
        <w:t>The rating scale does not lead to an empirical result, however trends and patterns in the outcomes highlight areas of prioritisation. The self-assessment can include the involvement of persons of concern and partners.</w:t>
      </w:r>
    </w:p>
    <w:p w14:paraId="71F5479B" w14:textId="77777777" w:rsidR="00662F7B" w:rsidRDefault="00662F7B">
      <w:pPr>
        <w:pStyle w:val="BodyText"/>
      </w:pPr>
    </w:p>
    <w:p w14:paraId="71F5479C" w14:textId="77777777" w:rsidR="00662F7B" w:rsidRDefault="00662F7B">
      <w:pPr>
        <w:pStyle w:val="BodyText"/>
      </w:pPr>
    </w:p>
    <w:p w14:paraId="71F5479D" w14:textId="77777777" w:rsidR="00662F7B" w:rsidRDefault="00662F7B">
      <w:pPr>
        <w:pStyle w:val="BodyText"/>
      </w:pPr>
    </w:p>
    <w:p w14:paraId="71F5479E" w14:textId="77777777" w:rsidR="00662F7B" w:rsidRDefault="00662F7B">
      <w:pPr>
        <w:pStyle w:val="BodyText"/>
      </w:pPr>
    </w:p>
    <w:p w14:paraId="71F5479F" w14:textId="77777777" w:rsidR="00662F7B" w:rsidRDefault="00662F7B">
      <w:pPr>
        <w:pStyle w:val="BodyText"/>
      </w:pPr>
    </w:p>
    <w:p w14:paraId="71F547A0" w14:textId="77777777" w:rsidR="00662F7B" w:rsidRDefault="00662F7B">
      <w:pPr>
        <w:pStyle w:val="BodyText"/>
      </w:pPr>
    </w:p>
    <w:p w14:paraId="71F547A1" w14:textId="77777777" w:rsidR="00662F7B" w:rsidRDefault="00662F7B">
      <w:pPr>
        <w:pStyle w:val="BodyText"/>
      </w:pPr>
    </w:p>
    <w:p w14:paraId="71F547A2" w14:textId="77777777" w:rsidR="00662F7B" w:rsidRDefault="00662F7B">
      <w:pPr>
        <w:pStyle w:val="BodyText"/>
      </w:pPr>
    </w:p>
    <w:p w14:paraId="71F547A3" w14:textId="77777777" w:rsidR="00662F7B" w:rsidRDefault="00662F7B">
      <w:pPr>
        <w:pStyle w:val="BodyText"/>
      </w:pPr>
    </w:p>
    <w:p w14:paraId="71F547A4" w14:textId="77777777" w:rsidR="00662F7B" w:rsidRDefault="00662F7B">
      <w:pPr>
        <w:pStyle w:val="BodyText"/>
      </w:pPr>
    </w:p>
    <w:p w14:paraId="71F547A5" w14:textId="77777777" w:rsidR="00662F7B" w:rsidRDefault="00662F7B">
      <w:pPr>
        <w:pStyle w:val="BodyText"/>
      </w:pPr>
    </w:p>
    <w:p w14:paraId="71F547A6" w14:textId="77777777" w:rsidR="00662F7B" w:rsidRDefault="00662F7B">
      <w:pPr>
        <w:pStyle w:val="BodyText"/>
      </w:pPr>
    </w:p>
    <w:p w14:paraId="71F547A7" w14:textId="77777777" w:rsidR="00662F7B" w:rsidRDefault="00662F7B">
      <w:pPr>
        <w:pStyle w:val="BodyText"/>
      </w:pPr>
    </w:p>
    <w:p w14:paraId="71F547A8" w14:textId="77777777" w:rsidR="00662F7B" w:rsidRDefault="00662F7B">
      <w:pPr>
        <w:pStyle w:val="BodyText"/>
      </w:pPr>
    </w:p>
    <w:p w14:paraId="71F547A9" w14:textId="77777777" w:rsidR="00662F7B" w:rsidRDefault="00662F7B">
      <w:pPr>
        <w:pStyle w:val="BodyText"/>
      </w:pPr>
    </w:p>
    <w:p w14:paraId="71F547AA" w14:textId="77777777" w:rsidR="00662F7B" w:rsidRDefault="00662F7B">
      <w:pPr>
        <w:pStyle w:val="BodyText"/>
      </w:pPr>
    </w:p>
    <w:p w14:paraId="71F547AB" w14:textId="77777777" w:rsidR="00662F7B" w:rsidRDefault="00662F7B">
      <w:pPr>
        <w:pStyle w:val="BodyText"/>
      </w:pPr>
    </w:p>
    <w:p w14:paraId="71F547AC" w14:textId="77777777" w:rsidR="00662F7B" w:rsidRDefault="00662F7B">
      <w:pPr>
        <w:pStyle w:val="BodyText"/>
      </w:pPr>
    </w:p>
    <w:p w14:paraId="71F547AD" w14:textId="77777777" w:rsidR="00662F7B" w:rsidRDefault="00662F7B">
      <w:pPr>
        <w:pStyle w:val="BodyText"/>
      </w:pPr>
    </w:p>
    <w:p w14:paraId="71F547AE" w14:textId="77777777" w:rsidR="00662F7B" w:rsidRDefault="00662F7B">
      <w:pPr>
        <w:pStyle w:val="BodyText"/>
      </w:pPr>
    </w:p>
    <w:p w14:paraId="71F547AF" w14:textId="77777777" w:rsidR="00662F7B" w:rsidRDefault="00662F7B">
      <w:pPr>
        <w:pStyle w:val="BodyText"/>
      </w:pPr>
    </w:p>
    <w:p w14:paraId="71F547B0" w14:textId="77777777" w:rsidR="00662F7B" w:rsidRDefault="00662F7B">
      <w:pPr>
        <w:pStyle w:val="BodyText"/>
      </w:pPr>
    </w:p>
    <w:p w14:paraId="71F547B1" w14:textId="77777777" w:rsidR="00662F7B" w:rsidRDefault="00662F7B">
      <w:pPr>
        <w:pStyle w:val="BodyText"/>
        <w:spacing w:before="9"/>
        <w:rPr>
          <w:sz w:val="18"/>
        </w:rPr>
      </w:pPr>
    </w:p>
    <w:p w14:paraId="71F547B2" w14:textId="77777777" w:rsidR="00662F7B" w:rsidRDefault="00E61013">
      <w:pPr>
        <w:tabs>
          <w:tab w:val="left" w:pos="1347"/>
        </w:tabs>
        <w:ind w:left="1035"/>
        <w:rPr>
          <w:i/>
          <w:sz w:val="20"/>
        </w:rPr>
      </w:pPr>
      <w:r>
        <w:rPr>
          <w:sz w:val="20"/>
        </w:rPr>
        <w:t>*</w:t>
      </w:r>
      <w:r>
        <w:rPr>
          <w:sz w:val="20"/>
        </w:rPr>
        <w:tab/>
        <w:t>Adapted from</w:t>
      </w:r>
      <w:r>
        <w:rPr>
          <w:color w:val="006AB4"/>
          <w:sz w:val="20"/>
        </w:rPr>
        <w:t xml:space="preserve"> </w:t>
      </w:r>
      <w:hyperlink r:id="rId11">
        <w:r>
          <w:rPr>
            <w:i/>
            <w:color w:val="006AB4"/>
            <w:spacing w:val="-5"/>
            <w:sz w:val="20"/>
            <w:u w:val="single" w:color="006AB4"/>
          </w:rPr>
          <w:t xml:space="preserve">Tools </w:t>
        </w:r>
        <w:r>
          <w:rPr>
            <w:i/>
            <w:color w:val="006AB4"/>
            <w:sz w:val="20"/>
            <w:u w:val="single" w:color="006AB4"/>
          </w:rPr>
          <w:t>to assist in implementing the IASC AAP Commitments July</w:t>
        </w:r>
        <w:r>
          <w:rPr>
            <w:i/>
            <w:color w:val="006AB4"/>
            <w:spacing w:val="-5"/>
            <w:sz w:val="20"/>
            <w:u w:val="single" w:color="006AB4"/>
          </w:rPr>
          <w:t xml:space="preserve"> </w:t>
        </w:r>
        <w:r>
          <w:rPr>
            <w:i/>
            <w:color w:val="006AB4"/>
            <w:sz w:val="20"/>
            <w:u w:val="single" w:color="006AB4"/>
          </w:rPr>
          <w:t>2012</w:t>
        </w:r>
      </w:hyperlink>
    </w:p>
    <w:p w14:paraId="71F547B3" w14:textId="77777777" w:rsidR="00662F7B" w:rsidRDefault="00662F7B">
      <w:pPr>
        <w:rPr>
          <w:sz w:val="20"/>
        </w:rPr>
        <w:sectPr w:rsidR="00662F7B">
          <w:footerReference w:type="default" r:id="rId12"/>
          <w:type w:val="continuous"/>
          <w:pgSz w:w="11910" w:h="16840"/>
          <w:pgMar w:top="0" w:right="900" w:bottom="860" w:left="0" w:header="708" w:footer="664" w:gutter="0"/>
          <w:pgNumType w:start="1"/>
          <w:cols w:space="708"/>
        </w:sectPr>
      </w:pPr>
    </w:p>
    <w:p w14:paraId="71F547B4" w14:textId="77777777" w:rsidR="00662F7B" w:rsidRDefault="00E61013">
      <w:pPr>
        <w:pStyle w:val="BodyText"/>
        <w:spacing w:before="152" w:line="280" w:lineRule="auto"/>
        <w:ind w:left="1020"/>
      </w:pPr>
      <w:r>
        <w:lastRenderedPageBreak/>
        <w:t xml:space="preserve">Provide accessible and timely information to persons of concern on organisational procedures, structures and processes that affect them to ensure that they can make informed decisions and </w:t>
      </w:r>
      <w:proofErr w:type="gramStart"/>
      <w:r>
        <w:t>choices, and</w:t>
      </w:r>
      <w:proofErr w:type="gramEnd"/>
      <w:r>
        <w:t xml:space="preserve"> facilitate a dialogue between the operation and persons of concern.</w:t>
      </w:r>
    </w:p>
    <w:p w14:paraId="71F547B5" w14:textId="77777777" w:rsidR="00662F7B" w:rsidRDefault="00662F7B">
      <w:pPr>
        <w:pStyle w:val="BodyText"/>
        <w:spacing w:before="9"/>
        <w:rPr>
          <w:sz w:val="13"/>
        </w:rPr>
      </w:pPr>
    </w:p>
    <w:tbl>
      <w:tblPr>
        <w:tblStyle w:val="TableNormal1"/>
        <w:tblW w:w="0" w:type="auto"/>
        <w:tblInd w:w="1030" w:type="dxa"/>
        <w:tblBorders>
          <w:top w:val="single" w:sz="4" w:space="0" w:color="878787"/>
          <w:left w:val="single" w:sz="4" w:space="0" w:color="878787"/>
          <w:bottom w:val="single" w:sz="4" w:space="0" w:color="878787"/>
          <w:right w:val="single" w:sz="4" w:space="0" w:color="878787"/>
          <w:insideH w:val="single" w:sz="4" w:space="0" w:color="878787"/>
          <w:insideV w:val="single" w:sz="4" w:space="0" w:color="878787"/>
        </w:tblBorders>
        <w:tblLayout w:type="fixed"/>
        <w:tblLook w:val="01E0" w:firstRow="1" w:lastRow="1" w:firstColumn="1" w:lastColumn="1" w:noHBand="0" w:noVBand="0"/>
      </w:tblPr>
      <w:tblGrid>
        <w:gridCol w:w="567"/>
        <w:gridCol w:w="6576"/>
        <w:gridCol w:w="680"/>
        <w:gridCol w:w="680"/>
        <w:gridCol w:w="680"/>
        <w:gridCol w:w="680"/>
      </w:tblGrid>
      <w:tr w:rsidR="00662F7B" w14:paraId="71F547BC" w14:textId="77777777">
        <w:trPr>
          <w:trHeight w:val="361"/>
        </w:trPr>
        <w:tc>
          <w:tcPr>
            <w:tcW w:w="567" w:type="dxa"/>
            <w:shd w:val="clear" w:color="auto" w:fill="EAEEF9"/>
          </w:tcPr>
          <w:p w14:paraId="71F547B6" w14:textId="77777777" w:rsidR="00662F7B" w:rsidRDefault="00662F7B">
            <w:pPr>
              <w:pStyle w:val="TableParagraph"/>
              <w:rPr>
                <w:rFonts w:ascii="Times New Roman"/>
                <w:sz w:val="18"/>
              </w:rPr>
            </w:pPr>
          </w:p>
        </w:tc>
        <w:tc>
          <w:tcPr>
            <w:tcW w:w="6576" w:type="dxa"/>
            <w:shd w:val="clear" w:color="auto" w:fill="EAEEF9"/>
          </w:tcPr>
          <w:p w14:paraId="71F547B7" w14:textId="77777777" w:rsidR="00662F7B" w:rsidRDefault="00662F7B">
            <w:pPr>
              <w:pStyle w:val="TableParagraph"/>
              <w:rPr>
                <w:rFonts w:ascii="Times New Roman"/>
                <w:sz w:val="18"/>
              </w:rPr>
            </w:pPr>
          </w:p>
        </w:tc>
        <w:tc>
          <w:tcPr>
            <w:tcW w:w="680" w:type="dxa"/>
            <w:shd w:val="clear" w:color="auto" w:fill="EAEEF9"/>
          </w:tcPr>
          <w:p w14:paraId="71F547B8" w14:textId="77777777" w:rsidR="00662F7B" w:rsidRDefault="00E61013">
            <w:pPr>
              <w:pStyle w:val="TableParagraph"/>
              <w:spacing w:before="75"/>
              <w:ind w:left="10"/>
              <w:jc w:val="center"/>
              <w:rPr>
                <w:b/>
                <w:sz w:val="18"/>
              </w:rPr>
            </w:pPr>
            <w:r>
              <w:rPr>
                <w:b/>
                <w:sz w:val="18"/>
              </w:rPr>
              <w:t>1</w:t>
            </w:r>
          </w:p>
        </w:tc>
        <w:tc>
          <w:tcPr>
            <w:tcW w:w="680" w:type="dxa"/>
            <w:shd w:val="clear" w:color="auto" w:fill="EAEEF9"/>
          </w:tcPr>
          <w:p w14:paraId="71F547B9" w14:textId="77777777" w:rsidR="00662F7B" w:rsidRDefault="00E61013">
            <w:pPr>
              <w:pStyle w:val="TableParagraph"/>
              <w:spacing w:before="75"/>
              <w:ind w:left="11"/>
              <w:jc w:val="center"/>
              <w:rPr>
                <w:b/>
                <w:sz w:val="18"/>
              </w:rPr>
            </w:pPr>
            <w:r>
              <w:rPr>
                <w:b/>
                <w:sz w:val="18"/>
              </w:rPr>
              <w:t>2</w:t>
            </w:r>
          </w:p>
        </w:tc>
        <w:tc>
          <w:tcPr>
            <w:tcW w:w="680" w:type="dxa"/>
            <w:shd w:val="clear" w:color="auto" w:fill="EAEEF9"/>
          </w:tcPr>
          <w:p w14:paraId="71F547BA" w14:textId="77777777" w:rsidR="00662F7B" w:rsidRDefault="00E61013">
            <w:pPr>
              <w:pStyle w:val="TableParagraph"/>
              <w:spacing w:before="75"/>
              <w:ind w:left="12"/>
              <w:jc w:val="center"/>
              <w:rPr>
                <w:b/>
                <w:sz w:val="18"/>
              </w:rPr>
            </w:pPr>
            <w:r>
              <w:rPr>
                <w:b/>
                <w:sz w:val="18"/>
              </w:rPr>
              <w:t>3</w:t>
            </w:r>
          </w:p>
        </w:tc>
        <w:tc>
          <w:tcPr>
            <w:tcW w:w="680" w:type="dxa"/>
            <w:shd w:val="clear" w:color="auto" w:fill="EAEEF9"/>
          </w:tcPr>
          <w:p w14:paraId="71F547BB" w14:textId="77777777" w:rsidR="00662F7B" w:rsidRDefault="00E61013">
            <w:pPr>
              <w:pStyle w:val="TableParagraph"/>
              <w:spacing w:before="75"/>
              <w:ind w:left="13"/>
              <w:jc w:val="center"/>
              <w:rPr>
                <w:b/>
                <w:sz w:val="18"/>
              </w:rPr>
            </w:pPr>
            <w:r>
              <w:rPr>
                <w:b/>
                <w:sz w:val="18"/>
              </w:rPr>
              <w:t>4</w:t>
            </w:r>
          </w:p>
        </w:tc>
      </w:tr>
      <w:tr w:rsidR="00662F7B" w14:paraId="71F547C7" w14:textId="77777777">
        <w:trPr>
          <w:trHeight w:val="596"/>
        </w:trPr>
        <w:tc>
          <w:tcPr>
            <w:tcW w:w="567" w:type="dxa"/>
          </w:tcPr>
          <w:p w14:paraId="71F547BD" w14:textId="77777777" w:rsidR="00662F7B" w:rsidRDefault="00E61013">
            <w:pPr>
              <w:pStyle w:val="TableParagraph"/>
              <w:spacing w:before="70"/>
              <w:ind w:left="113"/>
              <w:rPr>
                <w:sz w:val="18"/>
              </w:rPr>
            </w:pPr>
            <w:r>
              <w:rPr>
                <w:sz w:val="18"/>
              </w:rPr>
              <w:t>1</w:t>
            </w:r>
          </w:p>
        </w:tc>
        <w:tc>
          <w:tcPr>
            <w:tcW w:w="6576" w:type="dxa"/>
          </w:tcPr>
          <w:p w14:paraId="71F547BE" w14:textId="77777777" w:rsidR="00662F7B" w:rsidRDefault="00E61013">
            <w:pPr>
              <w:pStyle w:val="TableParagraph"/>
              <w:spacing w:before="70" w:line="266" w:lineRule="auto"/>
              <w:ind w:left="113" w:right="100"/>
              <w:rPr>
                <w:sz w:val="18"/>
              </w:rPr>
            </w:pPr>
            <w:r>
              <w:rPr>
                <w:sz w:val="18"/>
              </w:rPr>
              <w:t>There are SOPs guiding the practice of communication, and transparency with persons of concern.</w:t>
            </w:r>
          </w:p>
        </w:tc>
        <w:tc>
          <w:tcPr>
            <w:tcW w:w="680" w:type="dxa"/>
          </w:tcPr>
          <w:p w14:paraId="71F547BF" w14:textId="77777777" w:rsidR="00662F7B" w:rsidRDefault="00662F7B">
            <w:pPr>
              <w:pStyle w:val="TableParagraph"/>
              <w:spacing w:before="5"/>
              <w:rPr>
                <w:sz w:val="18"/>
              </w:rPr>
            </w:pPr>
          </w:p>
          <w:p w14:paraId="71F547C0" w14:textId="5A410594" w:rsidR="00662F7B" w:rsidRDefault="009F55E6">
            <w:pPr>
              <w:pStyle w:val="TableParagraph"/>
              <w:spacing w:line="202" w:lineRule="exact"/>
              <w:ind w:left="239"/>
              <w:rPr>
                <w:sz w:val="20"/>
              </w:rPr>
            </w:pPr>
            <w:r>
              <w:rPr>
                <w:sz w:val="20"/>
              </w:rPr>
              <w:fldChar w:fldCharType="begin">
                <w:ffData>
                  <w:name w:val="Check1"/>
                  <w:enabled/>
                  <w:calcOnExit w:val="0"/>
                  <w:checkBox>
                    <w:sizeAuto/>
                    <w:default w:val="0"/>
                  </w:checkBox>
                </w:ffData>
              </w:fldChar>
            </w:r>
            <w:bookmarkStart w:id="0" w:name="Check1"/>
            <w:r>
              <w:rPr>
                <w:sz w:val="20"/>
              </w:rPr>
              <w:instrText xml:space="preserve"> FORMCHECKBOX </w:instrText>
            </w:r>
            <w:r>
              <w:rPr>
                <w:sz w:val="20"/>
              </w:rPr>
            </w:r>
            <w:r>
              <w:rPr>
                <w:sz w:val="20"/>
              </w:rPr>
              <w:fldChar w:fldCharType="end"/>
            </w:r>
            <w:bookmarkEnd w:id="0"/>
          </w:p>
        </w:tc>
        <w:tc>
          <w:tcPr>
            <w:tcW w:w="680" w:type="dxa"/>
          </w:tcPr>
          <w:p w14:paraId="71F547C1" w14:textId="77777777" w:rsidR="00662F7B" w:rsidRDefault="00662F7B">
            <w:pPr>
              <w:pStyle w:val="TableParagraph"/>
              <w:spacing w:before="5"/>
              <w:rPr>
                <w:sz w:val="18"/>
              </w:rPr>
            </w:pPr>
          </w:p>
          <w:p w14:paraId="71F547C2" w14:textId="45DE7EDD" w:rsidR="00662F7B" w:rsidRDefault="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71F547C3" w14:textId="77777777" w:rsidR="00662F7B" w:rsidRDefault="00662F7B">
            <w:pPr>
              <w:pStyle w:val="TableParagraph"/>
              <w:spacing w:before="5"/>
              <w:rPr>
                <w:sz w:val="18"/>
              </w:rPr>
            </w:pPr>
          </w:p>
          <w:p w14:paraId="71F547C4" w14:textId="03B5C433" w:rsidR="00662F7B" w:rsidRDefault="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71F547C5" w14:textId="77777777" w:rsidR="00662F7B" w:rsidRDefault="00662F7B">
            <w:pPr>
              <w:pStyle w:val="TableParagraph"/>
              <w:spacing w:before="5"/>
              <w:rPr>
                <w:sz w:val="18"/>
              </w:rPr>
            </w:pPr>
          </w:p>
          <w:p w14:paraId="71F547C6" w14:textId="4B0BF524" w:rsidR="00662F7B" w:rsidRDefault="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r>
      <w:tr w:rsidR="009F55E6" w14:paraId="71F547D2" w14:textId="77777777">
        <w:trPr>
          <w:trHeight w:val="601"/>
        </w:trPr>
        <w:tc>
          <w:tcPr>
            <w:tcW w:w="567" w:type="dxa"/>
          </w:tcPr>
          <w:p w14:paraId="71F547C8" w14:textId="77777777" w:rsidR="009F55E6" w:rsidRDefault="009F55E6" w:rsidP="009F55E6">
            <w:pPr>
              <w:pStyle w:val="TableParagraph"/>
              <w:spacing w:before="75"/>
              <w:ind w:left="113"/>
              <w:rPr>
                <w:sz w:val="18"/>
              </w:rPr>
            </w:pPr>
            <w:r>
              <w:rPr>
                <w:sz w:val="18"/>
              </w:rPr>
              <w:t>2</w:t>
            </w:r>
          </w:p>
        </w:tc>
        <w:tc>
          <w:tcPr>
            <w:tcW w:w="6576" w:type="dxa"/>
          </w:tcPr>
          <w:p w14:paraId="71F547C9" w14:textId="77777777" w:rsidR="009F55E6" w:rsidRDefault="009F55E6" w:rsidP="009F55E6">
            <w:pPr>
              <w:pStyle w:val="TableParagraph"/>
              <w:spacing w:before="75" w:line="266" w:lineRule="auto"/>
              <w:ind w:left="113" w:right="100"/>
              <w:rPr>
                <w:sz w:val="18"/>
              </w:rPr>
            </w:pPr>
            <w:r>
              <w:rPr>
                <w:sz w:val="18"/>
              </w:rPr>
              <w:t>Information is routinely provided on an appropriately updated basis to persons of concern by both the organisation and its partners</w:t>
            </w:r>
          </w:p>
        </w:tc>
        <w:tc>
          <w:tcPr>
            <w:tcW w:w="680" w:type="dxa"/>
          </w:tcPr>
          <w:p w14:paraId="231C435F" w14:textId="77777777" w:rsidR="009F55E6" w:rsidRDefault="009F55E6" w:rsidP="009F55E6">
            <w:pPr>
              <w:pStyle w:val="TableParagraph"/>
              <w:spacing w:before="5"/>
              <w:rPr>
                <w:sz w:val="18"/>
              </w:rPr>
            </w:pPr>
          </w:p>
          <w:p w14:paraId="71F547CB" w14:textId="0E515EBE" w:rsidR="009F55E6" w:rsidRDefault="009F55E6" w:rsidP="009F55E6">
            <w:pPr>
              <w:pStyle w:val="TableParagraph"/>
              <w:spacing w:line="202" w:lineRule="exact"/>
              <w:ind w:left="239"/>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0A0231DD" w14:textId="77777777" w:rsidR="009F55E6" w:rsidRDefault="009F55E6" w:rsidP="009F55E6">
            <w:pPr>
              <w:pStyle w:val="TableParagraph"/>
              <w:spacing w:before="5"/>
              <w:rPr>
                <w:sz w:val="18"/>
              </w:rPr>
            </w:pPr>
          </w:p>
          <w:p w14:paraId="71F547CD" w14:textId="113F96D2"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72535291" w14:textId="77777777" w:rsidR="009F55E6" w:rsidRDefault="009F55E6" w:rsidP="009F55E6">
            <w:pPr>
              <w:pStyle w:val="TableParagraph"/>
              <w:spacing w:before="5"/>
              <w:rPr>
                <w:sz w:val="18"/>
              </w:rPr>
            </w:pPr>
          </w:p>
          <w:p w14:paraId="71F547CF" w14:textId="019377EB"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7F112F30" w14:textId="77777777" w:rsidR="009F55E6" w:rsidRDefault="009F55E6" w:rsidP="009F55E6">
            <w:pPr>
              <w:pStyle w:val="TableParagraph"/>
              <w:spacing w:before="5"/>
              <w:rPr>
                <w:sz w:val="18"/>
              </w:rPr>
            </w:pPr>
          </w:p>
          <w:p w14:paraId="71F547D1" w14:textId="514C4833"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r>
      <w:tr w:rsidR="009F55E6" w14:paraId="71F547DD" w14:textId="77777777">
        <w:trPr>
          <w:trHeight w:val="841"/>
        </w:trPr>
        <w:tc>
          <w:tcPr>
            <w:tcW w:w="567" w:type="dxa"/>
          </w:tcPr>
          <w:p w14:paraId="71F547D3" w14:textId="77777777" w:rsidR="009F55E6" w:rsidRDefault="009F55E6" w:rsidP="009F55E6">
            <w:pPr>
              <w:pStyle w:val="TableParagraph"/>
              <w:spacing w:before="75"/>
              <w:ind w:left="113"/>
              <w:rPr>
                <w:sz w:val="18"/>
              </w:rPr>
            </w:pPr>
            <w:r>
              <w:rPr>
                <w:sz w:val="18"/>
              </w:rPr>
              <w:t>3</w:t>
            </w:r>
          </w:p>
        </w:tc>
        <w:tc>
          <w:tcPr>
            <w:tcW w:w="6576" w:type="dxa"/>
          </w:tcPr>
          <w:p w14:paraId="71F547D4" w14:textId="77777777" w:rsidR="009F55E6" w:rsidRDefault="009F55E6" w:rsidP="009F55E6">
            <w:pPr>
              <w:pStyle w:val="TableParagraph"/>
              <w:spacing w:before="75" w:line="266" w:lineRule="auto"/>
              <w:ind w:left="113" w:right="100"/>
              <w:rPr>
                <w:sz w:val="18"/>
              </w:rPr>
            </w:pPr>
            <w:r>
              <w:rPr>
                <w:sz w:val="18"/>
              </w:rPr>
              <w:t xml:space="preserve">The operation routinely engages in a </w:t>
            </w:r>
            <w:proofErr w:type="gramStart"/>
            <w:r>
              <w:rPr>
                <w:sz w:val="18"/>
              </w:rPr>
              <w:t>two-way dialogue persons of concern</w:t>
            </w:r>
            <w:proofErr w:type="gramEnd"/>
            <w:r>
              <w:rPr>
                <w:sz w:val="18"/>
              </w:rPr>
              <w:t>, even during crisis responses, including to determine what kind of information they require and in what formats</w:t>
            </w:r>
          </w:p>
        </w:tc>
        <w:tc>
          <w:tcPr>
            <w:tcW w:w="680" w:type="dxa"/>
          </w:tcPr>
          <w:p w14:paraId="59D47B40" w14:textId="77777777" w:rsidR="009F55E6" w:rsidRDefault="009F55E6" w:rsidP="009F55E6">
            <w:pPr>
              <w:pStyle w:val="TableParagraph"/>
              <w:spacing w:before="5"/>
              <w:rPr>
                <w:sz w:val="18"/>
              </w:rPr>
            </w:pPr>
          </w:p>
          <w:p w14:paraId="71F547D6" w14:textId="47893345" w:rsidR="009F55E6" w:rsidRDefault="009F55E6" w:rsidP="009F55E6">
            <w:pPr>
              <w:pStyle w:val="TableParagraph"/>
              <w:spacing w:line="202" w:lineRule="exact"/>
              <w:ind w:left="239"/>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67C29DF1" w14:textId="77777777" w:rsidR="009F55E6" w:rsidRDefault="009F55E6" w:rsidP="009F55E6">
            <w:pPr>
              <w:pStyle w:val="TableParagraph"/>
              <w:spacing w:before="5"/>
              <w:rPr>
                <w:sz w:val="18"/>
              </w:rPr>
            </w:pPr>
          </w:p>
          <w:p w14:paraId="71F547D8" w14:textId="30320809"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460AE03D" w14:textId="77777777" w:rsidR="009F55E6" w:rsidRDefault="009F55E6" w:rsidP="009F55E6">
            <w:pPr>
              <w:pStyle w:val="TableParagraph"/>
              <w:spacing w:before="5"/>
              <w:rPr>
                <w:sz w:val="18"/>
              </w:rPr>
            </w:pPr>
          </w:p>
          <w:p w14:paraId="71F547DA" w14:textId="2A49523D"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34A66A0A" w14:textId="77777777" w:rsidR="009F55E6" w:rsidRDefault="009F55E6" w:rsidP="009F55E6">
            <w:pPr>
              <w:pStyle w:val="TableParagraph"/>
              <w:spacing w:before="5"/>
              <w:rPr>
                <w:sz w:val="18"/>
              </w:rPr>
            </w:pPr>
          </w:p>
          <w:p w14:paraId="71F547DC" w14:textId="6F3EE1C3"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r>
      <w:tr w:rsidR="009F55E6" w14:paraId="71F547E9" w14:textId="77777777">
        <w:trPr>
          <w:trHeight w:val="841"/>
        </w:trPr>
        <w:tc>
          <w:tcPr>
            <w:tcW w:w="567" w:type="dxa"/>
          </w:tcPr>
          <w:p w14:paraId="71F547DE" w14:textId="77777777" w:rsidR="009F55E6" w:rsidRDefault="009F55E6" w:rsidP="009F55E6">
            <w:pPr>
              <w:pStyle w:val="TableParagraph"/>
              <w:spacing w:before="75"/>
              <w:ind w:left="113"/>
              <w:rPr>
                <w:sz w:val="18"/>
              </w:rPr>
            </w:pPr>
            <w:r>
              <w:rPr>
                <w:sz w:val="18"/>
              </w:rPr>
              <w:t>4</w:t>
            </w:r>
          </w:p>
        </w:tc>
        <w:tc>
          <w:tcPr>
            <w:tcW w:w="6576" w:type="dxa"/>
          </w:tcPr>
          <w:p w14:paraId="71F547DF" w14:textId="77777777" w:rsidR="009F55E6" w:rsidRDefault="009F55E6" w:rsidP="009F55E6">
            <w:pPr>
              <w:pStyle w:val="TableParagraph"/>
              <w:spacing w:before="75"/>
              <w:ind w:left="113"/>
              <w:rPr>
                <w:sz w:val="18"/>
              </w:rPr>
            </w:pPr>
            <w:r>
              <w:rPr>
                <w:sz w:val="18"/>
              </w:rPr>
              <w:t>Information is routinely provided on:</w:t>
            </w:r>
          </w:p>
          <w:p w14:paraId="71F547E0" w14:textId="77777777" w:rsidR="009F55E6" w:rsidRDefault="009F55E6" w:rsidP="009F55E6">
            <w:pPr>
              <w:pStyle w:val="TableParagraph"/>
              <w:spacing w:before="24" w:line="266" w:lineRule="auto"/>
              <w:ind w:left="113" w:right="821"/>
              <w:rPr>
                <w:sz w:val="18"/>
              </w:rPr>
            </w:pPr>
            <w:r>
              <w:rPr>
                <w:sz w:val="18"/>
              </w:rPr>
              <w:t>UNHCR, its accountability commitments code of conduct, feedback, and complaints procedure and relevant contact details</w:t>
            </w:r>
          </w:p>
        </w:tc>
        <w:tc>
          <w:tcPr>
            <w:tcW w:w="680" w:type="dxa"/>
          </w:tcPr>
          <w:p w14:paraId="6198F2D7" w14:textId="77777777" w:rsidR="009F55E6" w:rsidRDefault="009F55E6" w:rsidP="009F55E6">
            <w:pPr>
              <w:pStyle w:val="TableParagraph"/>
              <w:spacing w:before="5"/>
              <w:rPr>
                <w:sz w:val="18"/>
              </w:rPr>
            </w:pPr>
          </w:p>
          <w:p w14:paraId="71F547E2" w14:textId="43A91DBD" w:rsidR="009F55E6" w:rsidRDefault="009F55E6" w:rsidP="009F55E6">
            <w:pPr>
              <w:pStyle w:val="TableParagraph"/>
              <w:spacing w:line="202" w:lineRule="exact"/>
              <w:ind w:left="239"/>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311E9492" w14:textId="77777777" w:rsidR="009F55E6" w:rsidRDefault="009F55E6" w:rsidP="009F55E6">
            <w:pPr>
              <w:pStyle w:val="TableParagraph"/>
              <w:spacing w:before="5"/>
              <w:rPr>
                <w:sz w:val="18"/>
              </w:rPr>
            </w:pPr>
          </w:p>
          <w:p w14:paraId="71F547E4" w14:textId="7D3682C5"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5676CAFF" w14:textId="77777777" w:rsidR="009F55E6" w:rsidRDefault="009F55E6" w:rsidP="009F55E6">
            <w:pPr>
              <w:pStyle w:val="TableParagraph"/>
              <w:spacing w:before="5"/>
              <w:rPr>
                <w:sz w:val="18"/>
              </w:rPr>
            </w:pPr>
          </w:p>
          <w:p w14:paraId="71F547E6" w14:textId="26568848"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6748DED8" w14:textId="77777777" w:rsidR="009F55E6" w:rsidRDefault="009F55E6" w:rsidP="009F55E6">
            <w:pPr>
              <w:pStyle w:val="TableParagraph"/>
              <w:spacing w:before="5"/>
              <w:rPr>
                <w:sz w:val="18"/>
              </w:rPr>
            </w:pPr>
          </w:p>
          <w:p w14:paraId="71F547E8" w14:textId="7199F2FC"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r>
      <w:tr w:rsidR="009F55E6" w14:paraId="71F547F4" w14:textId="77777777">
        <w:trPr>
          <w:trHeight w:val="841"/>
        </w:trPr>
        <w:tc>
          <w:tcPr>
            <w:tcW w:w="567" w:type="dxa"/>
          </w:tcPr>
          <w:p w14:paraId="71F547EA" w14:textId="77777777" w:rsidR="009F55E6" w:rsidRDefault="009F55E6" w:rsidP="009F55E6">
            <w:pPr>
              <w:pStyle w:val="TableParagraph"/>
              <w:spacing w:before="75"/>
              <w:ind w:left="113"/>
              <w:rPr>
                <w:sz w:val="18"/>
              </w:rPr>
            </w:pPr>
            <w:r>
              <w:rPr>
                <w:sz w:val="18"/>
              </w:rPr>
              <w:t>5</w:t>
            </w:r>
          </w:p>
        </w:tc>
        <w:tc>
          <w:tcPr>
            <w:tcW w:w="6576" w:type="dxa"/>
          </w:tcPr>
          <w:p w14:paraId="71F547EB" w14:textId="77777777" w:rsidR="009F55E6" w:rsidRDefault="009F55E6" w:rsidP="009F55E6">
            <w:pPr>
              <w:pStyle w:val="TableParagraph"/>
              <w:spacing w:before="75" w:line="266" w:lineRule="auto"/>
              <w:ind w:left="113" w:right="100"/>
              <w:rPr>
                <w:sz w:val="18"/>
              </w:rPr>
            </w:pPr>
            <w:r>
              <w:rPr>
                <w:sz w:val="18"/>
              </w:rPr>
              <w:t>Protection assistance programmes, including goals and objectives, expected results, timeframe, summary of finances and evaluation/ progress reports and targeting criteria.</w:t>
            </w:r>
          </w:p>
        </w:tc>
        <w:tc>
          <w:tcPr>
            <w:tcW w:w="680" w:type="dxa"/>
          </w:tcPr>
          <w:p w14:paraId="6C9F95DF" w14:textId="77777777" w:rsidR="009F55E6" w:rsidRDefault="009F55E6" w:rsidP="009F55E6">
            <w:pPr>
              <w:pStyle w:val="TableParagraph"/>
              <w:spacing w:before="5"/>
              <w:rPr>
                <w:sz w:val="18"/>
              </w:rPr>
            </w:pPr>
          </w:p>
          <w:p w14:paraId="71F547ED" w14:textId="414582D9" w:rsidR="009F55E6" w:rsidRDefault="009F55E6" w:rsidP="009F55E6">
            <w:pPr>
              <w:pStyle w:val="TableParagraph"/>
              <w:spacing w:line="202" w:lineRule="exact"/>
              <w:ind w:left="239"/>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45A14A77" w14:textId="77777777" w:rsidR="009F55E6" w:rsidRDefault="009F55E6" w:rsidP="009F55E6">
            <w:pPr>
              <w:pStyle w:val="TableParagraph"/>
              <w:spacing w:before="5"/>
              <w:rPr>
                <w:sz w:val="18"/>
              </w:rPr>
            </w:pPr>
          </w:p>
          <w:p w14:paraId="71F547EF" w14:textId="57B29B1C"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556C2B5B" w14:textId="77777777" w:rsidR="009F55E6" w:rsidRDefault="009F55E6" w:rsidP="009F55E6">
            <w:pPr>
              <w:pStyle w:val="TableParagraph"/>
              <w:spacing w:before="5"/>
              <w:rPr>
                <w:sz w:val="18"/>
              </w:rPr>
            </w:pPr>
          </w:p>
          <w:p w14:paraId="71F547F1" w14:textId="31C81C33"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303EEA06" w14:textId="77777777" w:rsidR="009F55E6" w:rsidRDefault="009F55E6" w:rsidP="009F55E6">
            <w:pPr>
              <w:pStyle w:val="TableParagraph"/>
              <w:spacing w:before="5"/>
              <w:rPr>
                <w:sz w:val="18"/>
              </w:rPr>
            </w:pPr>
          </w:p>
          <w:p w14:paraId="71F547F3" w14:textId="78A4B7E6"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r>
      <w:tr w:rsidR="009F55E6" w14:paraId="71F54800" w14:textId="77777777">
        <w:trPr>
          <w:trHeight w:val="601"/>
        </w:trPr>
        <w:tc>
          <w:tcPr>
            <w:tcW w:w="567" w:type="dxa"/>
          </w:tcPr>
          <w:p w14:paraId="71F547F5" w14:textId="77777777" w:rsidR="009F55E6" w:rsidRDefault="009F55E6" w:rsidP="009F55E6">
            <w:pPr>
              <w:pStyle w:val="TableParagraph"/>
              <w:spacing w:before="75"/>
              <w:ind w:left="113"/>
              <w:rPr>
                <w:sz w:val="18"/>
              </w:rPr>
            </w:pPr>
            <w:r>
              <w:rPr>
                <w:sz w:val="18"/>
              </w:rPr>
              <w:t>6</w:t>
            </w:r>
          </w:p>
        </w:tc>
        <w:tc>
          <w:tcPr>
            <w:tcW w:w="6576" w:type="dxa"/>
          </w:tcPr>
          <w:p w14:paraId="71F547F6" w14:textId="77777777" w:rsidR="009F55E6" w:rsidRDefault="009F55E6" w:rsidP="009F55E6">
            <w:pPr>
              <w:pStyle w:val="TableParagraph"/>
              <w:spacing w:before="75"/>
              <w:ind w:left="113"/>
              <w:rPr>
                <w:sz w:val="18"/>
              </w:rPr>
            </w:pPr>
            <w:r>
              <w:rPr>
                <w:sz w:val="18"/>
              </w:rPr>
              <w:t>Rights and entitlements of person of concern</w:t>
            </w:r>
          </w:p>
          <w:p w14:paraId="71F547F7" w14:textId="77777777" w:rsidR="009F55E6" w:rsidRDefault="009F55E6" w:rsidP="009F55E6">
            <w:pPr>
              <w:pStyle w:val="TableParagraph"/>
              <w:spacing w:before="24"/>
              <w:ind w:left="113"/>
              <w:rPr>
                <w:sz w:val="18"/>
              </w:rPr>
            </w:pPr>
            <w:r>
              <w:rPr>
                <w:sz w:val="18"/>
              </w:rPr>
              <w:t>Feedback from participatory processes and the decisions made</w:t>
            </w:r>
          </w:p>
        </w:tc>
        <w:tc>
          <w:tcPr>
            <w:tcW w:w="680" w:type="dxa"/>
          </w:tcPr>
          <w:p w14:paraId="6607BCA2" w14:textId="77777777" w:rsidR="009F55E6" w:rsidRDefault="009F55E6" w:rsidP="009F55E6">
            <w:pPr>
              <w:pStyle w:val="TableParagraph"/>
              <w:spacing w:before="5"/>
              <w:rPr>
                <w:sz w:val="18"/>
              </w:rPr>
            </w:pPr>
          </w:p>
          <w:p w14:paraId="71F547F9" w14:textId="51DC8232" w:rsidR="009F55E6" w:rsidRDefault="009F55E6" w:rsidP="009F55E6">
            <w:pPr>
              <w:pStyle w:val="TableParagraph"/>
              <w:spacing w:line="202" w:lineRule="exact"/>
              <w:ind w:left="239"/>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06244778" w14:textId="77777777" w:rsidR="009F55E6" w:rsidRDefault="009F55E6" w:rsidP="009F55E6">
            <w:pPr>
              <w:pStyle w:val="TableParagraph"/>
              <w:spacing w:before="5"/>
              <w:rPr>
                <w:sz w:val="18"/>
              </w:rPr>
            </w:pPr>
          </w:p>
          <w:p w14:paraId="71F547FB" w14:textId="38D68D40"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02319305" w14:textId="77777777" w:rsidR="009F55E6" w:rsidRDefault="009F55E6" w:rsidP="009F55E6">
            <w:pPr>
              <w:pStyle w:val="TableParagraph"/>
              <w:spacing w:before="5"/>
              <w:rPr>
                <w:sz w:val="18"/>
              </w:rPr>
            </w:pPr>
          </w:p>
          <w:p w14:paraId="71F547FD" w14:textId="42E1E1DC"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6E0F2EB8" w14:textId="77777777" w:rsidR="009F55E6" w:rsidRDefault="009F55E6" w:rsidP="009F55E6">
            <w:pPr>
              <w:pStyle w:val="TableParagraph"/>
              <w:spacing w:before="5"/>
              <w:rPr>
                <w:sz w:val="18"/>
              </w:rPr>
            </w:pPr>
          </w:p>
          <w:p w14:paraId="71F547FF" w14:textId="578033EA"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r>
      <w:tr w:rsidR="009F55E6" w14:paraId="71F54810" w14:textId="77777777">
        <w:trPr>
          <w:trHeight w:val="1138"/>
        </w:trPr>
        <w:tc>
          <w:tcPr>
            <w:tcW w:w="567" w:type="dxa"/>
          </w:tcPr>
          <w:p w14:paraId="71F54801" w14:textId="77777777" w:rsidR="009F55E6" w:rsidRDefault="009F55E6" w:rsidP="009F55E6">
            <w:pPr>
              <w:pStyle w:val="TableParagraph"/>
              <w:spacing w:before="75"/>
              <w:ind w:left="113"/>
              <w:rPr>
                <w:sz w:val="18"/>
              </w:rPr>
            </w:pPr>
            <w:r>
              <w:rPr>
                <w:sz w:val="18"/>
              </w:rPr>
              <w:t>7</w:t>
            </w:r>
          </w:p>
        </w:tc>
        <w:tc>
          <w:tcPr>
            <w:tcW w:w="6576" w:type="dxa"/>
          </w:tcPr>
          <w:p w14:paraId="71F54802" w14:textId="77777777" w:rsidR="009F55E6" w:rsidRDefault="009F55E6" w:rsidP="009F55E6">
            <w:pPr>
              <w:pStyle w:val="TableParagraph"/>
              <w:spacing w:before="75"/>
              <w:ind w:left="113"/>
              <w:rPr>
                <w:sz w:val="18"/>
              </w:rPr>
            </w:pPr>
            <w:r>
              <w:rPr>
                <w:sz w:val="18"/>
              </w:rPr>
              <w:t>Persons of concern always know who they are dealing with, their role</w:t>
            </w:r>
          </w:p>
          <w:p w14:paraId="71F54803" w14:textId="77777777" w:rsidR="009F55E6" w:rsidRDefault="009F55E6" w:rsidP="009F55E6">
            <w:pPr>
              <w:pStyle w:val="TableParagraph"/>
              <w:spacing w:before="81" w:line="266" w:lineRule="auto"/>
              <w:ind w:left="113" w:right="100"/>
              <w:rPr>
                <w:sz w:val="18"/>
              </w:rPr>
            </w:pPr>
            <w:r>
              <w:rPr>
                <w:sz w:val="18"/>
              </w:rPr>
              <w:t>The operation makes sure that resources are available to translate relevant information into local languages and for context appropriate information dissemination</w:t>
            </w:r>
          </w:p>
        </w:tc>
        <w:tc>
          <w:tcPr>
            <w:tcW w:w="680" w:type="dxa"/>
          </w:tcPr>
          <w:p w14:paraId="01E1FE01" w14:textId="77777777" w:rsidR="009F55E6" w:rsidRDefault="009F55E6" w:rsidP="009F55E6">
            <w:pPr>
              <w:pStyle w:val="TableParagraph"/>
              <w:spacing w:before="5"/>
              <w:rPr>
                <w:sz w:val="18"/>
              </w:rPr>
            </w:pPr>
          </w:p>
          <w:p w14:paraId="71F54806" w14:textId="55DA198B" w:rsidR="009F55E6" w:rsidRDefault="009F55E6" w:rsidP="009F55E6">
            <w:pPr>
              <w:pStyle w:val="TableParagraph"/>
              <w:spacing w:line="202" w:lineRule="exact"/>
              <w:ind w:left="239"/>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0CE79FE0" w14:textId="77777777" w:rsidR="009F55E6" w:rsidRDefault="009F55E6" w:rsidP="009F55E6">
            <w:pPr>
              <w:pStyle w:val="TableParagraph"/>
              <w:spacing w:before="5"/>
              <w:rPr>
                <w:sz w:val="18"/>
              </w:rPr>
            </w:pPr>
          </w:p>
          <w:p w14:paraId="71F54809" w14:textId="2CECFA11"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75C58D27" w14:textId="77777777" w:rsidR="009F55E6" w:rsidRDefault="009F55E6" w:rsidP="009F55E6">
            <w:pPr>
              <w:pStyle w:val="TableParagraph"/>
              <w:spacing w:before="5"/>
              <w:rPr>
                <w:sz w:val="18"/>
              </w:rPr>
            </w:pPr>
          </w:p>
          <w:p w14:paraId="71F5480C" w14:textId="36C50D8D"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2D3C3B0B" w14:textId="77777777" w:rsidR="009F55E6" w:rsidRDefault="009F55E6" w:rsidP="009F55E6">
            <w:pPr>
              <w:pStyle w:val="TableParagraph"/>
              <w:spacing w:before="5"/>
              <w:rPr>
                <w:sz w:val="18"/>
              </w:rPr>
            </w:pPr>
          </w:p>
          <w:p w14:paraId="71F5480F" w14:textId="7AB1D01C"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r>
      <w:tr w:rsidR="009F55E6" w14:paraId="71F5481B" w14:textId="77777777">
        <w:trPr>
          <w:trHeight w:val="601"/>
        </w:trPr>
        <w:tc>
          <w:tcPr>
            <w:tcW w:w="567" w:type="dxa"/>
          </w:tcPr>
          <w:p w14:paraId="71F54811" w14:textId="77777777" w:rsidR="009F55E6" w:rsidRDefault="009F55E6" w:rsidP="009F55E6">
            <w:pPr>
              <w:pStyle w:val="TableParagraph"/>
              <w:spacing w:before="75"/>
              <w:ind w:left="113"/>
              <w:rPr>
                <w:sz w:val="18"/>
              </w:rPr>
            </w:pPr>
            <w:r>
              <w:rPr>
                <w:sz w:val="18"/>
              </w:rPr>
              <w:t>8</w:t>
            </w:r>
          </w:p>
        </w:tc>
        <w:tc>
          <w:tcPr>
            <w:tcW w:w="6576" w:type="dxa"/>
          </w:tcPr>
          <w:p w14:paraId="71F54812" w14:textId="77777777" w:rsidR="009F55E6" w:rsidRDefault="009F55E6" w:rsidP="009F55E6">
            <w:pPr>
              <w:pStyle w:val="TableParagraph"/>
              <w:spacing w:before="75" w:line="266" w:lineRule="auto"/>
              <w:ind w:left="113" w:right="100"/>
              <w:rPr>
                <w:sz w:val="18"/>
              </w:rPr>
            </w:pPr>
            <w:r>
              <w:rPr>
                <w:sz w:val="18"/>
              </w:rPr>
              <w:t>Staff are up to date on innovative communications technologies relevant to communicating with the communities they work with</w:t>
            </w:r>
          </w:p>
        </w:tc>
        <w:tc>
          <w:tcPr>
            <w:tcW w:w="680" w:type="dxa"/>
          </w:tcPr>
          <w:p w14:paraId="4BC179BA" w14:textId="77777777" w:rsidR="009F55E6" w:rsidRDefault="009F55E6" w:rsidP="009F55E6">
            <w:pPr>
              <w:pStyle w:val="TableParagraph"/>
              <w:spacing w:before="5"/>
              <w:rPr>
                <w:sz w:val="18"/>
              </w:rPr>
            </w:pPr>
          </w:p>
          <w:p w14:paraId="71F54814" w14:textId="5867A2A5" w:rsidR="009F55E6" w:rsidRDefault="009F55E6" w:rsidP="009F55E6">
            <w:pPr>
              <w:pStyle w:val="TableParagraph"/>
              <w:spacing w:line="202" w:lineRule="exact"/>
              <w:ind w:left="239"/>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5728117B" w14:textId="77777777" w:rsidR="009F55E6" w:rsidRDefault="009F55E6" w:rsidP="009F55E6">
            <w:pPr>
              <w:pStyle w:val="TableParagraph"/>
              <w:spacing w:before="5"/>
              <w:rPr>
                <w:sz w:val="18"/>
              </w:rPr>
            </w:pPr>
          </w:p>
          <w:p w14:paraId="71F54816" w14:textId="37337BD1"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27147FE7" w14:textId="77777777" w:rsidR="009F55E6" w:rsidRDefault="009F55E6" w:rsidP="009F55E6">
            <w:pPr>
              <w:pStyle w:val="TableParagraph"/>
              <w:spacing w:before="5"/>
              <w:rPr>
                <w:sz w:val="18"/>
              </w:rPr>
            </w:pPr>
          </w:p>
          <w:p w14:paraId="71F54818" w14:textId="587B8840"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6AF01E33" w14:textId="77777777" w:rsidR="009F55E6" w:rsidRDefault="009F55E6" w:rsidP="009F55E6">
            <w:pPr>
              <w:pStyle w:val="TableParagraph"/>
              <w:spacing w:before="5"/>
              <w:rPr>
                <w:sz w:val="18"/>
              </w:rPr>
            </w:pPr>
          </w:p>
          <w:p w14:paraId="71F5481A" w14:textId="18C36F4F"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r>
      <w:tr w:rsidR="009F55E6" w14:paraId="71F54826" w14:textId="77777777">
        <w:trPr>
          <w:trHeight w:val="601"/>
        </w:trPr>
        <w:tc>
          <w:tcPr>
            <w:tcW w:w="567" w:type="dxa"/>
          </w:tcPr>
          <w:p w14:paraId="71F5481C" w14:textId="77777777" w:rsidR="009F55E6" w:rsidRDefault="009F55E6" w:rsidP="009F55E6">
            <w:pPr>
              <w:pStyle w:val="TableParagraph"/>
              <w:spacing w:before="75"/>
              <w:ind w:left="113"/>
              <w:rPr>
                <w:sz w:val="18"/>
              </w:rPr>
            </w:pPr>
            <w:r>
              <w:rPr>
                <w:sz w:val="18"/>
              </w:rPr>
              <w:t>9</w:t>
            </w:r>
          </w:p>
        </w:tc>
        <w:tc>
          <w:tcPr>
            <w:tcW w:w="6576" w:type="dxa"/>
          </w:tcPr>
          <w:p w14:paraId="71F5481D" w14:textId="77777777" w:rsidR="009F55E6" w:rsidRDefault="009F55E6" w:rsidP="009F55E6">
            <w:pPr>
              <w:pStyle w:val="TableParagraph"/>
              <w:spacing w:before="75" w:line="266" w:lineRule="auto"/>
              <w:ind w:left="113" w:right="100"/>
              <w:rPr>
                <w:sz w:val="18"/>
              </w:rPr>
            </w:pPr>
            <w:r>
              <w:rPr>
                <w:sz w:val="18"/>
              </w:rPr>
              <w:t>Information is available for reference in different formats, for example, on community noticeboards</w:t>
            </w:r>
          </w:p>
        </w:tc>
        <w:tc>
          <w:tcPr>
            <w:tcW w:w="680" w:type="dxa"/>
          </w:tcPr>
          <w:p w14:paraId="24A50497" w14:textId="77777777" w:rsidR="009F55E6" w:rsidRDefault="009F55E6" w:rsidP="009F55E6">
            <w:pPr>
              <w:pStyle w:val="TableParagraph"/>
              <w:spacing w:before="5"/>
              <w:rPr>
                <w:sz w:val="18"/>
              </w:rPr>
            </w:pPr>
          </w:p>
          <w:p w14:paraId="71F5481F" w14:textId="69ADC8EE" w:rsidR="009F55E6" w:rsidRDefault="009F55E6" w:rsidP="009F55E6">
            <w:pPr>
              <w:pStyle w:val="TableParagraph"/>
              <w:spacing w:line="202" w:lineRule="exact"/>
              <w:ind w:left="239"/>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2ECBE7BD" w14:textId="77777777" w:rsidR="009F55E6" w:rsidRDefault="009F55E6" w:rsidP="009F55E6">
            <w:pPr>
              <w:pStyle w:val="TableParagraph"/>
              <w:spacing w:before="5"/>
              <w:rPr>
                <w:sz w:val="18"/>
              </w:rPr>
            </w:pPr>
          </w:p>
          <w:p w14:paraId="71F54821" w14:textId="5F860EE1"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5454EEF2" w14:textId="77777777" w:rsidR="009F55E6" w:rsidRDefault="009F55E6" w:rsidP="009F55E6">
            <w:pPr>
              <w:pStyle w:val="TableParagraph"/>
              <w:spacing w:before="5"/>
              <w:rPr>
                <w:sz w:val="18"/>
              </w:rPr>
            </w:pPr>
          </w:p>
          <w:p w14:paraId="71F54823" w14:textId="595FA9C8"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38D1A844" w14:textId="77777777" w:rsidR="009F55E6" w:rsidRDefault="009F55E6" w:rsidP="009F55E6">
            <w:pPr>
              <w:pStyle w:val="TableParagraph"/>
              <w:spacing w:before="5"/>
              <w:rPr>
                <w:sz w:val="18"/>
              </w:rPr>
            </w:pPr>
          </w:p>
          <w:p w14:paraId="71F54825" w14:textId="5E3101FB"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r>
      <w:tr w:rsidR="009F55E6" w14:paraId="71F54831" w14:textId="77777777">
        <w:trPr>
          <w:trHeight w:val="601"/>
        </w:trPr>
        <w:tc>
          <w:tcPr>
            <w:tcW w:w="567" w:type="dxa"/>
          </w:tcPr>
          <w:p w14:paraId="71F54827" w14:textId="77777777" w:rsidR="009F55E6" w:rsidRDefault="009F55E6" w:rsidP="009F55E6">
            <w:pPr>
              <w:pStyle w:val="TableParagraph"/>
              <w:spacing w:before="75"/>
              <w:ind w:left="113"/>
              <w:rPr>
                <w:sz w:val="18"/>
              </w:rPr>
            </w:pPr>
            <w:r>
              <w:rPr>
                <w:sz w:val="18"/>
              </w:rPr>
              <w:t>10</w:t>
            </w:r>
          </w:p>
        </w:tc>
        <w:tc>
          <w:tcPr>
            <w:tcW w:w="6576" w:type="dxa"/>
          </w:tcPr>
          <w:p w14:paraId="71F54828" w14:textId="77777777" w:rsidR="009F55E6" w:rsidRDefault="009F55E6" w:rsidP="009F55E6">
            <w:pPr>
              <w:pStyle w:val="TableParagraph"/>
              <w:spacing w:before="75" w:line="266" w:lineRule="auto"/>
              <w:ind w:left="113"/>
              <w:rPr>
                <w:sz w:val="18"/>
              </w:rPr>
            </w:pPr>
            <w:r>
              <w:rPr>
                <w:sz w:val="18"/>
              </w:rPr>
              <w:t>Partners understand the importance of communication and work with UNHCR to keep standards of information and communication</w:t>
            </w:r>
          </w:p>
        </w:tc>
        <w:tc>
          <w:tcPr>
            <w:tcW w:w="680" w:type="dxa"/>
          </w:tcPr>
          <w:p w14:paraId="5EF8512C" w14:textId="77777777" w:rsidR="009F55E6" w:rsidRDefault="009F55E6" w:rsidP="009F55E6">
            <w:pPr>
              <w:pStyle w:val="TableParagraph"/>
              <w:spacing w:before="5"/>
              <w:rPr>
                <w:sz w:val="18"/>
              </w:rPr>
            </w:pPr>
          </w:p>
          <w:p w14:paraId="71F5482A" w14:textId="774EF380" w:rsidR="009F55E6" w:rsidRDefault="009F55E6" w:rsidP="009F55E6">
            <w:pPr>
              <w:pStyle w:val="TableParagraph"/>
              <w:spacing w:line="202" w:lineRule="exact"/>
              <w:ind w:left="239"/>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7F9A7183" w14:textId="77777777" w:rsidR="009F55E6" w:rsidRDefault="009F55E6" w:rsidP="009F55E6">
            <w:pPr>
              <w:pStyle w:val="TableParagraph"/>
              <w:spacing w:before="5"/>
              <w:rPr>
                <w:sz w:val="18"/>
              </w:rPr>
            </w:pPr>
          </w:p>
          <w:p w14:paraId="71F5482C" w14:textId="6301A56D"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584BB4AB" w14:textId="77777777" w:rsidR="009F55E6" w:rsidRDefault="009F55E6" w:rsidP="009F55E6">
            <w:pPr>
              <w:pStyle w:val="TableParagraph"/>
              <w:spacing w:before="5"/>
              <w:rPr>
                <w:sz w:val="18"/>
              </w:rPr>
            </w:pPr>
          </w:p>
          <w:p w14:paraId="71F5482E" w14:textId="6B5EE800"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4E94DE5F" w14:textId="77777777" w:rsidR="009F55E6" w:rsidRDefault="009F55E6" w:rsidP="009F55E6">
            <w:pPr>
              <w:pStyle w:val="TableParagraph"/>
              <w:spacing w:before="5"/>
              <w:rPr>
                <w:sz w:val="18"/>
              </w:rPr>
            </w:pPr>
          </w:p>
          <w:p w14:paraId="71F54830" w14:textId="4023BC93"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r>
      <w:tr w:rsidR="009F55E6" w14:paraId="71F5483C" w14:textId="77777777">
        <w:trPr>
          <w:trHeight w:val="601"/>
        </w:trPr>
        <w:tc>
          <w:tcPr>
            <w:tcW w:w="567" w:type="dxa"/>
          </w:tcPr>
          <w:p w14:paraId="71F54832" w14:textId="77777777" w:rsidR="009F55E6" w:rsidRDefault="009F55E6" w:rsidP="009F55E6">
            <w:pPr>
              <w:pStyle w:val="TableParagraph"/>
              <w:spacing w:before="75"/>
              <w:ind w:left="113"/>
              <w:rPr>
                <w:sz w:val="18"/>
              </w:rPr>
            </w:pPr>
            <w:r>
              <w:rPr>
                <w:sz w:val="18"/>
              </w:rPr>
              <w:t>11</w:t>
            </w:r>
          </w:p>
        </w:tc>
        <w:tc>
          <w:tcPr>
            <w:tcW w:w="6576" w:type="dxa"/>
          </w:tcPr>
          <w:p w14:paraId="71F54833" w14:textId="77777777" w:rsidR="009F55E6" w:rsidRDefault="009F55E6" w:rsidP="009F55E6">
            <w:pPr>
              <w:pStyle w:val="TableParagraph"/>
              <w:spacing w:before="75" w:line="266" w:lineRule="auto"/>
              <w:ind w:left="113" w:right="100"/>
              <w:rPr>
                <w:sz w:val="18"/>
              </w:rPr>
            </w:pPr>
            <w:r>
              <w:rPr>
                <w:sz w:val="18"/>
              </w:rPr>
              <w:t>The operation conveys a commitment to communication and information provision as a form of aid provision to its staff and stakeholders</w:t>
            </w:r>
          </w:p>
        </w:tc>
        <w:tc>
          <w:tcPr>
            <w:tcW w:w="680" w:type="dxa"/>
          </w:tcPr>
          <w:p w14:paraId="27EB1F36" w14:textId="77777777" w:rsidR="009F55E6" w:rsidRDefault="009F55E6" w:rsidP="009F55E6">
            <w:pPr>
              <w:pStyle w:val="TableParagraph"/>
              <w:spacing w:before="5"/>
              <w:rPr>
                <w:sz w:val="18"/>
              </w:rPr>
            </w:pPr>
          </w:p>
          <w:p w14:paraId="71F54835" w14:textId="021929F8" w:rsidR="009F55E6" w:rsidRDefault="009F55E6" w:rsidP="009F55E6">
            <w:pPr>
              <w:pStyle w:val="TableParagraph"/>
              <w:spacing w:line="202" w:lineRule="exact"/>
              <w:ind w:left="239"/>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3522350C" w14:textId="77777777" w:rsidR="009F55E6" w:rsidRDefault="009F55E6" w:rsidP="009F55E6">
            <w:pPr>
              <w:pStyle w:val="TableParagraph"/>
              <w:spacing w:before="5"/>
              <w:rPr>
                <w:sz w:val="18"/>
              </w:rPr>
            </w:pPr>
          </w:p>
          <w:p w14:paraId="71F54837" w14:textId="7C59E47F"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5441D700" w14:textId="77777777" w:rsidR="009F55E6" w:rsidRDefault="009F55E6" w:rsidP="009F55E6">
            <w:pPr>
              <w:pStyle w:val="TableParagraph"/>
              <w:spacing w:before="5"/>
              <w:rPr>
                <w:sz w:val="18"/>
              </w:rPr>
            </w:pPr>
          </w:p>
          <w:p w14:paraId="71F54839" w14:textId="7CE21009"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7241AB11" w14:textId="77777777" w:rsidR="009F55E6" w:rsidRDefault="009F55E6" w:rsidP="009F55E6">
            <w:pPr>
              <w:pStyle w:val="TableParagraph"/>
              <w:spacing w:before="5"/>
              <w:rPr>
                <w:sz w:val="18"/>
              </w:rPr>
            </w:pPr>
          </w:p>
          <w:p w14:paraId="71F5483B" w14:textId="5C4C9546"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r>
      <w:tr w:rsidR="009F55E6" w14:paraId="71F54847" w14:textId="77777777">
        <w:trPr>
          <w:trHeight w:val="601"/>
        </w:trPr>
        <w:tc>
          <w:tcPr>
            <w:tcW w:w="567" w:type="dxa"/>
          </w:tcPr>
          <w:p w14:paraId="71F5483D" w14:textId="77777777" w:rsidR="009F55E6" w:rsidRDefault="009F55E6" w:rsidP="009F55E6">
            <w:pPr>
              <w:pStyle w:val="TableParagraph"/>
              <w:spacing w:before="75"/>
              <w:ind w:left="113"/>
              <w:rPr>
                <w:sz w:val="18"/>
              </w:rPr>
            </w:pPr>
            <w:r>
              <w:rPr>
                <w:sz w:val="18"/>
              </w:rPr>
              <w:t>12</w:t>
            </w:r>
          </w:p>
        </w:tc>
        <w:tc>
          <w:tcPr>
            <w:tcW w:w="6576" w:type="dxa"/>
          </w:tcPr>
          <w:p w14:paraId="71F5483E" w14:textId="77777777" w:rsidR="009F55E6" w:rsidRDefault="009F55E6" w:rsidP="009F55E6">
            <w:pPr>
              <w:pStyle w:val="TableParagraph"/>
              <w:spacing w:before="75" w:line="266" w:lineRule="auto"/>
              <w:ind w:left="113" w:right="100"/>
              <w:rPr>
                <w:sz w:val="18"/>
              </w:rPr>
            </w:pPr>
            <w:r>
              <w:rPr>
                <w:sz w:val="18"/>
              </w:rPr>
              <w:t>The operation collaborates with other stakeholders, such as peer agencies, clusters, partners and local authorities, to fulfil this commitment</w:t>
            </w:r>
          </w:p>
        </w:tc>
        <w:tc>
          <w:tcPr>
            <w:tcW w:w="680" w:type="dxa"/>
          </w:tcPr>
          <w:p w14:paraId="17C8B34B" w14:textId="77777777" w:rsidR="009F55E6" w:rsidRDefault="009F55E6" w:rsidP="009F55E6">
            <w:pPr>
              <w:pStyle w:val="TableParagraph"/>
              <w:spacing w:before="5"/>
              <w:rPr>
                <w:sz w:val="18"/>
              </w:rPr>
            </w:pPr>
          </w:p>
          <w:p w14:paraId="71F54840" w14:textId="0992F0AF" w:rsidR="009F55E6" w:rsidRDefault="009F55E6" w:rsidP="009F55E6">
            <w:pPr>
              <w:pStyle w:val="TableParagraph"/>
              <w:spacing w:line="202" w:lineRule="exact"/>
              <w:ind w:left="239"/>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4F01FC8E" w14:textId="77777777" w:rsidR="009F55E6" w:rsidRDefault="009F55E6" w:rsidP="009F55E6">
            <w:pPr>
              <w:pStyle w:val="TableParagraph"/>
              <w:spacing w:before="5"/>
              <w:rPr>
                <w:sz w:val="18"/>
              </w:rPr>
            </w:pPr>
          </w:p>
          <w:p w14:paraId="71F54842" w14:textId="1A42A569"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1C1CEE28" w14:textId="77777777" w:rsidR="009F55E6" w:rsidRDefault="009F55E6" w:rsidP="009F55E6">
            <w:pPr>
              <w:pStyle w:val="TableParagraph"/>
              <w:spacing w:before="5"/>
              <w:rPr>
                <w:sz w:val="18"/>
              </w:rPr>
            </w:pPr>
          </w:p>
          <w:p w14:paraId="71F54844" w14:textId="1CE94109"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6ECA97EC" w14:textId="77777777" w:rsidR="009F55E6" w:rsidRDefault="009F55E6" w:rsidP="009F55E6">
            <w:pPr>
              <w:pStyle w:val="TableParagraph"/>
              <w:spacing w:before="5"/>
              <w:rPr>
                <w:sz w:val="18"/>
              </w:rPr>
            </w:pPr>
          </w:p>
          <w:p w14:paraId="71F54846" w14:textId="6D33375C"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r>
      <w:tr w:rsidR="00662F7B" w14:paraId="71F5484C" w14:textId="77777777">
        <w:trPr>
          <w:trHeight w:val="585"/>
        </w:trPr>
        <w:tc>
          <w:tcPr>
            <w:tcW w:w="567" w:type="dxa"/>
          </w:tcPr>
          <w:p w14:paraId="71F54848" w14:textId="77777777" w:rsidR="00662F7B" w:rsidRDefault="00662F7B">
            <w:pPr>
              <w:pStyle w:val="TableParagraph"/>
              <w:rPr>
                <w:rFonts w:ascii="Times New Roman"/>
                <w:sz w:val="18"/>
              </w:rPr>
            </w:pPr>
          </w:p>
        </w:tc>
        <w:tc>
          <w:tcPr>
            <w:tcW w:w="6576" w:type="dxa"/>
          </w:tcPr>
          <w:p w14:paraId="71F54849" w14:textId="77777777" w:rsidR="00662F7B" w:rsidRDefault="00E61013">
            <w:pPr>
              <w:pStyle w:val="TableParagraph"/>
              <w:spacing w:before="186"/>
              <w:ind w:left="113"/>
              <w:rPr>
                <w:sz w:val="18"/>
              </w:rPr>
            </w:pPr>
            <w:r>
              <w:rPr>
                <w:sz w:val="18"/>
              </w:rPr>
              <w:t>Total Score (out of 52)</w:t>
            </w:r>
          </w:p>
        </w:tc>
        <w:tc>
          <w:tcPr>
            <w:tcW w:w="2720" w:type="dxa"/>
            <w:gridSpan w:val="4"/>
            <w:shd w:val="clear" w:color="auto" w:fill="FFFDEE"/>
          </w:tcPr>
          <w:p w14:paraId="71F5484A" w14:textId="77777777" w:rsidR="00662F7B" w:rsidRDefault="00662F7B">
            <w:pPr>
              <w:pStyle w:val="TableParagraph"/>
              <w:rPr>
                <w:sz w:val="9"/>
              </w:rPr>
            </w:pPr>
          </w:p>
          <w:p w14:paraId="71F5484B" w14:textId="77777777" w:rsidR="00662F7B" w:rsidRDefault="00662F7B">
            <w:pPr>
              <w:pStyle w:val="TableParagraph"/>
              <w:ind w:left="113"/>
              <w:rPr>
                <w:sz w:val="20"/>
              </w:rPr>
            </w:pPr>
          </w:p>
        </w:tc>
      </w:tr>
      <w:tr w:rsidR="00662F7B" w14:paraId="71F5484F" w14:textId="77777777">
        <w:trPr>
          <w:trHeight w:val="361"/>
        </w:trPr>
        <w:tc>
          <w:tcPr>
            <w:tcW w:w="567" w:type="dxa"/>
            <w:shd w:val="clear" w:color="auto" w:fill="EAEEF9"/>
          </w:tcPr>
          <w:p w14:paraId="71F5484D" w14:textId="77777777" w:rsidR="00662F7B" w:rsidRDefault="00662F7B">
            <w:pPr>
              <w:pStyle w:val="TableParagraph"/>
              <w:rPr>
                <w:rFonts w:ascii="Times New Roman"/>
                <w:sz w:val="18"/>
              </w:rPr>
            </w:pPr>
          </w:p>
        </w:tc>
        <w:tc>
          <w:tcPr>
            <w:tcW w:w="9296" w:type="dxa"/>
            <w:gridSpan w:val="5"/>
            <w:shd w:val="clear" w:color="auto" w:fill="EAEEF9"/>
          </w:tcPr>
          <w:p w14:paraId="71F5484E" w14:textId="77777777" w:rsidR="00662F7B" w:rsidRDefault="00E61013">
            <w:pPr>
              <w:pStyle w:val="TableParagraph"/>
              <w:spacing w:before="75"/>
              <w:ind w:left="113"/>
              <w:rPr>
                <w:b/>
                <w:sz w:val="18"/>
              </w:rPr>
            </w:pPr>
            <w:r>
              <w:rPr>
                <w:b/>
                <w:sz w:val="18"/>
              </w:rPr>
              <w:t>Notes and priority areas</w:t>
            </w:r>
          </w:p>
        </w:tc>
      </w:tr>
      <w:tr w:rsidR="00662F7B" w14:paraId="71F54853" w14:textId="77777777">
        <w:trPr>
          <w:trHeight w:val="1180"/>
        </w:trPr>
        <w:tc>
          <w:tcPr>
            <w:tcW w:w="567" w:type="dxa"/>
          </w:tcPr>
          <w:p w14:paraId="71F54850" w14:textId="77777777" w:rsidR="00662F7B" w:rsidRDefault="00662F7B">
            <w:pPr>
              <w:pStyle w:val="TableParagraph"/>
              <w:rPr>
                <w:rFonts w:ascii="Times New Roman"/>
                <w:sz w:val="18"/>
              </w:rPr>
            </w:pPr>
          </w:p>
        </w:tc>
        <w:tc>
          <w:tcPr>
            <w:tcW w:w="9296" w:type="dxa"/>
            <w:gridSpan w:val="5"/>
            <w:shd w:val="clear" w:color="auto" w:fill="FFFDEE"/>
          </w:tcPr>
          <w:p w14:paraId="71F54851" w14:textId="77777777" w:rsidR="00662F7B" w:rsidRDefault="00662F7B">
            <w:pPr>
              <w:pStyle w:val="TableParagraph"/>
              <w:rPr>
                <w:sz w:val="9"/>
              </w:rPr>
            </w:pPr>
          </w:p>
          <w:p w14:paraId="71F54852" w14:textId="77777777" w:rsidR="00662F7B" w:rsidRDefault="00662F7B">
            <w:pPr>
              <w:pStyle w:val="TableParagraph"/>
              <w:ind w:left="113"/>
              <w:rPr>
                <w:sz w:val="20"/>
              </w:rPr>
            </w:pPr>
          </w:p>
        </w:tc>
      </w:tr>
    </w:tbl>
    <w:p w14:paraId="71F54854" w14:textId="77777777" w:rsidR="00662F7B" w:rsidRDefault="00662F7B">
      <w:pPr>
        <w:pStyle w:val="BodyText"/>
        <w:spacing w:before="1"/>
        <w:rPr>
          <w:sz w:val="22"/>
        </w:rPr>
      </w:pPr>
    </w:p>
    <w:p w14:paraId="71F54855" w14:textId="77777777" w:rsidR="00662F7B" w:rsidRDefault="00662F7B">
      <w:pPr>
        <w:sectPr w:rsidR="00662F7B">
          <w:headerReference w:type="default" r:id="rId13"/>
          <w:footerReference w:type="default" r:id="rId14"/>
          <w:pgSz w:w="11910" w:h="16840"/>
          <w:pgMar w:top="1620" w:right="900" w:bottom="860" w:left="0" w:header="1160" w:footer="664" w:gutter="0"/>
          <w:pgNumType w:start="2"/>
          <w:cols w:space="708"/>
        </w:sectPr>
      </w:pPr>
    </w:p>
    <w:p w14:paraId="71F54856" w14:textId="77777777" w:rsidR="00662F7B" w:rsidRDefault="00662F7B">
      <w:pPr>
        <w:pStyle w:val="BodyText"/>
        <w:spacing w:before="3"/>
        <w:rPr>
          <w:sz w:val="9"/>
        </w:rPr>
      </w:pPr>
    </w:p>
    <w:p w14:paraId="71F54857" w14:textId="77777777" w:rsidR="00662F7B" w:rsidRDefault="00E61013">
      <w:pPr>
        <w:pStyle w:val="BodyText"/>
        <w:spacing w:before="100" w:line="280" w:lineRule="auto"/>
        <w:ind w:left="1020" w:right="319"/>
      </w:pPr>
      <w:r>
        <w:t>Actively seek the views of persons of concern to improve programming, ensuring that feedback and complaints mechanisms are streamlined, appropriate and robust enough to communicate, receive, record, process, respond to and learn from feedback and complaints about breaches in policy and stakeholder satisfaction.</w:t>
      </w:r>
    </w:p>
    <w:p w14:paraId="71F54858" w14:textId="77777777" w:rsidR="00662F7B" w:rsidRDefault="00662F7B">
      <w:pPr>
        <w:pStyle w:val="BodyText"/>
        <w:spacing w:before="9"/>
        <w:rPr>
          <w:sz w:val="13"/>
        </w:rPr>
      </w:pPr>
    </w:p>
    <w:tbl>
      <w:tblPr>
        <w:tblStyle w:val="TableNormal1"/>
        <w:tblW w:w="0" w:type="auto"/>
        <w:tblInd w:w="1030" w:type="dxa"/>
        <w:tblBorders>
          <w:top w:val="single" w:sz="4" w:space="0" w:color="878787"/>
          <w:left w:val="single" w:sz="4" w:space="0" w:color="878787"/>
          <w:bottom w:val="single" w:sz="4" w:space="0" w:color="878787"/>
          <w:right w:val="single" w:sz="4" w:space="0" w:color="878787"/>
          <w:insideH w:val="single" w:sz="4" w:space="0" w:color="878787"/>
          <w:insideV w:val="single" w:sz="4" w:space="0" w:color="878787"/>
        </w:tblBorders>
        <w:tblLayout w:type="fixed"/>
        <w:tblLook w:val="01E0" w:firstRow="1" w:lastRow="1" w:firstColumn="1" w:lastColumn="1" w:noHBand="0" w:noVBand="0"/>
      </w:tblPr>
      <w:tblGrid>
        <w:gridCol w:w="567"/>
        <w:gridCol w:w="6576"/>
        <w:gridCol w:w="680"/>
        <w:gridCol w:w="680"/>
        <w:gridCol w:w="680"/>
        <w:gridCol w:w="680"/>
      </w:tblGrid>
      <w:tr w:rsidR="00662F7B" w14:paraId="71F5485F" w14:textId="77777777">
        <w:trPr>
          <w:trHeight w:val="361"/>
        </w:trPr>
        <w:tc>
          <w:tcPr>
            <w:tcW w:w="567" w:type="dxa"/>
            <w:shd w:val="clear" w:color="auto" w:fill="EAEEF9"/>
          </w:tcPr>
          <w:p w14:paraId="71F54859" w14:textId="77777777" w:rsidR="00662F7B" w:rsidRDefault="00662F7B">
            <w:pPr>
              <w:pStyle w:val="TableParagraph"/>
              <w:rPr>
                <w:rFonts w:ascii="Times New Roman"/>
                <w:sz w:val="18"/>
              </w:rPr>
            </w:pPr>
          </w:p>
        </w:tc>
        <w:tc>
          <w:tcPr>
            <w:tcW w:w="6576" w:type="dxa"/>
            <w:shd w:val="clear" w:color="auto" w:fill="EAEEF9"/>
          </w:tcPr>
          <w:p w14:paraId="71F5485A" w14:textId="77777777" w:rsidR="00662F7B" w:rsidRDefault="00662F7B">
            <w:pPr>
              <w:pStyle w:val="TableParagraph"/>
              <w:rPr>
                <w:rFonts w:ascii="Times New Roman"/>
                <w:sz w:val="18"/>
              </w:rPr>
            </w:pPr>
          </w:p>
        </w:tc>
        <w:tc>
          <w:tcPr>
            <w:tcW w:w="680" w:type="dxa"/>
            <w:shd w:val="clear" w:color="auto" w:fill="EAEEF9"/>
          </w:tcPr>
          <w:p w14:paraId="71F5485B" w14:textId="77777777" w:rsidR="00662F7B" w:rsidRDefault="00E61013">
            <w:pPr>
              <w:pStyle w:val="TableParagraph"/>
              <w:spacing w:before="75"/>
              <w:ind w:left="10"/>
              <w:jc w:val="center"/>
              <w:rPr>
                <w:b/>
                <w:sz w:val="18"/>
              </w:rPr>
            </w:pPr>
            <w:r>
              <w:rPr>
                <w:b/>
                <w:sz w:val="18"/>
              </w:rPr>
              <w:t>1</w:t>
            </w:r>
          </w:p>
        </w:tc>
        <w:tc>
          <w:tcPr>
            <w:tcW w:w="680" w:type="dxa"/>
            <w:shd w:val="clear" w:color="auto" w:fill="EAEEF9"/>
          </w:tcPr>
          <w:p w14:paraId="71F5485C" w14:textId="77777777" w:rsidR="00662F7B" w:rsidRDefault="00E61013">
            <w:pPr>
              <w:pStyle w:val="TableParagraph"/>
              <w:spacing w:before="75"/>
              <w:ind w:left="11"/>
              <w:jc w:val="center"/>
              <w:rPr>
                <w:b/>
                <w:sz w:val="18"/>
              </w:rPr>
            </w:pPr>
            <w:r>
              <w:rPr>
                <w:b/>
                <w:sz w:val="18"/>
              </w:rPr>
              <w:t>2</w:t>
            </w:r>
          </w:p>
        </w:tc>
        <w:tc>
          <w:tcPr>
            <w:tcW w:w="680" w:type="dxa"/>
            <w:shd w:val="clear" w:color="auto" w:fill="EAEEF9"/>
          </w:tcPr>
          <w:p w14:paraId="71F5485D" w14:textId="77777777" w:rsidR="00662F7B" w:rsidRDefault="00E61013">
            <w:pPr>
              <w:pStyle w:val="TableParagraph"/>
              <w:spacing w:before="75"/>
              <w:ind w:left="12"/>
              <w:jc w:val="center"/>
              <w:rPr>
                <w:b/>
                <w:sz w:val="18"/>
              </w:rPr>
            </w:pPr>
            <w:r>
              <w:rPr>
                <w:b/>
                <w:sz w:val="18"/>
              </w:rPr>
              <w:t>3</w:t>
            </w:r>
          </w:p>
        </w:tc>
        <w:tc>
          <w:tcPr>
            <w:tcW w:w="680" w:type="dxa"/>
            <w:shd w:val="clear" w:color="auto" w:fill="EAEEF9"/>
          </w:tcPr>
          <w:p w14:paraId="71F5485E" w14:textId="77777777" w:rsidR="00662F7B" w:rsidRDefault="00E61013">
            <w:pPr>
              <w:pStyle w:val="TableParagraph"/>
              <w:spacing w:before="75"/>
              <w:ind w:left="13"/>
              <w:jc w:val="center"/>
              <w:rPr>
                <w:b/>
                <w:sz w:val="18"/>
              </w:rPr>
            </w:pPr>
            <w:r>
              <w:rPr>
                <w:b/>
                <w:sz w:val="18"/>
              </w:rPr>
              <w:t>4</w:t>
            </w:r>
          </w:p>
        </w:tc>
      </w:tr>
      <w:tr w:rsidR="009F55E6" w14:paraId="71F5486A" w14:textId="77777777">
        <w:trPr>
          <w:trHeight w:val="841"/>
        </w:trPr>
        <w:tc>
          <w:tcPr>
            <w:tcW w:w="567" w:type="dxa"/>
          </w:tcPr>
          <w:p w14:paraId="71F54860" w14:textId="77777777" w:rsidR="009F55E6" w:rsidRDefault="009F55E6" w:rsidP="009F55E6">
            <w:pPr>
              <w:pStyle w:val="TableParagraph"/>
              <w:spacing w:before="75"/>
              <w:ind w:left="113"/>
              <w:rPr>
                <w:sz w:val="18"/>
              </w:rPr>
            </w:pPr>
            <w:r>
              <w:rPr>
                <w:sz w:val="18"/>
              </w:rPr>
              <w:t>1</w:t>
            </w:r>
          </w:p>
        </w:tc>
        <w:tc>
          <w:tcPr>
            <w:tcW w:w="6576" w:type="dxa"/>
          </w:tcPr>
          <w:p w14:paraId="71F54861" w14:textId="77777777" w:rsidR="009F55E6" w:rsidRDefault="009F55E6" w:rsidP="009F55E6">
            <w:pPr>
              <w:pStyle w:val="TableParagraph"/>
              <w:spacing w:before="75" w:line="266" w:lineRule="auto"/>
              <w:ind w:left="113" w:right="117"/>
              <w:rPr>
                <w:sz w:val="18"/>
              </w:rPr>
            </w:pPr>
            <w:r>
              <w:rPr>
                <w:sz w:val="18"/>
              </w:rPr>
              <w:t>There are SOPs or guidance on the establishment and operation of feedback, complaints and response mechanisms and the types of feedback that will be dealt with</w:t>
            </w:r>
          </w:p>
        </w:tc>
        <w:tc>
          <w:tcPr>
            <w:tcW w:w="680" w:type="dxa"/>
          </w:tcPr>
          <w:p w14:paraId="12A785AC" w14:textId="77777777" w:rsidR="009F55E6" w:rsidRDefault="009F55E6" w:rsidP="009F55E6">
            <w:pPr>
              <w:pStyle w:val="TableParagraph"/>
              <w:spacing w:before="5"/>
              <w:rPr>
                <w:sz w:val="18"/>
              </w:rPr>
            </w:pPr>
          </w:p>
          <w:p w14:paraId="71F54863" w14:textId="3FBFDC6B" w:rsidR="009F55E6" w:rsidRDefault="009F55E6" w:rsidP="009F55E6">
            <w:pPr>
              <w:pStyle w:val="TableParagraph"/>
              <w:spacing w:line="202" w:lineRule="exact"/>
              <w:ind w:left="239"/>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15E2E68D" w14:textId="77777777" w:rsidR="009F55E6" w:rsidRDefault="009F55E6" w:rsidP="009F55E6">
            <w:pPr>
              <w:pStyle w:val="TableParagraph"/>
              <w:spacing w:before="5"/>
              <w:rPr>
                <w:sz w:val="18"/>
              </w:rPr>
            </w:pPr>
          </w:p>
          <w:p w14:paraId="71F54865" w14:textId="3CB361A6"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093E67F4" w14:textId="77777777" w:rsidR="009F55E6" w:rsidRDefault="009F55E6" w:rsidP="009F55E6">
            <w:pPr>
              <w:pStyle w:val="TableParagraph"/>
              <w:spacing w:before="5"/>
              <w:rPr>
                <w:sz w:val="18"/>
              </w:rPr>
            </w:pPr>
          </w:p>
          <w:p w14:paraId="71F54867" w14:textId="3A269E42"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5EFC2007" w14:textId="77777777" w:rsidR="009F55E6" w:rsidRDefault="009F55E6" w:rsidP="009F55E6">
            <w:pPr>
              <w:pStyle w:val="TableParagraph"/>
              <w:spacing w:before="5"/>
              <w:rPr>
                <w:sz w:val="18"/>
              </w:rPr>
            </w:pPr>
          </w:p>
          <w:p w14:paraId="71F54869" w14:textId="09659991"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r>
      <w:tr w:rsidR="009F55E6" w14:paraId="71F54875" w14:textId="77777777">
        <w:trPr>
          <w:trHeight w:val="601"/>
        </w:trPr>
        <w:tc>
          <w:tcPr>
            <w:tcW w:w="567" w:type="dxa"/>
          </w:tcPr>
          <w:p w14:paraId="71F5486B" w14:textId="77777777" w:rsidR="009F55E6" w:rsidRDefault="009F55E6" w:rsidP="009F55E6">
            <w:pPr>
              <w:pStyle w:val="TableParagraph"/>
              <w:spacing w:before="75"/>
              <w:ind w:left="113"/>
              <w:rPr>
                <w:sz w:val="18"/>
              </w:rPr>
            </w:pPr>
            <w:r>
              <w:rPr>
                <w:sz w:val="18"/>
              </w:rPr>
              <w:t>2</w:t>
            </w:r>
          </w:p>
        </w:tc>
        <w:tc>
          <w:tcPr>
            <w:tcW w:w="6576" w:type="dxa"/>
          </w:tcPr>
          <w:p w14:paraId="71F5486C" w14:textId="77777777" w:rsidR="009F55E6" w:rsidRDefault="009F55E6" w:rsidP="009F55E6">
            <w:pPr>
              <w:pStyle w:val="TableParagraph"/>
              <w:spacing w:before="75" w:line="266" w:lineRule="auto"/>
              <w:ind w:left="113" w:right="100"/>
              <w:rPr>
                <w:sz w:val="18"/>
              </w:rPr>
            </w:pPr>
            <w:r>
              <w:rPr>
                <w:sz w:val="18"/>
              </w:rPr>
              <w:t xml:space="preserve">The means by which a </w:t>
            </w:r>
            <w:proofErr w:type="gramStart"/>
            <w:r>
              <w:rPr>
                <w:sz w:val="18"/>
              </w:rPr>
              <w:t>two way</w:t>
            </w:r>
            <w:proofErr w:type="gramEnd"/>
            <w:r>
              <w:rPr>
                <w:sz w:val="18"/>
              </w:rPr>
              <w:t xml:space="preserve"> dialogue and feedback collection occurs is based upon the local context and the preferences of communities</w:t>
            </w:r>
          </w:p>
        </w:tc>
        <w:tc>
          <w:tcPr>
            <w:tcW w:w="680" w:type="dxa"/>
          </w:tcPr>
          <w:p w14:paraId="1E494DD5" w14:textId="77777777" w:rsidR="009F55E6" w:rsidRDefault="009F55E6" w:rsidP="009F55E6">
            <w:pPr>
              <w:pStyle w:val="TableParagraph"/>
              <w:spacing w:before="5"/>
              <w:rPr>
                <w:sz w:val="18"/>
              </w:rPr>
            </w:pPr>
          </w:p>
          <w:p w14:paraId="71F5486E" w14:textId="7D3B9F6B" w:rsidR="009F55E6" w:rsidRDefault="009F55E6" w:rsidP="009F55E6">
            <w:pPr>
              <w:pStyle w:val="TableParagraph"/>
              <w:spacing w:line="202" w:lineRule="exact"/>
              <w:ind w:left="239"/>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3DE83DDB" w14:textId="77777777" w:rsidR="009F55E6" w:rsidRDefault="009F55E6" w:rsidP="009F55E6">
            <w:pPr>
              <w:pStyle w:val="TableParagraph"/>
              <w:spacing w:before="5"/>
              <w:rPr>
                <w:sz w:val="18"/>
              </w:rPr>
            </w:pPr>
          </w:p>
          <w:p w14:paraId="71F54870" w14:textId="1199CF4E"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64D17E65" w14:textId="77777777" w:rsidR="009F55E6" w:rsidRDefault="009F55E6" w:rsidP="009F55E6">
            <w:pPr>
              <w:pStyle w:val="TableParagraph"/>
              <w:spacing w:before="5"/>
              <w:rPr>
                <w:sz w:val="18"/>
              </w:rPr>
            </w:pPr>
          </w:p>
          <w:p w14:paraId="71F54872" w14:textId="53EAC3CE"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28EAB9CC" w14:textId="77777777" w:rsidR="009F55E6" w:rsidRDefault="009F55E6" w:rsidP="009F55E6">
            <w:pPr>
              <w:pStyle w:val="TableParagraph"/>
              <w:spacing w:before="5"/>
              <w:rPr>
                <w:sz w:val="18"/>
              </w:rPr>
            </w:pPr>
          </w:p>
          <w:p w14:paraId="71F54874" w14:textId="4FE69BDA"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r>
      <w:tr w:rsidR="009F55E6" w14:paraId="71F54880" w14:textId="77777777">
        <w:trPr>
          <w:trHeight w:val="601"/>
        </w:trPr>
        <w:tc>
          <w:tcPr>
            <w:tcW w:w="567" w:type="dxa"/>
          </w:tcPr>
          <w:p w14:paraId="71F54876" w14:textId="77777777" w:rsidR="009F55E6" w:rsidRDefault="009F55E6" w:rsidP="009F55E6">
            <w:pPr>
              <w:pStyle w:val="TableParagraph"/>
              <w:spacing w:before="75"/>
              <w:ind w:left="113"/>
              <w:rPr>
                <w:sz w:val="18"/>
              </w:rPr>
            </w:pPr>
            <w:r>
              <w:rPr>
                <w:sz w:val="18"/>
              </w:rPr>
              <w:t>3</w:t>
            </w:r>
          </w:p>
        </w:tc>
        <w:tc>
          <w:tcPr>
            <w:tcW w:w="6576" w:type="dxa"/>
          </w:tcPr>
          <w:p w14:paraId="71F54877" w14:textId="77777777" w:rsidR="009F55E6" w:rsidRDefault="009F55E6" w:rsidP="009F55E6">
            <w:pPr>
              <w:pStyle w:val="TableParagraph"/>
              <w:spacing w:before="75" w:line="266" w:lineRule="auto"/>
              <w:ind w:left="113" w:right="100"/>
              <w:rPr>
                <w:sz w:val="18"/>
              </w:rPr>
            </w:pPr>
            <w:r>
              <w:rPr>
                <w:sz w:val="18"/>
              </w:rPr>
              <w:t>Feedback is actively sought from communities and there is evidence to back this up</w:t>
            </w:r>
          </w:p>
        </w:tc>
        <w:tc>
          <w:tcPr>
            <w:tcW w:w="680" w:type="dxa"/>
          </w:tcPr>
          <w:p w14:paraId="6055321A" w14:textId="77777777" w:rsidR="009F55E6" w:rsidRDefault="009F55E6" w:rsidP="009F55E6">
            <w:pPr>
              <w:pStyle w:val="TableParagraph"/>
              <w:spacing w:before="5"/>
              <w:rPr>
                <w:sz w:val="18"/>
              </w:rPr>
            </w:pPr>
          </w:p>
          <w:p w14:paraId="71F54879" w14:textId="3F6FEA8F" w:rsidR="009F55E6" w:rsidRDefault="009F55E6" w:rsidP="009F55E6">
            <w:pPr>
              <w:pStyle w:val="TableParagraph"/>
              <w:spacing w:line="202" w:lineRule="exact"/>
              <w:ind w:left="239"/>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1111A456" w14:textId="77777777" w:rsidR="009F55E6" w:rsidRDefault="009F55E6" w:rsidP="009F55E6">
            <w:pPr>
              <w:pStyle w:val="TableParagraph"/>
              <w:spacing w:before="5"/>
              <w:rPr>
                <w:sz w:val="18"/>
              </w:rPr>
            </w:pPr>
          </w:p>
          <w:p w14:paraId="71F5487B" w14:textId="6CDA2578"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2EB0FAFF" w14:textId="77777777" w:rsidR="009F55E6" w:rsidRDefault="009F55E6" w:rsidP="009F55E6">
            <w:pPr>
              <w:pStyle w:val="TableParagraph"/>
              <w:spacing w:before="5"/>
              <w:rPr>
                <w:sz w:val="18"/>
              </w:rPr>
            </w:pPr>
          </w:p>
          <w:p w14:paraId="71F5487D" w14:textId="5699E300"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4FCE55E6" w14:textId="77777777" w:rsidR="009F55E6" w:rsidRDefault="009F55E6" w:rsidP="009F55E6">
            <w:pPr>
              <w:pStyle w:val="TableParagraph"/>
              <w:spacing w:before="5"/>
              <w:rPr>
                <w:sz w:val="18"/>
              </w:rPr>
            </w:pPr>
          </w:p>
          <w:p w14:paraId="71F5487F" w14:textId="39C22967"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r>
      <w:tr w:rsidR="009F55E6" w14:paraId="71F5488B" w14:textId="77777777">
        <w:trPr>
          <w:trHeight w:val="405"/>
        </w:trPr>
        <w:tc>
          <w:tcPr>
            <w:tcW w:w="567" w:type="dxa"/>
          </w:tcPr>
          <w:p w14:paraId="71F54881" w14:textId="77777777" w:rsidR="009F55E6" w:rsidRDefault="009F55E6" w:rsidP="009F55E6">
            <w:pPr>
              <w:pStyle w:val="TableParagraph"/>
              <w:spacing w:before="75"/>
              <w:ind w:left="113"/>
              <w:rPr>
                <w:sz w:val="18"/>
              </w:rPr>
            </w:pPr>
            <w:r>
              <w:rPr>
                <w:sz w:val="18"/>
              </w:rPr>
              <w:t>4</w:t>
            </w:r>
          </w:p>
        </w:tc>
        <w:tc>
          <w:tcPr>
            <w:tcW w:w="6576" w:type="dxa"/>
          </w:tcPr>
          <w:p w14:paraId="71F54882" w14:textId="77777777" w:rsidR="009F55E6" w:rsidRDefault="009F55E6" w:rsidP="009F55E6">
            <w:pPr>
              <w:pStyle w:val="TableParagraph"/>
              <w:spacing w:before="75"/>
              <w:ind w:left="113"/>
              <w:rPr>
                <w:sz w:val="18"/>
              </w:rPr>
            </w:pPr>
            <w:r>
              <w:rPr>
                <w:sz w:val="18"/>
              </w:rPr>
              <w:t>Communities are regularly provided with feedback as to how their input was used</w:t>
            </w:r>
          </w:p>
        </w:tc>
        <w:tc>
          <w:tcPr>
            <w:tcW w:w="680" w:type="dxa"/>
          </w:tcPr>
          <w:p w14:paraId="6FDC0C4B" w14:textId="77777777" w:rsidR="009F55E6" w:rsidRDefault="009F55E6" w:rsidP="009F55E6">
            <w:pPr>
              <w:pStyle w:val="TableParagraph"/>
              <w:spacing w:before="5"/>
              <w:rPr>
                <w:sz w:val="18"/>
              </w:rPr>
            </w:pPr>
          </w:p>
          <w:p w14:paraId="71F54884" w14:textId="67D0873D" w:rsidR="009F55E6" w:rsidRDefault="009F55E6" w:rsidP="009F55E6">
            <w:pPr>
              <w:pStyle w:val="TableParagraph"/>
              <w:spacing w:line="202" w:lineRule="exact"/>
              <w:ind w:left="239"/>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68DD6BBC" w14:textId="77777777" w:rsidR="009F55E6" w:rsidRDefault="009F55E6" w:rsidP="009F55E6">
            <w:pPr>
              <w:pStyle w:val="TableParagraph"/>
              <w:spacing w:before="5"/>
              <w:rPr>
                <w:sz w:val="18"/>
              </w:rPr>
            </w:pPr>
          </w:p>
          <w:p w14:paraId="71F54886" w14:textId="117AF194"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7042F634" w14:textId="77777777" w:rsidR="009F55E6" w:rsidRDefault="009F55E6" w:rsidP="009F55E6">
            <w:pPr>
              <w:pStyle w:val="TableParagraph"/>
              <w:spacing w:before="5"/>
              <w:rPr>
                <w:sz w:val="18"/>
              </w:rPr>
            </w:pPr>
          </w:p>
          <w:p w14:paraId="71F54888" w14:textId="53EC0EF1"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5F86EC9E" w14:textId="77777777" w:rsidR="009F55E6" w:rsidRDefault="009F55E6" w:rsidP="009F55E6">
            <w:pPr>
              <w:pStyle w:val="TableParagraph"/>
              <w:spacing w:before="5"/>
              <w:rPr>
                <w:sz w:val="18"/>
              </w:rPr>
            </w:pPr>
          </w:p>
          <w:p w14:paraId="71F5488A" w14:textId="56304615"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r>
      <w:tr w:rsidR="009F55E6" w14:paraId="71F5489A" w14:textId="77777777">
        <w:trPr>
          <w:trHeight w:val="1081"/>
        </w:trPr>
        <w:tc>
          <w:tcPr>
            <w:tcW w:w="567" w:type="dxa"/>
          </w:tcPr>
          <w:p w14:paraId="71F5488C" w14:textId="77777777" w:rsidR="009F55E6" w:rsidRDefault="009F55E6" w:rsidP="009F55E6">
            <w:pPr>
              <w:pStyle w:val="TableParagraph"/>
              <w:spacing w:before="75"/>
              <w:ind w:left="113"/>
              <w:rPr>
                <w:sz w:val="18"/>
              </w:rPr>
            </w:pPr>
            <w:r>
              <w:rPr>
                <w:sz w:val="18"/>
              </w:rPr>
              <w:t>5</w:t>
            </w:r>
          </w:p>
        </w:tc>
        <w:tc>
          <w:tcPr>
            <w:tcW w:w="6576" w:type="dxa"/>
          </w:tcPr>
          <w:p w14:paraId="71F5488D" w14:textId="77777777" w:rsidR="009F55E6" w:rsidRDefault="009F55E6" w:rsidP="009F55E6">
            <w:pPr>
              <w:pStyle w:val="TableParagraph"/>
              <w:spacing w:before="75" w:line="266" w:lineRule="auto"/>
              <w:ind w:left="113" w:right="135"/>
              <w:rPr>
                <w:sz w:val="18"/>
              </w:rPr>
            </w:pPr>
            <w:r>
              <w:rPr>
                <w:sz w:val="18"/>
              </w:rPr>
              <w:t>The guidance defines and outlines the purpose and limitations of the mechanism, the steps involved in processing and responding to feedback and complaints, what to do with sensitive complaints, and addresses confidentiality and non- retaliation issues</w:t>
            </w:r>
          </w:p>
        </w:tc>
        <w:tc>
          <w:tcPr>
            <w:tcW w:w="680" w:type="dxa"/>
          </w:tcPr>
          <w:p w14:paraId="5D54189D" w14:textId="77777777" w:rsidR="009F55E6" w:rsidRDefault="009F55E6" w:rsidP="009F55E6">
            <w:pPr>
              <w:pStyle w:val="TableParagraph"/>
              <w:spacing w:before="5"/>
              <w:rPr>
                <w:sz w:val="18"/>
              </w:rPr>
            </w:pPr>
          </w:p>
          <w:p w14:paraId="71F54890" w14:textId="7E411B7E" w:rsidR="009F55E6" w:rsidRDefault="009F55E6" w:rsidP="009F55E6">
            <w:pPr>
              <w:pStyle w:val="TableParagraph"/>
              <w:spacing w:line="202" w:lineRule="exact"/>
              <w:ind w:left="239"/>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090EEF00" w14:textId="77777777" w:rsidR="009F55E6" w:rsidRDefault="009F55E6" w:rsidP="009F55E6">
            <w:pPr>
              <w:pStyle w:val="TableParagraph"/>
              <w:spacing w:before="5"/>
              <w:rPr>
                <w:sz w:val="18"/>
              </w:rPr>
            </w:pPr>
          </w:p>
          <w:p w14:paraId="71F54893" w14:textId="1CF38EF2"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3F6BF24F" w14:textId="77777777" w:rsidR="009F55E6" w:rsidRDefault="009F55E6" w:rsidP="009F55E6">
            <w:pPr>
              <w:pStyle w:val="TableParagraph"/>
              <w:spacing w:before="5"/>
              <w:rPr>
                <w:sz w:val="18"/>
              </w:rPr>
            </w:pPr>
          </w:p>
          <w:p w14:paraId="71F54896" w14:textId="2B3B92E6"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57A09460" w14:textId="77777777" w:rsidR="009F55E6" w:rsidRDefault="009F55E6" w:rsidP="009F55E6">
            <w:pPr>
              <w:pStyle w:val="TableParagraph"/>
              <w:spacing w:before="5"/>
              <w:rPr>
                <w:sz w:val="18"/>
              </w:rPr>
            </w:pPr>
          </w:p>
          <w:p w14:paraId="71F54899" w14:textId="46691B9D"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r>
      <w:tr w:rsidR="009F55E6" w14:paraId="71F548A5" w14:textId="77777777">
        <w:trPr>
          <w:trHeight w:val="601"/>
        </w:trPr>
        <w:tc>
          <w:tcPr>
            <w:tcW w:w="567" w:type="dxa"/>
          </w:tcPr>
          <w:p w14:paraId="71F5489B" w14:textId="77777777" w:rsidR="009F55E6" w:rsidRDefault="009F55E6" w:rsidP="009F55E6">
            <w:pPr>
              <w:pStyle w:val="TableParagraph"/>
              <w:spacing w:before="75"/>
              <w:ind w:left="113"/>
              <w:rPr>
                <w:sz w:val="18"/>
              </w:rPr>
            </w:pPr>
            <w:r>
              <w:rPr>
                <w:sz w:val="18"/>
              </w:rPr>
              <w:t>6</w:t>
            </w:r>
          </w:p>
        </w:tc>
        <w:tc>
          <w:tcPr>
            <w:tcW w:w="6576" w:type="dxa"/>
          </w:tcPr>
          <w:p w14:paraId="71F5489C" w14:textId="77777777" w:rsidR="009F55E6" w:rsidRDefault="009F55E6" w:rsidP="009F55E6">
            <w:pPr>
              <w:pStyle w:val="TableParagraph"/>
              <w:spacing w:before="75" w:line="266" w:lineRule="auto"/>
              <w:ind w:left="113" w:right="100"/>
              <w:rPr>
                <w:sz w:val="18"/>
              </w:rPr>
            </w:pPr>
            <w:r>
              <w:rPr>
                <w:sz w:val="18"/>
              </w:rPr>
              <w:t>Persons of concern are/were consulted as to how they would best like to submit complaints</w:t>
            </w:r>
          </w:p>
        </w:tc>
        <w:tc>
          <w:tcPr>
            <w:tcW w:w="680" w:type="dxa"/>
          </w:tcPr>
          <w:p w14:paraId="6414B64E" w14:textId="77777777" w:rsidR="009F55E6" w:rsidRDefault="009F55E6" w:rsidP="009F55E6">
            <w:pPr>
              <w:pStyle w:val="TableParagraph"/>
              <w:spacing w:before="5"/>
              <w:rPr>
                <w:sz w:val="18"/>
              </w:rPr>
            </w:pPr>
          </w:p>
          <w:p w14:paraId="71F5489E" w14:textId="09A2AFF9" w:rsidR="009F55E6" w:rsidRDefault="009F55E6" w:rsidP="009F55E6">
            <w:pPr>
              <w:pStyle w:val="TableParagraph"/>
              <w:spacing w:line="202" w:lineRule="exact"/>
              <w:ind w:left="239"/>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23E1D5D6" w14:textId="77777777" w:rsidR="009F55E6" w:rsidRDefault="009F55E6" w:rsidP="009F55E6">
            <w:pPr>
              <w:pStyle w:val="TableParagraph"/>
              <w:spacing w:before="5"/>
              <w:rPr>
                <w:sz w:val="18"/>
              </w:rPr>
            </w:pPr>
          </w:p>
          <w:p w14:paraId="71F548A0" w14:textId="29D54192"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6193E0EF" w14:textId="77777777" w:rsidR="009F55E6" w:rsidRDefault="009F55E6" w:rsidP="009F55E6">
            <w:pPr>
              <w:pStyle w:val="TableParagraph"/>
              <w:spacing w:before="5"/>
              <w:rPr>
                <w:sz w:val="18"/>
              </w:rPr>
            </w:pPr>
          </w:p>
          <w:p w14:paraId="71F548A2" w14:textId="012914DC"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682BAF7B" w14:textId="77777777" w:rsidR="009F55E6" w:rsidRDefault="009F55E6" w:rsidP="009F55E6">
            <w:pPr>
              <w:pStyle w:val="TableParagraph"/>
              <w:spacing w:before="5"/>
              <w:rPr>
                <w:sz w:val="18"/>
              </w:rPr>
            </w:pPr>
          </w:p>
          <w:p w14:paraId="71F548A4" w14:textId="6EF7E7FF"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r>
      <w:tr w:rsidR="009F55E6" w14:paraId="71F548B0" w14:textId="77777777">
        <w:trPr>
          <w:trHeight w:val="601"/>
        </w:trPr>
        <w:tc>
          <w:tcPr>
            <w:tcW w:w="567" w:type="dxa"/>
          </w:tcPr>
          <w:p w14:paraId="71F548A6" w14:textId="77777777" w:rsidR="009F55E6" w:rsidRDefault="009F55E6" w:rsidP="009F55E6">
            <w:pPr>
              <w:pStyle w:val="TableParagraph"/>
              <w:spacing w:before="75"/>
              <w:ind w:left="113"/>
              <w:rPr>
                <w:sz w:val="18"/>
              </w:rPr>
            </w:pPr>
            <w:r>
              <w:rPr>
                <w:sz w:val="18"/>
              </w:rPr>
              <w:t>7</w:t>
            </w:r>
          </w:p>
        </w:tc>
        <w:tc>
          <w:tcPr>
            <w:tcW w:w="6576" w:type="dxa"/>
          </w:tcPr>
          <w:p w14:paraId="71F548A7" w14:textId="77777777" w:rsidR="009F55E6" w:rsidRDefault="009F55E6" w:rsidP="009F55E6">
            <w:pPr>
              <w:pStyle w:val="TableParagraph"/>
              <w:spacing w:before="75" w:line="266" w:lineRule="auto"/>
              <w:ind w:left="113" w:right="807"/>
              <w:rPr>
                <w:sz w:val="18"/>
              </w:rPr>
            </w:pPr>
            <w:r>
              <w:rPr>
                <w:sz w:val="18"/>
              </w:rPr>
              <w:t>Staff are well informed as to how the feedback, complaints and response mechanism works</w:t>
            </w:r>
          </w:p>
        </w:tc>
        <w:tc>
          <w:tcPr>
            <w:tcW w:w="680" w:type="dxa"/>
          </w:tcPr>
          <w:p w14:paraId="13464619" w14:textId="77777777" w:rsidR="009F55E6" w:rsidRDefault="009F55E6" w:rsidP="009F55E6">
            <w:pPr>
              <w:pStyle w:val="TableParagraph"/>
              <w:spacing w:before="5"/>
              <w:rPr>
                <w:sz w:val="18"/>
              </w:rPr>
            </w:pPr>
          </w:p>
          <w:p w14:paraId="71F548A9" w14:textId="09FBE9C7" w:rsidR="009F55E6" w:rsidRDefault="009F55E6" w:rsidP="009F55E6">
            <w:pPr>
              <w:pStyle w:val="TableParagraph"/>
              <w:spacing w:line="202" w:lineRule="exact"/>
              <w:ind w:left="239"/>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72E750B3" w14:textId="77777777" w:rsidR="009F55E6" w:rsidRDefault="009F55E6" w:rsidP="009F55E6">
            <w:pPr>
              <w:pStyle w:val="TableParagraph"/>
              <w:spacing w:before="5"/>
              <w:rPr>
                <w:sz w:val="18"/>
              </w:rPr>
            </w:pPr>
          </w:p>
          <w:p w14:paraId="71F548AB" w14:textId="2F0FDF56"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4DCAE2C1" w14:textId="77777777" w:rsidR="009F55E6" w:rsidRDefault="009F55E6" w:rsidP="009F55E6">
            <w:pPr>
              <w:pStyle w:val="TableParagraph"/>
              <w:spacing w:before="5"/>
              <w:rPr>
                <w:sz w:val="18"/>
              </w:rPr>
            </w:pPr>
          </w:p>
          <w:p w14:paraId="71F548AD" w14:textId="7B69E319"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58E5E6DC" w14:textId="77777777" w:rsidR="009F55E6" w:rsidRDefault="009F55E6" w:rsidP="009F55E6">
            <w:pPr>
              <w:pStyle w:val="TableParagraph"/>
              <w:spacing w:before="5"/>
              <w:rPr>
                <w:sz w:val="18"/>
              </w:rPr>
            </w:pPr>
          </w:p>
          <w:p w14:paraId="71F548AF" w14:textId="06D663E3"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r>
      <w:tr w:rsidR="009F55E6" w14:paraId="71F548BB" w14:textId="77777777">
        <w:trPr>
          <w:trHeight w:val="601"/>
        </w:trPr>
        <w:tc>
          <w:tcPr>
            <w:tcW w:w="567" w:type="dxa"/>
          </w:tcPr>
          <w:p w14:paraId="71F548B1" w14:textId="77777777" w:rsidR="009F55E6" w:rsidRDefault="009F55E6" w:rsidP="009F55E6">
            <w:pPr>
              <w:pStyle w:val="TableParagraph"/>
              <w:spacing w:before="75"/>
              <w:ind w:left="113"/>
              <w:rPr>
                <w:sz w:val="18"/>
              </w:rPr>
            </w:pPr>
            <w:r>
              <w:rPr>
                <w:sz w:val="18"/>
              </w:rPr>
              <w:t>8</w:t>
            </w:r>
          </w:p>
        </w:tc>
        <w:tc>
          <w:tcPr>
            <w:tcW w:w="6576" w:type="dxa"/>
          </w:tcPr>
          <w:p w14:paraId="71F548B2" w14:textId="77777777" w:rsidR="009F55E6" w:rsidRDefault="009F55E6" w:rsidP="009F55E6">
            <w:pPr>
              <w:pStyle w:val="TableParagraph"/>
              <w:spacing w:before="75" w:line="266" w:lineRule="auto"/>
              <w:ind w:left="113" w:right="100"/>
              <w:rPr>
                <w:sz w:val="18"/>
              </w:rPr>
            </w:pPr>
            <w:r>
              <w:rPr>
                <w:sz w:val="18"/>
              </w:rPr>
              <w:t>Persons of concern are informed that they are welcome to provide feedback or make a complaint and they know what kinds of complaints will be dealt with</w:t>
            </w:r>
          </w:p>
        </w:tc>
        <w:tc>
          <w:tcPr>
            <w:tcW w:w="680" w:type="dxa"/>
          </w:tcPr>
          <w:p w14:paraId="6B7673F7" w14:textId="77777777" w:rsidR="009F55E6" w:rsidRDefault="009F55E6" w:rsidP="009F55E6">
            <w:pPr>
              <w:pStyle w:val="TableParagraph"/>
              <w:spacing w:before="5"/>
              <w:rPr>
                <w:sz w:val="18"/>
              </w:rPr>
            </w:pPr>
          </w:p>
          <w:p w14:paraId="71F548B4" w14:textId="3A4BAD90" w:rsidR="009F55E6" w:rsidRDefault="009F55E6" w:rsidP="009F55E6">
            <w:pPr>
              <w:pStyle w:val="TableParagraph"/>
              <w:spacing w:line="202" w:lineRule="exact"/>
              <w:ind w:left="239"/>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47AB1042" w14:textId="77777777" w:rsidR="009F55E6" w:rsidRDefault="009F55E6" w:rsidP="009F55E6">
            <w:pPr>
              <w:pStyle w:val="TableParagraph"/>
              <w:spacing w:before="5"/>
              <w:rPr>
                <w:sz w:val="18"/>
              </w:rPr>
            </w:pPr>
          </w:p>
          <w:p w14:paraId="71F548B6" w14:textId="089B84AE"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460ABC4F" w14:textId="77777777" w:rsidR="009F55E6" w:rsidRDefault="009F55E6" w:rsidP="009F55E6">
            <w:pPr>
              <w:pStyle w:val="TableParagraph"/>
              <w:spacing w:before="5"/>
              <w:rPr>
                <w:sz w:val="18"/>
              </w:rPr>
            </w:pPr>
          </w:p>
          <w:p w14:paraId="71F548B8" w14:textId="24E70FF2"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05D5D8E9" w14:textId="77777777" w:rsidR="009F55E6" w:rsidRDefault="009F55E6" w:rsidP="009F55E6">
            <w:pPr>
              <w:pStyle w:val="TableParagraph"/>
              <w:spacing w:before="5"/>
              <w:rPr>
                <w:sz w:val="18"/>
              </w:rPr>
            </w:pPr>
          </w:p>
          <w:p w14:paraId="71F548BA" w14:textId="77EF1ECF"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r>
      <w:tr w:rsidR="009F55E6" w14:paraId="71F548C6" w14:textId="77777777">
        <w:trPr>
          <w:trHeight w:val="601"/>
        </w:trPr>
        <w:tc>
          <w:tcPr>
            <w:tcW w:w="567" w:type="dxa"/>
          </w:tcPr>
          <w:p w14:paraId="71F548BC" w14:textId="77777777" w:rsidR="009F55E6" w:rsidRDefault="009F55E6" w:rsidP="009F55E6">
            <w:pPr>
              <w:pStyle w:val="TableParagraph"/>
              <w:spacing w:before="75"/>
              <w:ind w:left="113"/>
              <w:rPr>
                <w:sz w:val="18"/>
              </w:rPr>
            </w:pPr>
            <w:r>
              <w:rPr>
                <w:sz w:val="18"/>
              </w:rPr>
              <w:t>9</w:t>
            </w:r>
          </w:p>
        </w:tc>
        <w:tc>
          <w:tcPr>
            <w:tcW w:w="6576" w:type="dxa"/>
          </w:tcPr>
          <w:p w14:paraId="71F548BD" w14:textId="77777777" w:rsidR="009F55E6" w:rsidRDefault="009F55E6" w:rsidP="009F55E6">
            <w:pPr>
              <w:pStyle w:val="TableParagraph"/>
              <w:spacing w:before="75" w:line="266" w:lineRule="auto"/>
              <w:ind w:left="113" w:right="100"/>
              <w:rPr>
                <w:sz w:val="18"/>
              </w:rPr>
            </w:pPr>
            <w:r>
              <w:rPr>
                <w:sz w:val="18"/>
              </w:rPr>
              <w:t>There are clear records of what feedback and complaints have been received and how they were responded to</w:t>
            </w:r>
          </w:p>
        </w:tc>
        <w:tc>
          <w:tcPr>
            <w:tcW w:w="680" w:type="dxa"/>
          </w:tcPr>
          <w:p w14:paraId="17EAC9AF" w14:textId="77777777" w:rsidR="009F55E6" w:rsidRDefault="009F55E6" w:rsidP="009F55E6">
            <w:pPr>
              <w:pStyle w:val="TableParagraph"/>
              <w:spacing w:before="5"/>
              <w:rPr>
                <w:sz w:val="18"/>
              </w:rPr>
            </w:pPr>
          </w:p>
          <w:p w14:paraId="71F548BF" w14:textId="2547F978" w:rsidR="009F55E6" w:rsidRDefault="009F55E6" w:rsidP="009F55E6">
            <w:pPr>
              <w:pStyle w:val="TableParagraph"/>
              <w:spacing w:line="202" w:lineRule="exact"/>
              <w:ind w:left="239"/>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36F32542" w14:textId="77777777" w:rsidR="009F55E6" w:rsidRDefault="009F55E6" w:rsidP="009F55E6">
            <w:pPr>
              <w:pStyle w:val="TableParagraph"/>
              <w:spacing w:before="5"/>
              <w:rPr>
                <w:sz w:val="18"/>
              </w:rPr>
            </w:pPr>
          </w:p>
          <w:p w14:paraId="71F548C1" w14:textId="28E921EE"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081A76C8" w14:textId="77777777" w:rsidR="009F55E6" w:rsidRDefault="009F55E6" w:rsidP="009F55E6">
            <w:pPr>
              <w:pStyle w:val="TableParagraph"/>
              <w:spacing w:before="5"/>
              <w:rPr>
                <w:sz w:val="18"/>
              </w:rPr>
            </w:pPr>
          </w:p>
          <w:p w14:paraId="71F548C3" w14:textId="7A4B8ACE"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39F6D4A9" w14:textId="77777777" w:rsidR="009F55E6" w:rsidRDefault="009F55E6" w:rsidP="009F55E6">
            <w:pPr>
              <w:pStyle w:val="TableParagraph"/>
              <w:spacing w:before="5"/>
              <w:rPr>
                <w:sz w:val="18"/>
              </w:rPr>
            </w:pPr>
          </w:p>
          <w:p w14:paraId="71F548C5" w14:textId="4D492FF6"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r>
      <w:tr w:rsidR="009F55E6" w14:paraId="71F548D1" w14:textId="77777777">
        <w:trPr>
          <w:trHeight w:val="405"/>
        </w:trPr>
        <w:tc>
          <w:tcPr>
            <w:tcW w:w="567" w:type="dxa"/>
          </w:tcPr>
          <w:p w14:paraId="71F548C7" w14:textId="77777777" w:rsidR="009F55E6" w:rsidRDefault="009F55E6" w:rsidP="009F55E6">
            <w:pPr>
              <w:pStyle w:val="TableParagraph"/>
              <w:spacing w:before="75"/>
              <w:ind w:left="113"/>
              <w:rPr>
                <w:sz w:val="18"/>
              </w:rPr>
            </w:pPr>
            <w:r>
              <w:rPr>
                <w:sz w:val="18"/>
              </w:rPr>
              <w:t>10</w:t>
            </w:r>
          </w:p>
        </w:tc>
        <w:tc>
          <w:tcPr>
            <w:tcW w:w="6576" w:type="dxa"/>
          </w:tcPr>
          <w:p w14:paraId="71F548C8" w14:textId="77777777" w:rsidR="009F55E6" w:rsidRDefault="009F55E6" w:rsidP="009F55E6">
            <w:pPr>
              <w:pStyle w:val="TableParagraph"/>
              <w:spacing w:before="75"/>
              <w:ind w:left="113"/>
              <w:rPr>
                <w:sz w:val="18"/>
              </w:rPr>
            </w:pPr>
            <w:r>
              <w:rPr>
                <w:sz w:val="18"/>
              </w:rPr>
              <w:t>There is guidance on the prevention of sexual exploitation and abuse</w:t>
            </w:r>
          </w:p>
        </w:tc>
        <w:tc>
          <w:tcPr>
            <w:tcW w:w="680" w:type="dxa"/>
          </w:tcPr>
          <w:p w14:paraId="22BC78D8" w14:textId="77777777" w:rsidR="009F55E6" w:rsidRDefault="009F55E6" w:rsidP="009F55E6">
            <w:pPr>
              <w:pStyle w:val="TableParagraph"/>
              <w:spacing w:before="5"/>
              <w:rPr>
                <w:sz w:val="18"/>
              </w:rPr>
            </w:pPr>
          </w:p>
          <w:p w14:paraId="71F548CA" w14:textId="3374BE53" w:rsidR="009F55E6" w:rsidRDefault="009F55E6" w:rsidP="009F55E6">
            <w:pPr>
              <w:pStyle w:val="TableParagraph"/>
              <w:spacing w:line="202" w:lineRule="exact"/>
              <w:ind w:left="239"/>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0E442825" w14:textId="77777777" w:rsidR="009F55E6" w:rsidRDefault="009F55E6" w:rsidP="009F55E6">
            <w:pPr>
              <w:pStyle w:val="TableParagraph"/>
              <w:spacing w:before="5"/>
              <w:rPr>
                <w:sz w:val="18"/>
              </w:rPr>
            </w:pPr>
          </w:p>
          <w:p w14:paraId="71F548CC" w14:textId="67C4D47A"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0E4E1899" w14:textId="77777777" w:rsidR="009F55E6" w:rsidRDefault="009F55E6" w:rsidP="009F55E6">
            <w:pPr>
              <w:pStyle w:val="TableParagraph"/>
              <w:spacing w:before="5"/>
              <w:rPr>
                <w:sz w:val="18"/>
              </w:rPr>
            </w:pPr>
          </w:p>
          <w:p w14:paraId="71F548CE" w14:textId="65126AE4"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7FA3FEA0" w14:textId="77777777" w:rsidR="009F55E6" w:rsidRDefault="009F55E6" w:rsidP="009F55E6">
            <w:pPr>
              <w:pStyle w:val="TableParagraph"/>
              <w:spacing w:before="5"/>
              <w:rPr>
                <w:sz w:val="18"/>
              </w:rPr>
            </w:pPr>
          </w:p>
          <w:p w14:paraId="71F548D0" w14:textId="516C4127"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r>
      <w:tr w:rsidR="009F55E6" w14:paraId="71F548DC" w14:textId="77777777">
        <w:trPr>
          <w:trHeight w:val="841"/>
        </w:trPr>
        <w:tc>
          <w:tcPr>
            <w:tcW w:w="567" w:type="dxa"/>
          </w:tcPr>
          <w:p w14:paraId="71F548D2" w14:textId="77777777" w:rsidR="009F55E6" w:rsidRDefault="009F55E6" w:rsidP="009F55E6">
            <w:pPr>
              <w:pStyle w:val="TableParagraph"/>
              <w:spacing w:before="75"/>
              <w:ind w:left="113"/>
              <w:rPr>
                <w:sz w:val="18"/>
              </w:rPr>
            </w:pPr>
            <w:r>
              <w:rPr>
                <w:sz w:val="18"/>
              </w:rPr>
              <w:t>11</w:t>
            </w:r>
          </w:p>
        </w:tc>
        <w:tc>
          <w:tcPr>
            <w:tcW w:w="6576" w:type="dxa"/>
          </w:tcPr>
          <w:p w14:paraId="71F548D3" w14:textId="77777777" w:rsidR="009F55E6" w:rsidRDefault="009F55E6" w:rsidP="009F55E6">
            <w:pPr>
              <w:pStyle w:val="TableParagraph"/>
              <w:spacing w:before="75" w:line="266" w:lineRule="auto"/>
              <w:ind w:left="113" w:right="100"/>
              <w:rPr>
                <w:sz w:val="18"/>
              </w:rPr>
            </w:pPr>
            <w:r>
              <w:rPr>
                <w:sz w:val="18"/>
              </w:rPr>
              <w:t>There are clear procedures in place to address allegations of abuse and the expertise to handle and investigate allegations of abuse, including sexual abuse and corruption</w:t>
            </w:r>
          </w:p>
        </w:tc>
        <w:tc>
          <w:tcPr>
            <w:tcW w:w="680" w:type="dxa"/>
          </w:tcPr>
          <w:p w14:paraId="0F095F5E" w14:textId="77777777" w:rsidR="009F55E6" w:rsidRDefault="009F55E6" w:rsidP="009F55E6">
            <w:pPr>
              <w:pStyle w:val="TableParagraph"/>
              <w:spacing w:before="5"/>
              <w:rPr>
                <w:sz w:val="18"/>
              </w:rPr>
            </w:pPr>
          </w:p>
          <w:p w14:paraId="71F548D5" w14:textId="759C6340" w:rsidR="009F55E6" w:rsidRDefault="009F55E6" w:rsidP="009F55E6">
            <w:pPr>
              <w:pStyle w:val="TableParagraph"/>
              <w:spacing w:line="202" w:lineRule="exact"/>
              <w:ind w:left="239"/>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748FC17A" w14:textId="77777777" w:rsidR="009F55E6" w:rsidRDefault="009F55E6" w:rsidP="009F55E6">
            <w:pPr>
              <w:pStyle w:val="TableParagraph"/>
              <w:spacing w:before="5"/>
              <w:rPr>
                <w:sz w:val="18"/>
              </w:rPr>
            </w:pPr>
          </w:p>
          <w:p w14:paraId="71F548D7" w14:textId="49FE57F6"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24BD129E" w14:textId="77777777" w:rsidR="009F55E6" w:rsidRDefault="009F55E6" w:rsidP="009F55E6">
            <w:pPr>
              <w:pStyle w:val="TableParagraph"/>
              <w:spacing w:before="5"/>
              <w:rPr>
                <w:sz w:val="18"/>
              </w:rPr>
            </w:pPr>
          </w:p>
          <w:p w14:paraId="71F548D9" w14:textId="0480064D"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1476BABC" w14:textId="77777777" w:rsidR="009F55E6" w:rsidRDefault="009F55E6" w:rsidP="009F55E6">
            <w:pPr>
              <w:pStyle w:val="TableParagraph"/>
              <w:spacing w:before="5"/>
              <w:rPr>
                <w:sz w:val="18"/>
              </w:rPr>
            </w:pPr>
          </w:p>
          <w:p w14:paraId="71F548DB" w14:textId="29E67C30"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r>
      <w:tr w:rsidR="009F55E6" w14:paraId="71F548E7" w14:textId="77777777">
        <w:trPr>
          <w:trHeight w:val="841"/>
        </w:trPr>
        <w:tc>
          <w:tcPr>
            <w:tcW w:w="567" w:type="dxa"/>
          </w:tcPr>
          <w:p w14:paraId="71F548DD" w14:textId="77777777" w:rsidR="009F55E6" w:rsidRDefault="009F55E6" w:rsidP="009F55E6">
            <w:pPr>
              <w:pStyle w:val="TableParagraph"/>
              <w:spacing w:before="75"/>
              <w:ind w:left="113"/>
              <w:rPr>
                <w:sz w:val="18"/>
              </w:rPr>
            </w:pPr>
            <w:r>
              <w:rPr>
                <w:sz w:val="18"/>
              </w:rPr>
              <w:t>12</w:t>
            </w:r>
          </w:p>
        </w:tc>
        <w:tc>
          <w:tcPr>
            <w:tcW w:w="6576" w:type="dxa"/>
          </w:tcPr>
          <w:p w14:paraId="71F548DE" w14:textId="77777777" w:rsidR="009F55E6" w:rsidRDefault="009F55E6" w:rsidP="009F55E6">
            <w:pPr>
              <w:pStyle w:val="TableParagraph"/>
              <w:spacing w:before="75" w:line="266" w:lineRule="auto"/>
              <w:ind w:left="113" w:right="348"/>
              <w:jc w:val="both"/>
              <w:rPr>
                <w:sz w:val="18"/>
              </w:rPr>
            </w:pPr>
            <w:r>
              <w:rPr>
                <w:sz w:val="18"/>
              </w:rPr>
              <w:t>The operation works with partner agencies and within the clusters to</w:t>
            </w:r>
            <w:r>
              <w:rPr>
                <w:spacing w:val="-20"/>
                <w:sz w:val="18"/>
              </w:rPr>
              <w:t xml:space="preserve"> </w:t>
            </w:r>
            <w:r>
              <w:rPr>
                <w:sz w:val="18"/>
              </w:rPr>
              <w:t xml:space="preserve">establish joint complaints mechanisms where applicable, to offer a </w:t>
            </w:r>
            <w:proofErr w:type="gramStart"/>
            <w:r>
              <w:rPr>
                <w:sz w:val="18"/>
              </w:rPr>
              <w:t>single entry</w:t>
            </w:r>
            <w:proofErr w:type="gramEnd"/>
            <w:r>
              <w:rPr>
                <w:sz w:val="18"/>
              </w:rPr>
              <w:t xml:space="preserve"> point for communities</w:t>
            </w:r>
          </w:p>
        </w:tc>
        <w:tc>
          <w:tcPr>
            <w:tcW w:w="680" w:type="dxa"/>
          </w:tcPr>
          <w:p w14:paraId="7EB88E22" w14:textId="77777777" w:rsidR="009F55E6" w:rsidRDefault="009F55E6" w:rsidP="009F55E6">
            <w:pPr>
              <w:pStyle w:val="TableParagraph"/>
              <w:spacing w:before="5"/>
              <w:rPr>
                <w:sz w:val="18"/>
              </w:rPr>
            </w:pPr>
          </w:p>
          <w:p w14:paraId="71F548E0" w14:textId="0931B0A8" w:rsidR="009F55E6" w:rsidRDefault="009F55E6" w:rsidP="009F55E6">
            <w:pPr>
              <w:pStyle w:val="TableParagraph"/>
              <w:spacing w:line="202" w:lineRule="exact"/>
              <w:ind w:left="239"/>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4D5DE52D" w14:textId="77777777" w:rsidR="009F55E6" w:rsidRDefault="009F55E6" w:rsidP="009F55E6">
            <w:pPr>
              <w:pStyle w:val="TableParagraph"/>
              <w:spacing w:before="5"/>
              <w:rPr>
                <w:sz w:val="18"/>
              </w:rPr>
            </w:pPr>
          </w:p>
          <w:p w14:paraId="71F548E2" w14:textId="262DC3F2"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00DEFF38" w14:textId="77777777" w:rsidR="009F55E6" w:rsidRDefault="009F55E6" w:rsidP="009F55E6">
            <w:pPr>
              <w:pStyle w:val="TableParagraph"/>
              <w:spacing w:before="5"/>
              <w:rPr>
                <w:sz w:val="18"/>
              </w:rPr>
            </w:pPr>
          </w:p>
          <w:p w14:paraId="71F548E4" w14:textId="05F1BB59"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7828367C" w14:textId="77777777" w:rsidR="009F55E6" w:rsidRDefault="009F55E6" w:rsidP="009F55E6">
            <w:pPr>
              <w:pStyle w:val="TableParagraph"/>
              <w:spacing w:before="5"/>
              <w:rPr>
                <w:sz w:val="18"/>
              </w:rPr>
            </w:pPr>
          </w:p>
          <w:p w14:paraId="71F548E6" w14:textId="39BF3144"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r>
      <w:tr w:rsidR="00662F7B" w14:paraId="71F548EC" w14:textId="77777777">
        <w:trPr>
          <w:trHeight w:val="585"/>
        </w:trPr>
        <w:tc>
          <w:tcPr>
            <w:tcW w:w="567" w:type="dxa"/>
          </w:tcPr>
          <w:p w14:paraId="71F548E8" w14:textId="77777777" w:rsidR="00662F7B" w:rsidRDefault="00662F7B">
            <w:pPr>
              <w:pStyle w:val="TableParagraph"/>
              <w:rPr>
                <w:rFonts w:ascii="Times New Roman"/>
                <w:sz w:val="18"/>
              </w:rPr>
            </w:pPr>
          </w:p>
        </w:tc>
        <w:tc>
          <w:tcPr>
            <w:tcW w:w="6576" w:type="dxa"/>
          </w:tcPr>
          <w:p w14:paraId="71F548E9" w14:textId="77777777" w:rsidR="00662F7B" w:rsidRDefault="00E61013">
            <w:pPr>
              <w:pStyle w:val="TableParagraph"/>
              <w:spacing w:before="187"/>
              <w:ind w:left="113"/>
              <w:rPr>
                <w:sz w:val="18"/>
              </w:rPr>
            </w:pPr>
            <w:r>
              <w:rPr>
                <w:sz w:val="18"/>
              </w:rPr>
              <w:t>Total Score (out of 52)</w:t>
            </w:r>
          </w:p>
        </w:tc>
        <w:tc>
          <w:tcPr>
            <w:tcW w:w="2720" w:type="dxa"/>
            <w:gridSpan w:val="4"/>
            <w:shd w:val="clear" w:color="auto" w:fill="FFFDEE"/>
          </w:tcPr>
          <w:p w14:paraId="71F548EA" w14:textId="77777777" w:rsidR="00662F7B" w:rsidRDefault="00662F7B">
            <w:pPr>
              <w:pStyle w:val="TableParagraph"/>
              <w:rPr>
                <w:sz w:val="9"/>
              </w:rPr>
            </w:pPr>
          </w:p>
          <w:p w14:paraId="71F548EB" w14:textId="77777777" w:rsidR="00662F7B" w:rsidRDefault="00662F7B">
            <w:pPr>
              <w:pStyle w:val="TableParagraph"/>
              <w:ind w:left="113"/>
              <w:rPr>
                <w:sz w:val="20"/>
              </w:rPr>
            </w:pPr>
          </w:p>
        </w:tc>
      </w:tr>
      <w:tr w:rsidR="00662F7B" w14:paraId="71F548EF" w14:textId="77777777">
        <w:trPr>
          <w:trHeight w:val="361"/>
        </w:trPr>
        <w:tc>
          <w:tcPr>
            <w:tcW w:w="567" w:type="dxa"/>
            <w:shd w:val="clear" w:color="auto" w:fill="EAEEF9"/>
          </w:tcPr>
          <w:p w14:paraId="71F548ED" w14:textId="77777777" w:rsidR="00662F7B" w:rsidRDefault="00662F7B">
            <w:pPr>
              <w:pStyle w:val="TableParagraph"/>
              <w:rPr>
                <w:rFonts w:ascii="Times New Roman"/>
                <w:sz w:val="18"/>
              </w:rPr>
            </w:pPr>
          </w:p>
        </w:tc>
        <w:tc>
          <w:tcPr>
            <w:tcW w:w="9296" w:type="dxa"/>
            <w:gridSpan w:val="5"/>
            <w:shd w:val="clear" w:color="auto" w:fill="EAEEF9"/>
          </w:tcPr>
          <w:p w14:paraId="71F548EE" w14:textId="77777777" w:rsidR="00662F7B" w:rsidRDefault="00E61013">
            <w:pPr>
              <w:pStyle w:val="TableParagraph"/>
              <w:spacing w:before="75"/>
              <w:ind w:left="113"/>
              <w:rPr>
                <w:b/>
                <w:sz w:val="18"/>
              </w:rPr>
            </w:pPr>
            <w:r>
              <w:rPr>
                <w:b/>
                <w:sz w:val="18"/>
              </w:rPr>
              <w:t>Notes and priority areas</w:t>
            </w:r>
          </w:p>
        </w:tc>
      </w:tr>
      <w:tr w:rsidR="00662F7B" w14:paraId="71F548F3" w14:textId="77777777">
        <w:trPr>
          <w:trHeight w:val="1180"/>
        </w:trPr>
        <w:tc>
          <w:tcPr>
            <w:tcW w:w="567" w:type="dxa"/>
          </w:tcPr>
          <w:p w14:paraId="71F548F0" w14:textId="77777777" w:rsidR="00662F7B" w:rsidRDefault="00662F7B">
            <w:pPr>
              <w:pStyle w:val="TableParagraph"/>
              <w:rPr>
                <w:rFonts w:ascii="Times New Roman"/>
                <w:sz w:val="18"/>
              </w:rPr>
            </w:pPr>
          </w:p>
        </w:tc>
        <w:tc>
          <w:tcPr>
            <w:tcW w:w="9296" w:type="dxa"/>
            <w:gridSpan w:val="5"/>
            <w:shd w:val="clear" w:color="auto" w:fill="FFFDEE"/>
          </w:tcPr>
          <w:p w14:paraId="71F548F1" w14:textId="77777777" w:rsidR="00662F7B" w:rsidRDefault="00662F7B">
            <w:pPr>
              <w:pStyle w:val="TableParagraph"/>
              <w:rPr>
                <w:sz w:val="9"/>
              </w:rPr>
            </w:pPr>
          </w:p>
          <w:p w14:paraId="71F548F2" w14:textId="77777777" w:rsidR="00662F7B" w:rsidRDefault="00662F7B">
            <w:pPr>
              <w:pStyle w:val="TableParagraph"/>
              <w:ind w:left="113"/>
              <w:rPr>
                <w:sz w:val="20"/>
              </w:rPr>
            </w:pPr>
          </w:p>
        </w:tc>
      </w:tr>
    </w:tbl>
    <w:p w14:paraId="71F548F4" w14:textId="77777777" w:rsidR="00662F7B" w:rsidRDefault="00662F7B">
      <w:pPr>
        <w:pStyle w:val="BodyText"/>
        <w:spacing w:before="4"/>
        <w:rPr>
          <w:sz w:val="18"/>
        </w:rPr>
      </w:pPr>
    </w:p>
    <w:p w14:paraId="71F548F5" w14:textId="77777777" w:rsidR="00662F7B" w:rsidRDefault="00662F7B">
      <w:pPr>
        <w:rPr>
          <w:sz w:val="18"/>
        </w:rPr>
        <w:sectPr w:rsidR="00662F7B">
          <w:headerReference w:type="default" r:id="rId15"/>
          <w:footerReference w:type="default" r:id="rId16"/>
          <w:pgSz w:w="11910" w:h="16840"/>
          <w:pgMar w:top="1560" w:right="900" w:bottom="860" w:left="0" w:header="1101" w:footer="664" w:gutter="0"/>
          <w:pgNumType w:start="3"/>
          <w:cols w:space="708"/>
        </w:sectPr>
      </w:pPr>
    </w:p>
    <w:p w14:paraId="71F548F6" w14:textId="77777777" w:rsidR="00662F7B" w:rsidRDefault="00662F7B">
      <w:pPr>
        <w:pStyle w:val="BodyText"/>
        <w:spacing w:before="3"/>
        <w:rPr>
          <w:sz w:val="9"/>
        </w:rPr>
      </w:pPr>
    </w:p>
    <w:p w14:paraId="71F548F7" w14:textId="77777777" w:rsidR="00662F7B" w:rsidRDefault="00E61013">
      <w:pPr>
        <w:pStyle w:val="BodyText"/>
        <w:spacing w:before="100" w:line="280" w:lineRule="auto"/>
        <w:ind w:left="1020" w:right="111"/>
      </w:pPr>
      <w:r>
        <w:t>Enable persons of concern to play an active role in the decision-making processes that affect them through the establishment of clear practices to engage them appropriately and ensure that the most marginalised and affected are represented and have influence.</w:t>
      </w:r>
    </w:p>
    <w:p w14:paraId="71F548F8" w14:textId="77777777" w:rsidR="00662F7B" w:rsidRDefault="00662F7B">
      <w:pPr>
        <w:pStyle w:val="BodyText"/>
        <w:spacing w:before="9"/>
        <w:rPr>
          <w:sz w:val="13"/>
        </w:rPr>
      </w:pPr>
    </w:p>
    <w:tbl>
      <w:tblPr>
        <w:tblStyle w:val="TableNormal1"/>
        <w:tblW w:w="0" w:type="auto"/>
        <w:tblInd w:w="1030" w:type="dxa"/>
        <w:tblBorders>
          <w:top w:val="single" w:sz="4" w:space="0" w:color="878787"/>
          <w:left w:val="single" w:sz="4" w:space="0" w:color="878787"/>
          <w:bottom w:val="single" w:sz="4" w:space="0" w:color="878787"/>
          <w:right w:val="single" w:sz="4" w:space="0" w:color="878787"/>
          <w:insideH w:val="single" w:sz="4" w:space="0" w:color="878787"/>
          <w:insideV w:val="single" w:sz="4" w:space="0" w:color="878787"/>
        </w:tblBorders>
        <w:tblLayout w:type="fixed"/>
        <w:tblLook w:val="01E0" w:firstRow="1" w:lastRow="1" w:firstColumn="1" w:lastColumn="1" w:noHBand="0" w:noVBand="0"/>
      </w:tblPr>
      <w:tblGrid>
        <w:gridCol w:w="567"/>
        <w:gridCol w:w="6576"/>
        <w:gridCol w:w="680"/>
        <w:gridCol w:w="680"/>
        <w:gridCol w:w="680"/>
        <w:gridCol w:w="680"/>
      </w:tblGrid>
      <w:tr w:rsidR="00662F7B" w14:paraId="71F548FF" w14:textId="77777777">
        <w:trPr>
          <w:trHeight w:val="361"/>
        </w:trPr>
        <w:tc>
          <w:tcPr>
            <w:tcW w:w="567" w:type="dxa"/>
            <w:shd w:val="clear" w:color="auto" w:fill="EAEEF9"/>
          </w:tcPr>
          <w:p w14:paraId="71F548F9" w14:textId="77777777" w:rsidR="00662F7B" w:rsidRDefault="00662F7B">
            <w:pPr>
              <w:pStyle w:val="TableParagraph"/>
              <w:rPr>
                <w:rFonts w:ascii="Times New Roman"/>
                <w:sz w:val="18"/>
              </w:rPr>
            </w:pPr>
          </w:p>
        </w:tc>
        <w:tc>
          <w:tcPr>
            <w:tcW w:w="6576" w:type="dxa"/>
            <w:shd w:val="clear" w:color="auto" w:fill="EAEEF9"/>
          </w:tcPr>
          <w:p w14:paraId="71F548FA" w14:textId="77777777" w:rsidR="00662F7B" w:rsidRDefault="00662F7B">
            <w:pPr>
              <w:pStyle w:val="TableParagraph"/>
              <w:rPr>
                <w:rFonts w:ascii="Times New Roman"/>
                <w:sz w:val="18"/>
              </w:rPr>
            </w:pPr>
          </w:p>
        </w:tc>
        <w:tc>
          <w:tcPr>
            <w:tcW w:w="680" w:type="dxa"/>
            <w:shd w:val="clear" w:color="auto" w:fill="EAEEF9"/>
          </w:tcPr>
          <w:p w14:paraId="71F548FB" w14:textId="77777777" w:rsidR="00662F7B" w:rsidRDefault="00E61013">
            <w:pPr>
              <w:pStyle w:val="TableParagraph"/>
              <w:spacing w:before="75"/>
              <w:ind w:left="10"/>
              <w:jc w:val="center"/>
              <w:rPr>
                <w:b/>
                <w:sz w:val="18"/>
              </w:rPr>
            </w:pPr>
            <w:r>
              <w:rPr>
                <w:b/>
                <w:sz w:val="18"/>
              </w:rPr>
              <w:t>1</w:t>
            </w:r>
          </w:p>
        </w:tc>
        <w:tc>
          <w:tcPr>
            <w:tcW w:w="680" w:type="dxa"/>
            <w:shd w:val="clear" w:color="auto" w:fill="EAEEF9"/>
          </w:tcPr>
          <w:p w14:paraId="71F548FC" w14:textId="77777777" w:rsidR="00662F7B" w:rsidRDefault="00E61013">
            <w:pPr>
              <w:pStyle w:val="TableParagraph"/>
              <w:spacing w:before="75"/>
              <w:ind w:left="11"/>
              <w:jc w:val="center"/>
              <w:rPr>
                <w:b/>
                <w:sz w:val="18"/>
              </w:rPr>
            </w:pPr>
            <w:r>
              <w:rPr>
                <w:b/>
                <w:sz w:val="18"/>
              </w:rPr>
              <w:t>2</w:t>
            </w:r>
          </w:p>
        </w:tc>
        <w:tc>
          <w:tcPr>
            <w:tcW w:w="680" w:type="dxa"/>
            <w:shd w:val="clear" w:color="auto" w:fill="EAEEF9"/>
          </w:tcPr>
          <w:p w14:paraId="71F548FD" w14:textId="77777777" w:rsidR="00662F7B" w:rsidRDefault="00E61013">
            <w:pPr>
              <w:pStyle w:val="TableParagraph"/>
              <w:spacing w:before="75"/>
              <w:ind w:left="12"/>
              <w:jc w:val="center"/>
              <w:rPr>
                <w:b/>
                <w:sz w:val="18"/>
              </w:rPr>
            </w:pPr>
            <w:r>
              <w:rPr>
                <w:b/>
                <w:sz w:val="18"/>
              </w:rPr>
              <w:t>3</w:t>
            </w:r>
          </w:p>
        </w:tc>
        <w:tc>
          <w:tcPr>
            <w:tcW w:w="680" w:type="dxa"/>
            <w:shd w:val="clear" w:color="auto" w:fill="EAEEF9"/>
          </w:tcPr>
          <w:p w14:paraId="71F548FE" w14:textId="77777777" w:rsidR="00662F7B" w:rsidRDefault="00E61013">
            <w:pPr>
              <w:pStyle w:val="TableParagraph"/>
              <w:spacing w:before="75"/>
              <w:ind w:left="13"/>
              <w:jc w:val="center"/>
              <w:rPr>
                <w:b/>
                <w:sz w:val="18"/>
              </w:rPr>
            </w:pPr>
            <w:r>
              <w:rPr>
                <w:b/>
                <w:sz w:val="18"/>
              </w:rPr>
              <w:t>4</w:t>
            </w:r>
          </w:p>
        </w:tc>
      </w:tr>
      <w:tr w:rsidR="009F55E6" w14:paraId="71F5490A" w14:textId="77777777">
        <w:trPr>
          <w:trHeight w:val="601"/>
        </w:trPr>
        <w:tc>
          <w:tcPr>
            <w:tcW w:w="567" w:type="dxa"/>
          </w:tcPr>
          <w:p w14:paraId="71F54900" w14:textId="77777777" w:rsidR="009F55E6" w:rsidRDefault="009F55E6" w:rsidP="009F55E6">
            <w:pPr>
              <w:pStyle w:val="TableParagraph"/>
              <w:spacing w:before="75"/>
              <w:ind w:left="113"/>
              <w:rPr>
                <w:sz w:val="18"/>
              </w:rPr>
            </w:pPr>
            <w:r>
              <w:rPr>
                <w:sz w:val="18"/>
              </w:rPr>
              <w:t>1</w:t>
            </w:r>
          </w:p>
        </w:tc>
        <w:tc>
          <w:tcPr>
            <w:tcW w:w="6576" w:type="dxa"/>
          </w:tcPr>
          <w:p w14:paraId="71F54901" w14:textId="77777777" w:rsidR="009F55E6" w:rsidRDefault="009F55E6" w:rsidP="009F55E6">
            <w:pPr>
              <w:pStyle w:val="TableParagraph"/>
              <w:spacing w:before="75" w:line="266" w:lineRule="auto"/>
              <w:ind w:left="113" w:right="100"/>
              <w:rPr>
                <w:sz w:val="18"/>
              </w:rPr>
            </w:pPr>
            <w:r>
              <w:rPr>
                <w:sz w:val="18"/>
              </w:rPr>
              <w:t>All interest groups have a voice, including men, women, children, older persons, minority cultural groups and people living with disabilities</w:t>
            </w:r>
          </w:p>
        </w:tc>
        <w:tc>
          <w:tcPr>
            <w:tcW w:w="680" w:type="dxa"/>
          </w:tcPr>
          <w:p w14:paraId="0E48E8D7" w14:textId="77777777" w:rsidR="009F55E6" w:rsidRDefault="009F55E6" w:rsidP="009F55E6">
            <w:pPr>
              <w:pStyle w:val="TableParagraph"/>
              <w:spacing w:before="5"/>
              <w:rPr>
                <w:sz w:val="18"/>
              </w:rPr>
            </w:pPr>
          </w:p>
          <w:p w14:paraId="71F54903" w14:textId="1E1943FE" w:rsidR="009F55E6" w:rsidRDefault="009F55E6" w:rsidP="009F55E6">
            <w:pPr>
              <w:pStyle w:val="TableParagraph"/>
              <w:spacing w:line="202" w:lineRule="exact"/>
              <w:ind w:left="239"/>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4E1AA3EB" w14:textId="77777777" w:rsidR="009F55E6" w:rsidRDefault="009F55E6" w:rsidP="009F55E6">
            <w:pPr>
              <w:pStyle w:val="TableParagraph"/>
              <w:spacing w:before="5"/>
              <w:rPr>
                <w:sz w:val="18"/>
              </w:rPr>
            </w:pPr>
          </w:p>
          <w:p w14:paraId="71F54905" w14:textId="6F0F41EA"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10535E9C" w14:textId="77777777" w:rsidR="009F55E6" w:rsidRDefault="009F55E6" w:rsidP="009F55E6">
            <w:pPr>
              <w:pStyle w:val="TableParagraph"/>
              <w:spacing w:before="5"/>
              <w:rPr>
                <w:sz w:val="18"/>
              </w:rPr>
            </w:pPr>
          </w:p>
          <w:p w14:paraId="71F54907" w14:textId="6961435D"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77482342" w14:textId="77777777" w:rsidR="009F55E6" w:rsidRDefault="009F55E6" w:rsidP="009F55E6">
            <w:pPr>
              <w:pStyle w:val="TableParagraph"/>
              <w:spacing w:before="5"/>
              <w:rPr>
                <w:sz w:val="18"/>
              </w:rPr>
            </w:pPr>
          </w:p>
          <w:p w14:paraId="71F54909" w14:textId="257D9749"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r>
      <w:tr w:rsidR="009F55E6" w14:paraId="71F54915" w14:textId="77777777">
        <w:trPr>
          <w:trHeight w:val="601"/>
        </w:trPr>
        <w:tc>
          <w:tcPr>
            <w:tcW w:w="567" w:type="dxa"/>
          </w:tcPr>
          <w:p w14:paraId="71F5490B" w14:textId="77777777" w:rsidR="009F55E6" w:rsidRDefault="009F55E6" w:rsidP="009F55E6">
            <w:pPr>
              <w:pStyle w:val="TableParagraph"/>
              <w:spacing w:before="75"/>
              <w:ind w:left="113"/>
              <w:rPr>
                <w:sz w:val="18"/>
              </w:rPr>
            </w:pPr>
            <w:r>
              <w:rPr>
                <w:sz w:val="18"/>
              </w:rPr>
              <w:t>2</w:t>
            </w:r>
          </w:p>
        </w:tc>
        <w:tc>
          <w:tcPr>
            <w:tcW w:w="6576" w:type="dxa"/>
          </w:tcPr>
          <w:p w14:paraId="71F5490C" w14:textId="77777777" w:rsidR="009F55E6" w:rsidRDefault="009F55E6" w:rsidP="009F55E6">
            <w:pPr>
              <w:pStyle w:val="TableParagraph"/>
              <w:spacing w:before="75" w:line="266" w:lineRule="auto"/>
              <w:ind w:left="113" w:right="100"/>
              <w:rPr>
                <w:sz w:val="18"/>
              </w:rPr>
            </w:pPr>
            <w:r>
              <w:rPr>
                <w:sz w:val="18"/>
              </w:rPr>
              <w:t>Community participation takes place during needs assessment and programme planning</w:t>
            </w:r>
          </w:p>
        </w:tc>
        <w:tc>
          <w:tcPr>
            <w:tcW w:w="680" w:type="dxa"/>
          </w:tcPr>
          <w:p w14:paraId="480BB78C" w14:textId="77777777" w:rsidR="009F55E6" w:rsidRDefault="009F55E6" w:rsidP="009F55E6">
            <w:pPr>
              <w:pStyle w:val="TableParagraph"/>
              <w:spacing w:before="5"/>
              <w:rPr>
                <w:sz w:val="18"/>
              </w:rPr>
            </w:pPr>
          </w:p>
          <w:p w14:paraId="71F5490E" w14:textId="048D52D9" w:rsidR="009F55E6" w:rsidRDefault="009F55E6" w:rsidP="009F55E6">
            <w:pPr>
              <w:pStyle w:val="TableParagraph"/>
              <w:spacing w:line="202" w:lineRule="exact"/>
              <w:ind w:left="239"/>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49B9A6D3" w14:textId="77777777" w:rsidR="009F55E6" w:rsidRDefault="009F55E6" w:rsidP="009F55E6">
            <w:pPr>
              <w:pStyle w:val="TableParagraph"/>
              <w:spacing w:before="5"/>
              <w:rPr>
                <w:sz w:val="18"/>
              </w:rPr>
            </w:pPr>
          </w:p>
          <w:p w14:paraId="71F54910" w14:textId="7241CA9C"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5A272BDD" w14:textId="77777777" w:rsidR="009F55E6" w:rsidRDefault="009F55E6" w:rsidP="009F55E6">
            <w:pPr>
              <w:pStyle w:val="TableParagraph"/>
              <w:spacing w:before="5"/>
              <w:rPr>
                <w:sz w:val="18"/>
              </w:rPr>
            </w:pPr>
          </w:p>
          <w:p w14:paraId="71F54912" w14:textId="2BCAA716"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6AEDEFB5" w14:textId="77777777" w:rsidR="009F55E6" w:rsidRDefault="009F55E6" w:rsidP="009F55E6">
            <w:pPr>
              <w:pStyle w:val="TableParagraph"/>
              <w:spacing w:before="5"/>
              <w:rPr>
                <w:sz w:val="18"/>
              </w:rPr>
            </w:pPr>
          </w:p>
          <w:p w14:paraId="71F54914" w14:textId="4511EA6A"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r>
      <w:tr w:rsidR="009F55E6" w14:paraId="71F54920" w14:textId="77777777">
        <w:trPr>
          <w:trHeight w:val="601"/>
        </w:trPr>
        <w:tc>
          <w:tcPr>
            <w:tcW w:w="567" w:type="dxa"/>
          </w:tcPr>
          <w:p w14:paraId="71F54916" w14:textId="77777777" w:rsidR="009F55E6" w:rsidRDefault="009F55E6" w:rsidP="009F55E6">
            <w:pPr>
              <w:pStyle w:val="TableParagraph"/>
              <w:spacing w:before="75"/>
              <w:ind w:left="113"/>
              <w:rPr>
                <w:sz w:val="18"/>
              </w:rPr>
            </w:pPr>
            <w:r>
              <w:rPr>
                <w:sz w:val="18"/>
              </w:rPr>
              <w:t>3</w:t>
            </w:r>
          </w:p>
        </w:tc>
        <w:tc>
          <w:tcPr>
            <w:tcW w:w="6576" w:type="dxa"/>
          </w:tcPr>
          <w:p w14:paraId="71F54917" w14:textId="77777777" w:rsidR="009F55E6" w:rsidRDefault="009F55E6" w:rsidP="009F55E6">
            <w:pPr>
              <w:pStyle w:val="TableParagraph"/>
              <w:spacing w:before="75" w:line="266" w:lineRule="auto"/>
              <w:ind w:left="113" w:right="100"/>
              <w:rPr>
                <w:sz w:val="18"/>
              </w:rPr>
            </w:pPr>
            <w:r>
              <w:rPr>
                <w:sz w:val="18"/>
              </w:rPr>
              <w:t>Community participation takes place during programme implementation, distribution and service delivery phases</w:t>
            </w:r>
          </w:p>
        </w:tc>
        <w:tc>
          <w:tcPr>
            <w:tcW w:w="680" w:type="dxa"/>
          </w:tcPr>
          <w:p w14:paraId="43BDE893" w14:textId="77777777" w:rsidR="009F55E6" w:rsidRDefault="009F55E6" w:rsidP="009F55E6">
            <w:pPr>
              <w:pStyle w:val="TableParagraph"/>
              <w:spacing w:before="5"/>
              <w:rPr>
                <w:sz w:val="18"/>
              </w:rPr>
            </w:pPr>
          </w:p>
          <w:p w14:paraId="71F54919" w14:textId="67901529" w:rsidR="009F55E6" w:rsidRDefault="009F55E6" w:rsidP="009F55E6">
            <w:pPr>
              <w:pStyle w:val="TableParagraph"/>
              <w:spacing w:line="202" w:lineRule="exact"/>
              <w:ind w:left="239"/>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1E02D9DC" w14:textId="77777777" w:rsidR="009F55E6" w:rsidRDefault="009F55E6" w:rsidP="009F55E6">
            <w:pPr>
              <w:pStyle w:val="TableParagraph"/>
              <w:spacing w:before="5"/>
              <w:rPr>
                <w:sz w:val="18"/>
              </w:rPr>
            </w:pPr>
          </w:p>
          <w:p w14:paraId="71F5491B" w14:textId="6E6C8378"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1731A08E" w14:textId="77777777" w:rsidR="009F55E6" w:rsidRDefault="009F55E6" w:rsidP="009F55E6">
            <w:pPr>
              <w:pStyle w:val="TableParagraph"/>
              <w:spacing w:before="5"/>
              <w:rPr>
                <w:sz w:val="18"/>
              </w:rPr>
            </w:pPr>
          </w:p>
          <w:p w14:paraId="71F5491D" w14:textId="65E925C6"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0D1AC2CE" w14:textId="77777777" w:rsidR="009F55E6" w:rsidRDefault="009F55E6" w:rsidP="009F55E6">
            <w:pPr>
              <w:pStyle w:val="TableParagraph"/>
              <w:spacing w:before="5"/>
              <w:rPr>
                <w:sz w:val="18"/>
              </w:rPr>
            </w:pPr>
          </w:p>
          <w:p w14:paraId="71F5491F" w14:textId="56B00FE8"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r>
      <w:tr w:rsidR="009F55E6" w14:paraId="71F5492B" w14:textId="77777777">
        <w:trPr>
          <w:trHeight w:val="405"/>
        </w:trPr>
        <w:tc>
          <w:tcPr>
            <w:tcW w:w="567" w:type="dxa"/>
          </w:tcPr>
          <w:p w14:paraId="71F54921" w14:textId="77777777" w:rsidR="009F55E6" w:rsidRDefault="009F55E6" w:rsidP="009F55E6">
            <w:pPr>
              <w:pStyle w:val="TableParagraph"/>
              <w:spacing w:before="75"/>
              <w:ind w:left="113"/>
              <w:rPr>
                <w:sz w:val="18"/>
              </w:rPr>
            </w:pPr>
            <w:r>
              <w:rPr>
                <w:sz w:val="18"/>
              </w:rPr>
              <w:t>4</w:t>
            </w:r>
          </w:p>
        </w:tc>
        <w:tc>
          <w:tcPr>
            <w:tcW w:w="6576" w:type="dxa"/>
          </w:tcPr>
          <w:p w14:paraId="71F54922" w14:textId="77777777" w:rsidR="009F55E6" w:rsidRDefault="009F55E6" w:rsidP="009F55E6">
            <w:pPr>
              <w:pStyle w:val="TableParagraph"/>
              <w:spacing w:before="75"/>
              <w:ind w:left="113"/>
              <w:rPr>
                <w:sz w:val="18"/>
              </w:rPr>
            </w:pPr>
            <w:r>
              <w:rPr>
                <w:sz w:val="18"/>
              </w:rPr>
              <w:t>Community participation takes place during monitoring and evaluation</w:t>
            </w:r>
          </w:p>
        </w:tc>
        <w:tc>
          <w:tcPr>
            <w:tcW w:w="680" w:type="dxa"/>
          </w:tcPr>
          <w:p w14:paraId="4C092270" w14:textId="77777777" w:rsidR="009F55E6" w:rsidRDefault="009F55E6" w:rsidP="009F55E6">
            <w:pPr>
              <w:pStyle w:val="TableParagraph"/>
              <w:spacing w:before="5"/>
              <w:rPr>
                <w:sz w:val="18"/>
              </w:rPr>
            </w:pPr>
          </w:p>
          <w:p w14:paraId="71F54924" w14:textId="157B02E6" w:rsidR="009F55E6" w:rsidRDefault="009F55E6" w:rsidP="009F55E6">
            <w:pPr>
              <w:pStyle w:val="TableParagraph"/>
              <w:spacing w:line="202" w:lineRule="exact"/>
              <w:ind w:left="239"/>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28EEA694" w14:textId="77777777" w:rsidR="009F55E6" w:rsidRDefault="009F55E6" w:rsidP="009F55E6">
            <w:pPr>
              <w:pStyle w:val="TableParagraph"/>
              <w:spacing w:before="5"/>
              <w:rPr>
                <w:sz w:val="18"/>
              </w:rPr>
            </w:pPr>
          </w:p>
          <w:p w14:paraId="71F54926" w14:textId="66794378"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06611909" w14:textId="77777777" w:rsidR="009F55E6" w:rsidRDefault="009F55E6" w:rsidP="009F55E6">
            <w:pPr>
              <w:pStyle w:val="TableParagraph"/>
              <w:spacing w:before="5"/>
              <w:rPr>
                <w:sz w:val="18"/>
              </w:rPr>
            </w:pPr>
          </w:p>
          <w:p w14:paraId="71F54928" w14:textId="560A2E8F"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703CCA24" w14:textId="77777777" w:rsidR="009F55E6" w:rsidRDefault="009F55E6" w:rsidP="009F55E6">
            <w:pPr>
              <w:pStyle w:val="TableParagraph"/>
              <w:spacing w:before="5"/>
              <w:rPr>
                <w:sz w:val="18"/>
              </w:rPr>
            </w:pPr>
          </w:p>
          <w:p w14:paraId="71F5492A" w14:textId="6723AF00"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r>
      <w:tr w:rsidR="009F55E6" w14:paraId="71F54936" w14:textId="77777777">
        <w:trPr>
          <w:trHeight w:val="601"/>
        </w:trPr>
        <w:tc>
          <w:tcPr>
            <w:tcW w:w="567" w:type="dxa"/>
          </w:tcPr>
          <w:p w14:paraId="71F5492C" w14:textId="77777777" w:rsidR="009F55E6" w:rsidRDefault="009F55E6" w:rsidP="009F55E6">
            <w:pPr>
              <w:pStyle w:val="TableParagraph"/>
              <w:spacing w:before="75"/>
              <w:ind w:left="113"/>
              <w:rPr>
                <w:sz w:val="18"/>
              </w:rPr>
            </w:pPr>
            <w:r>
              <w:rPr>
                <w:sz w:val="18"/>
              </w:rPr>
              <w:t>5</w:t>
            </w:r>
          </w:p>
        </w:tc>
        <w:tc>
          <w:tcPr>
            <w:tcW w:w="6576" w:type="dxa"/>
          </w:tcPr>
          <w:p w14:paraId="71F5492D" w14:textId="77777777" w:rsidR="009F55E6" w:rsidRDefault="009F55E6" w:rsidP="009F55E6">
            <w:pPr>
              <w:pStyle w:val="TableParagraph"/>
              <w:spacing w:before="75" w:line="266" w:lineRule="auto"/>
              <w:ind w:left="113" w:right="480"/>
              <w:rPr>
                <w:sz w:val="18"/>
              </w:rPr>
            </w:pPr>
            <w:r>
              <w:rPr>
                <w:sz w:val="18"/>
              </w:rPr>
              <w:t>Staff and partners know how community representatives are chosen and are confident it is in a fair and representative process</w:t>
            </w:r>
          </w:p>
        </w:tc>
        <w:tc>
          <w:tcPr>
            <w:tcW w:w="680" w:type="dxa"/>
          </w:tcPr>
          <w:p w14:paraId="40A907B4" w14:textId="77777777" w:rsidR="009F55E6" w:rsidRDefault="009F55E6" w:rsidP="009F55E6">
            <w:pPr>
              <w:pStyle w:val="TableParagraph"/>
              <w:spacing w:before="5"/>
              <w:rPr>
                <w:sz w:val="18"/>
              </w:rPr>
            </w:pPr>
          </w:p>
          <w:p w14:paraId="71F5492F" w14:textId="2F994834" w:rsidR="009F55E6" w:rsidRDefault="009F55E6" w:rsidP="009F55E6">
            <w:pPr>
              <w:pStyle w:val="TableParagraph"/>
              <w:spacing w:line="202" w:lineRule="exact"/>
              <w:ind w:left="239"/>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3FF87C58" w14:textId="77777777" w:rsidR="009F55E6" w:rsidRDefault="009F55E6" w:rsidP="009F55E6">
            <w:pPr>
              <w:pStyle w:val="TableParagraph"/>
              <w:spacing w:before="5"/>
              <w:rPr>
                <w:sz w:val="18"/>
              </w:rPr>
            </w:pPr>
          </w:p>
          <w:p w14:paraId="71F54931" w14:textId="3AC70F24"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7134AF21" w14:textId="77777777" w:rsidR="009F55E6" w:rsidRDefault="009F55E6" w:rsidP="009F55E6">
            <w:pPr>
              <w:pStyle w:val="TableParagraph"/>
              <w:spacing w:before="5"/>
              <w:rPr>
                <w:sz w:val="18"/>
              </w:rPr>
            </w:pPr>
          </w:p>
          <w:p w14:paraId="71F54933" w14:textId="0D2F7E9A"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339172EC" w14:textId="77777777" w:rsidR="009F55E6" w:rsidRDefault="009F55E6" w:rsidP="009F55E6">
            <w:pPr>
              <w:pStyle w:val="TableParagraph"/>
              <w:spacing w:before="5"/>
              <w:rPr>
                <w:sz w:val="18"/>
              </w:rPr>
            </w:pPr>
          </w:p>
          <w:p w14:paraId="71F54935" w14:textId="6DF2A8C4"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r>
      <w:tr w:rsidR="009F55E6" w14:paraId="71F54941" w14:textId="77777777">
        <w:trPr>
          <w:trHeight w:val="601"/>
        </w:trPr>
        <w:tc>
          <w:tcPr>
            <w:tcW w:w="567" w:type="dxa"/>
          </w:tcPr>
          <w:p w14:paraId="71F54937" w14:textId="77777777" w:rsidR="009F55E6" w:rsidRDefault="009F55E6" w:rsidP="009F55E6">
            <w:pPr>
              <w:pStyle w:val="TableParagraph"/>
              <w:spacing w:before="75"/>
              <w:ind w:left="113"/>
              <w:rPr>
                <w:sz w:val="18"/>
              </w:rPr>
            </w:pPr>
            <w:r>
              <w:rPr>
                <w:sz w:val="18"/>
              </w:rPr>
              <w:t>6</w:t>
            </w:r>
          </w:p>
        </w:tc>
        <w:tc>
          <w:tcPr>
            <w:tcW w:w="6576" w:type="dxa"/>
          </w:tcPr>
          <w:p w14:paraId="71F54938" w14:textId="77777777" w:rsidR="009F55E6" w:rsidRDefault="009F55E6" w:rsidP="009F55E6">
            <w:pPr>
              <w:pStyle w:val="TableParagraph"/>
              <w:spacing w:before="75" w:line="266" w:lineRule="auto"/>
              <w:ind w:left="113" w:right="100"/>
              <w:rPr>
                <w:sz w:val="18"/>
              </w:rPr>
            </w:pPr>
            <w:r>
              <w:rPr>
                <w:sz w:val="18"/>
              </w:rPr>
              <w:t>Staff and partners are confident that information flows effectively between representatives and the people they represent</w:t>
            </w:r>
          </w:p>
        </w:tc>
        <w:tc>
          <w:tcPr>
            <w:tcW w:w="680" w:type="dxa"/>
          </w:tcPr>
          <w:p w14:paraId="10B3A5F3" w14:textId="77777777" w:rsidR="009F55E6" w:rsidRDefault="009F55E6" w:rsidP="009F55E6">
            <w:pPr>
              <w:pStyle w:val="TableParagraph"/>
              <w:spacing w:before="5"/>
              <w:rPr>
                <w:sz w:val="18"/>
              </w:rPr>
            </w:pPr>
          </w:p>
          <w:p w14:paraId="71F5493A" w14:textId="56F20EAD" w:rsidR="009F55E6" w:rsidRDefault="009F55E6" w:rsidP="009F55E6">
            <w:pPr>
              <w:pStyle w:val="TableParagraph"/>
              <w:spacing w:line="202" w:lineRule="exact"/>
              <w:ind w:left="239"/>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277F3585" w14:textId="77777777" w:rsidR="009F55E6" w:rsidRDefault="009F55E6" w:rsidP="009F55E6">
            <w:pPr>
              <w:pStyle w:val="TableParagraph"/>
              <w:spacing w:before="5"/>
              <w:rPr>
                <w:sz w:val="18"/>
              </w:rPr>
            </w:pPr>
          </w:p>
          <w:p w14:paraId="71F5493C" w14:textId="5634FD2A"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5E1116C6" w14:textId="77777777" w:rsidR="009F55E6" w:rsidRDefault="009F55E6" w:rsidP="009F55E6">
            <w:pPr>
              <w:pStyle w:val="TableParagraph"/>
              <w:spacing w:before="5"/>
              <w:rPr>
                <w:sz w:val="18"/>
              </w:rPr>
            </w:pPr>
          </w:p>
          <w:p w14:paraId="71F5493E" w14:textId="50A388F0"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4074FE01" w14:textId="77777777" w:rsidR="009F55E6" w:rsidRDefault="009F55E6" w:rsidP="009F55E6">
            <w:pPr>
              <w:pStyle w:val="TableParagraph"/>
              <w:spacing w:before="5"/>
              <w:rPr>
                <w:sz w:val="18"/>
              </w:rPr>
            </w:pPr>
          </w:p>
          <w:p w14:paraId="71F54940" w14:textId="63415470"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r>
      <w:tr w:rsidR="009F55E6" w14:paraId="71F5494C" w14:textId="77777777">
        <w:trPr>
          <w:trHeight w:val="601"/>
        </w:trPr>
        <w:tc>
          <w:tcPr>
            <w:tcW w:w="567" w:type="dxa"/>
          </w:tcPr>
          <w:p w14:paraId="71F54942" w14:textId="77777777" w:rsidR="009F55E6" w:rsidRDefault="009F55E6" w:rsidP="009F55E6">
            <w:pPr>
              <w:pStyle w:val="TableParagraph"/>
              <w:spacing w:before="75"/>
              <w:ind w:left="113"/>
              <w:rPr>
                <w:sz w:val="18"/>
              </w:rPr>
            </w:pPr>
            <w:r>
              <w:rPr>
                <w:sz w:val="18"/>
              </w:rPr>
              <w:t>7</w:t>
            </w:r>
          </w:p>
        </w:tc>
        <w:tc>
          <w:tcPr>
            <w:tcW w:w="6576" w:type="dxa"/>
          </w:tcPr>
          <w:p w14:paraId="71F54943" w14:textId="77777777" w:rsidR="009F55E6" w:rsidRDefault="009F55E6" w:rsidP="009F55E6">
            <w:pPr>
              <w:pStyle w:val="TableParagraph"/>
              <w:spacing w:before="75" w:line="266" w:lineRule="auto"/>
              <w:ind w:left="113" w:right="117"/>
              <w:rPr>
                <w:sz w:val="18"/>
              </w:rPr>
            </w:pPr>
            <w:r>
              <w:rPr>
                <w:sz w:val="18"/>
              </w:rPr>
              <w:t>Assessed needs are explicitly identified by, and linked to the capacity of persons of concern</w:t>
            </w:r>
          </w:p>
        </w:tc>
        <w:tc>
          <w:tcPr>
            <w:tcW w:w="680" w:type="dxa"/>
          </w:tcPr>
          <w:p w14:paraId="31F7A6EE" w14:textId="77777777" w:rsidR="009F55E6" w:rsidRDefault="009F55E6" w:rsidP="009F55E6">
            <w:pPr>
              <w:pStyle w:val="TableParagraph"/>
              <w:spacing w:before="5"/>
              <w:rPr>
                <w:sz w:val="18"/>
              </w:rPr>
            </w:pPr>
          </w:p>
          <w:p w14:paraId="71F54945" w14:textId="04CBC125" w:rsidR="009F55E6" w:rsidRDefault="009F55E6" w:rsidP="009F55E6">
            <w:pPr>
              <w:pStyle w:val="TableParagraph"/>
              <w:spacing w:line="202" w:lineRule="exact"/>
              <w:ind w:left="239"/>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5795CB5E" w14:textId="77777777" w:rsidR="009F55E6" w:rsidRDefault="009F55E6" w:rsidP="009F55E6">
            <w:pPr>
              <w:pStyle w:val="TableParagraph"/>
              <w:spacing w:before="5"/>
              <w:rPr>
                <w:sz w:val="18"/>
              </w:rPr>
            </w:pPr>
          </w:p>
          <w:p w14:paraId="71F54947" w14:textId="28A7C0AC"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365A58B7" w14:textId="77777777" w:rsidR="009F55E6" w:rsidRDefault="009F55E6" w:rsidP="009F55E6">
            <w:pPr>
              <w:pStyle w:val="TableParagraph"/>
              <w:spacing w:before="5"/>
              <w:rPr>
                <w:sz w:val="18"/>
              </w:rPr>
            </w:pPr>
          </w:p>
          <w:p w14:paraId="71F54949" w14:textId="430A3E65"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10566F27" w14:textId="77777777" w:rsidR="009F55E6" w:rsidRDefault="009F55E6" w:rsidP="009F55E6">
            <w:pPr>
              <w:pStyle w:val="TableParagraph"/>
              <w:spacing w:before="5"/>
              <w:rPr>
                <w:sz w:val="18"/>
              </w:rPr>
            </w:pPr>
          </w:p>
          <w:p w14:paraId="71F5494B" w14:textId="5EF2D38E"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r>
      <w:tr w:rsidR="009F55E6" w14:paraId="71F54957" w14:textId="77777777">
        <w:trPr>
          <w:trHeight w:val="841"/>
        </w:trPr>
        <w:tc>
          <w:tcPr>
            <w:tcW w:w="567" w:type="dxa"/>
          </w:tcPr>
          <w:p w14:paraId="71F5494D" w14:textId="77777777" w:rsidR="009F55E6" w:rsidRDefault="009F55E6" w:rsidP="009F55E6">
            <w:pPr>
              <w:pStyle w:val="TableParagraph"/>
              <w:spacing w:before="75"/>
              <w:ind w:left="113"/>
              <w:rPr>
                <w:sz w:val="18"/>
              </w:rPr>
            </w:pPr>
            <w:r>
              <w:rPr>
                <w:sz w:val="18"/>
              </w:rPr>
              <w:t>8</w:t>
            </w:r>
          </w:p>
        </w:tc>
        <w:tc>
          <w:tcPr>
            <w:tcW w:w="6576" w:type="dxa"/>
          </w:tcPr>
          <w:p w14:paraId="71F5494E" w14:textId="77777777" w:rsidR="009F55E6" w:rsidRDefault="009F55E6" w:rsidP="009F55E6">
            <w:pPr>
              <w:pStyle w:val="TableParagraph"/>
              <w:spacing w:before="75" w:line="266" w:lineRule="auto"/>
              <w:ind w:left="113" w:right="100"/>
              <w:rPr>
                <w:sz w:val="18"/>
              </w:rPr>
            </w:pPr>
            <w:r>
              <w:rPr>
                <w:sz w:val="18"/>
              </w:rPr>
              <w:t xml:space="preserve">A </w:t>
            </w:r>
            <w:proofErr w:type="gramStart"/>
            <w:r>
              <w:rPr>
                <w:sz w:val="18"/>
              </w:rPr>
              <w:t>two way</w:t>
            </w:r>
            <w:proofErr w:type="gramEnd"/>
            <w:r>
              <w:rPr>
                <w:sz w:val="18"/>
              </w:rPr>
              <w:t xml:space="preserve"> dialogue routinely occurs to obtain information regarding the context and experiences of different population groups (local culture, customs, beliefs, existing capacities and coping strategies)</w:t>
            </w:r>
          </w:p>
        </w:tc>
        <w:tc>
          <w:tcPr>
            <w:tcW w:w="680" w:type="dxa"/>
          </w:tcPr>
          <w:p w14:paraId="464AF59B" w14:textId="77777777" w:rsidR="009F55E6" w:rsidRDefault="009F55E6" w:rsidP="009F55E6">
            <w:pPr>
              <w:pStyle w:val="TableParagraph"/>
              <w:spacing w:before="5"/>
              <w:rPr>
                <w:sz w:val="18"/>
              </w:rPr>
            </w:pPr>
          </w:p>
          <w:p w14:paraId="71F54950" w14:textId="44BD1ED0" w:rsidR="009F55E6" w:rsidRDefault="009F55E6" w:rsidP="009F55E6">
            <w:pPr>
              <w:pStyle w:val="TableParagraph"/>
              <w:spacing w:line="202" w:lineRule="exact"/>
              <w:ind w:left="239"/>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7DBC919A" w14:textId="77777777" w:rsidR="009F55E6" w:rsidRDefault="009F55E6" w:rsidP="009F55E6">
            <w:pPr>
              <w:pStyle w:val="TableParagraph"/>
              <w:spacing w:before="5"/>
              <w:rPr>
                <w:sz w:val="18"/>
              </w:rPr>
            </w:pPr>
          </w:p>
          <w:p w14:paraId="71F54952" w14:textId="462ABF80"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5D4F07FC" w14:textId="77777777" w:rsidR="009F55E6" w:rsidRDefault="009F55E6" w:rsidP="009F55E6">
            <w:pPr>
              <w:pStyle w:val="TableParagraph"/>
              <w:spacing w:before="5"/>
              <w:rPr>
                <w:sz w:val="18"/>
              </w:rPr>
            </w:pPr>
          </w:p>
          <w:p w14:paraId="71F54954" w14:textId="3BF236C6"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7473C49C" w14:textId="77777777" w:rsidR="009F55E6" w:rsidRDefault="009F55E6" w:rsidP="009F55E6">
            <w:pPr>
              <w:pStyle w:val="TableParagraph"/>
              <w:spacing w:before="5"/>
              <w:rPr>
                <w:sz w:val="18"/>
              </w:rPr>
            </w:pPr>
          </w:p>
          <w:p w14:paraId="71F54956" w14:textId="184A8478"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r>
      <w:tr w:rsidR="009F55E6" w14:paraId="71F54962" w14:textId="77777777">
        <w:trPr>
          <w:trHeight w:val="841"/>
        </w:trPr>
        <w:tc>
          <w:tcPr>
            <w:tcW w:w="567" w:type="dxa"/>
          </w:tcPr>
          <w:p w14:paraId="71F54958" w14:textId="77777777" w:rsidR="009F55E6" w:rsidRDefault="009F55E6" w:rsidP="009F55E6">
            <w:pPr>
              <w:pStyle w:val="TableParagraph"/>
              <w:spacing w:before="75"/>
              <w:ind w:left="113"/>
              <w:rPr>
                <w:sz w:val="18"/>
              </w:rPr>
            </w:pPr>
            <w:r>
              <w:rPr>
                <w:sz w:val="18"/>
              </w:rPr>
              <w:t>9</w:t>
            </w:r>
          </w:p>
        </w:tc>
        <w:tc>
          <w:tcPr>
            <w:tcW w:w="6576" w:type="dxa"/>
          </w:tcPr>
          <w:p w14:paraId="71F54959" w14:textId="77777777" w:rsidR="009F55E6" w:rsidRDefault="009F55E6" w:rsidP="009F55E6">
            <w:pPr>
              <w:pStyle w:val="TableParagraph"/>
              <w:spacing w:before="75" w:line="266" w:lineRule="auto"/>
              <w:ind w:left="113" w:right="726"/>
              <w:jc w:val="both"/>
              <w:rPr>
                <w:sz w:val="18"/>
              </w:rPr>
            </w:pPr>
            <w:r>
              <w:rPr>
                <w:sz w:val="18"/>
              </w:rPr>
              <w:t xml:space="preserve">The Do No Harm framework or equivalent approach is employed with </w:t>
            </w:r>
            <w:r>
              <w:rPr>
                <w:spacing w:val="-4"/>
                <w:sz w:val="18"/>
              </w:rPr>
              <w:t xml:space="preserve">the </w:t>
            </w:r>
            <w:r>
              <w:rPr>
                <w:sz w:val="18"/>
              </w:rPr>
              <w:t xml:space="preserve">participation of stakeholders, to ensure that the operation’s </w:t>
            </w:r>
            <w:r>
              <w:rPr>
                <w:spacing w:val="-2"/>
                <w:sz w:val="18"/>
              </w:rPr>
              <w:t xml:space="preserve">humanitarian </w:t>
            </w:r>
            <w:r>
              <w:rPr>
                <w:sz w:val="18"/>
              </w:rPr>
              <w:t>interventions will not exacerbate conflict</w:t>
            </w:r>
          </w:p>
        </w:tc>
        <w:tc>
          <w:tcPr>
            <w:tcW w:w="680" w:type="dxa"/>
          </w:tcPr>
          <w:p w14:paraId="15303AB2" w14:textId="77777777" w:rsidR="009F55E6" w:rsidRDefault="009F55E6" w:rsidP="009F55E6">
            <w:pPr>
              <w:pStyle w:val="TableParagraph"/>
              <w:spacing w:before="5"/>
              <w:rPr>
                <w:sz w:val="18"/>
              </w:rPr>
            </w:pPr>
          </w:p>
          <w:p w14:paraId="71F5495B" w14:textId="764887B7" w:rsidR="009F55E6" w:rsidRDefault="009F55E6" w:rsidP="009F55E6">
            <w:pPr>
              <w:pStyle w:val="TableParagraph"/>
              <w:spacing w:line="202" w:lineRule="exact"/>
              <w:ind w:left="239"/>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1D0DDFCE" w14:textId="77777777" w:rsidR="009F55E6" w:rsidRDefault="009F55E6" w:rsidP="009F55E6">
            <w:pPr>
              <w:pStyle w:val="TableParagraph"/>
              <w:spacing w:before="5"/>
              <w:rPr>
                <w:sz w:val="18"/>
              </w:rPr>
            </w:pPr>
          </w:p>
          <w:p w14:paraId="71F5495D" w14:textId="384F9071"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445BF5CB" w14:textId="77777777" w:rsidR="009F55E6" w:rsidRDefault="009F55E6" w:rsidP="009F55E6">
            <w:pPr>
              <w:pStyle w:val="TableParagraph"/>
              <w:spacing w:before="5"/>
              <w:rPr>
                <w:sz w:val="18"/>
              </w:rPr>
            </w:pPr>
          </w:p>
          <w:p w14:paraId="71F5495F" w14:textId="16F148FC"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5B18F326" w14:textId="77777777" w:rsidR="009F55E6" w:rsidRDefault="009F55E6" w:rsidP="009F55E6">
            <w:pPr>
              <w:pStyle w:val="TableParagraph"/>
              <w:spacing w:before="5"/>
              <w:rPr>
                <w:sz w:val="18"/>
              </w:rPr>
            </w:pPr>
          </w:p>
          <w:p w14:paraId="71F54961" w14:textId="6734D304"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r>
      <w:tr w:rsidR="009F55E6" w14:paraId="71F5496D" w14:textId="77777777">
        <w:trPr>
          <w:trHeight w:val="601"/>
        </w:trPr>
        <w:tc>
          <w:tcPr>
            <w:tcW w:w="567" w:type="dxa"/>
          </w:tcPr>
          <w:p w14:paraId="71F54963" w14:textId="77777777" w:rsidR="009F55E6" w:rsidRDefault="009F55E6" w:rsidP="009F55E6">
            <w:pPr>
              <w:pStyle w:val="TableParagraph"/>
              <w:spacing w:before="75"/>
              <w:ind w:left="113"/>
              <w:rPr>
                <w:sz w:val="18"/>
              </w:rPr>
            </w:pPr>
            <w:r>
              <w:rPr>
                <w:sz w:val="18"/>
              </w:rPr>
              <w:t>10</w:t>
            </w:r>
          </w:p>
        </w:tc>
        <w:tc>
          <w:tcPr>
            <w:tcW w:w="6576" w:type="dxa"/>
          </w:tcPr>
          <w:p w14:paraId="71F54964" w14:textId="77777777" w:rsidR="009F55E6" w:rsidRDefault="009F55E6" w:rsidP="009F55E6">
            <w:pPr>
              <w:pStyle w:val="TableParagraph"/>
              <w:spacing w:before="75" w:line="266" w:lineRule="auto"/>
              <w:ind w:left="113" w:right="100"/>
              <w:rPr>
                <w:sz w:val="18"/>
              </w:rPr>
            </w:pPr>
            <w:r>
              <w:rPr>
                <w:sz w:val="18"/>
              </w:rPr>
              <w:t>The information from participatory processes is integrated within planning and project design</w:t>
            </w:r>
          </w:p>
        </w:tc>
        <w:tc>
          <w:tcPr>
            <w:tcW w:w="680" w:type="dxa"/>
          </w:tcPr>
          <w:p w14:paraId="674CD2E0" w14:textId="77777777" w:rsidR="009F55E6" w:rsidRDefault="009F55E6" w:rsidP="009F55E6">
            <w:pPr>
              <w:pStyle w:val="TableParagraph"/>
              <w:spacing w:before="5"/>
              <w:rPr>
                <w:sz w:val="18"/>
              </w:rPr>
            </w:pPr>
          </w:p>
          <w:p w14:paraId="71F54966" w14:textId="0942D1FD" w:rsidR="009F55E6" w:rsidRDefault="009F55E6" w:rsidP="009F55E6">
            <w:pPr>
              <w:pStyle w:val="TableParagraph"/>
              <w:spacing w:line="202" w:lineRule="exact"/>
              <w:ind w:left="239"/>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0BA64613" w14:textId="77777777" w:rsidR="009F55E6" w:rsidRDefault="009F55E6" w:rsidP="009F55E6">
            <w:pPr>
              <w:pStyle w:val="TableParagraph"/>
              <w:spacing w:before="5"/>
              <w:rPr>
                <w:sz w:val="18"/>
              </w:rPr>
            </w:pPr>
          </w:p>
          <w:p w14:paraId="71F54968" w14:textId="04DB0B8A"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28F878FF" w14:textId="77777777" w:rsidR="009F55E6" w:rsidRDefault="009F55E6" w:rsidP="009F55E6">
            <w:pPr>
              <w:pStyle w:val="TableParagraph"/>
              <w:spacing w:before="5"/>
              <w:rPr>
                <w:sz w:val="18"/>
              </w:rPr>
            </w:pPr>
          </w:p>
          <w:p w14:paraId="71F5496A" w14:textId="5F46A5ED"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3E5CD661" w14:textId="77777777" w:rsidR="009F55E6" w:rsidRDefault="009F55E6" w:rsidP="009F55E6">
            <w:pPr>
              <w:pStyle w:val="TableParagraph"/>
              <w:spacing w:before="5"/>
              <w:rPr>
                <w:sz w:val="18"/>
              </w:rPr>
            </w:pPr>
          </w:p>
          <w:p w14:paraId="71F5496C" w14:textId="0A992F18"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r>
      <w:tr w:rsidR="009F55E6" w14:paraId="71F54978" w14:textId="77777777">
        <w:trPr>
          <w:trHeight w:val="841"/>
        </w:trPr>
        <w:tc>
          <w:tcPr>
            <w:tcW w:w="567" w:type="dxa"/>
          </w:tcPr>
          <w:p w14:paraId="71F5496E" w14:textId="77777777" w:rsidR="009F55E6" w:rsidRDefault="009F55E6" w:rsidP="009F55E6">
            <w:pPr>
              <w:pStyle w:val="TableParagraph"/>
              <w:spacing w:before="75"/>
              <w:ind w:left="113"/>
              <w:rPr>
                <w:sz w:val="18"/>
              </w:rPr>
            </w:pPr>
            <w:r>
              <w:rPr>
                <w:sz w:val="18"/>
              </w:rPr>
              <w:t>11</w:t>
            </w:r>
          </w:p>
        </w:tc>
        <w:tc>
          <w:tcPr>
            <w:tcW w:w="6576" w:type="dxa"/>
          </w:tcPr>
          <w:p w14:paraId="71F5496F" w14:textId="77777777" w:rsidR="009F55E6" w:rsidRDefault="009F55E6" w:rsidP="009F55E6">
            <w:pPr>
              <w:pStyle w:val="TableParagraph"/>
              <w:spacing w:before="75" w:line="266" w:lineRule="auto"/>
              <w:ind w:left="113" w:right="200"/>
              <w:jc w:val="both"/>
              <w:rPr>
                <w:sz w:val="18"/>
              </w:rPr>
            </w:pPr>
            <w:r>
              <w:rPr>
                <w:sz w:val="18"/>
              </w:rPr>
              <w:t>Staff ensure that, whenever possible, persons of concern have a chance to speak free from the fear of retaliation or the presence of those who might purposefully or inadvertently prevent them from speaking their mind.</w:t>
            </w:r>
          </w:p>
        </w:tc>
        <w:tc>
          <w:tcPr>
            <w:tcW w:w="680" w:type="dxa"/>
          </w:tcPr>
          <w:p w14:paraId="3DACEF59" w14:textId="77777777" w:rsidR="009F55E6" w:rsidRDefault="009F55E6" w:rsidP="009F55E6">
            <w:pPr>
              <w:pStyle w:val="TableParagraph"/>
              <w:spacing w:before="5"/>
              <w:rPr>
                <w:sz w:val="18"/>
              </w:rPr>
            </w:pPr>
          </w:p>
          <w:p w14:paraId="71F54971" w14:textId="2E66F277" w:rsidR="009F55E6" w:rsidRDefault="009F55E6" w:rsidP="009F55E6">
            <w:pPr>
              <w:pStyle w:val="TableParagraph"/>
              <w:spacing w:line="202" w:lineRule="exact"/>
              <w:ind w:left="239"/>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7C8B48CD" w14:textId="77777777" w:rsidR="009F55E6" w:rsidRDefault="009F55E6" w:rsidP="009F55E6">
            <w:pPr>
              <w:pStyle w:val="TableParagraph"/>
              <w:spacing w:before="5"/>
              <w:rPr>
                <w:sz w:val="18"/>
              </w:rPr>
            </w:pPr>
          </w:p>
          <w:p w14:paraId="71F54973" w14:textId="0674CE3F"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3BE4CC79" w14:textId="77777777" w:rsidR="009F55E6" w:rsidRDefault="009F55E6" w:rsidP="009F55E6">
            <w:pPr>
              <w:pStyle w:val="TableParagraph"/>
              <w:spacing w:before="5"/>
              <w:rPr>
                <w:sz w:val="18"/>
              </w:rPr>
            </w:pPr>
          </w:p>
          <w:p w14:paraId="71F54975" w14:textId="53851EFD"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43818D8D" w14:textId="77777777" w:rsidR="009F55E6" w:rsidRDefault="009F55E6" w:rsidP="009F55E6">
            <w:pPr>
              <w:pStyle w:val="TableParagraph"/>
              <w:spacing w:before="5"/>
              <w:rPr>
                <w:sz w:val="18"/>
              </w:rPr>
            </w:pPr>
          </w:p>
          <w:p w14:paraId="71F54977" w14:textId="5C20260C"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r>
      <w:tr w:rsidR="00662F7B" w14:paraId="71F5497D" w14:textId="77777777">
        <w:trPr>
          <w:trHeight w:val="585"/>
        </w:trPr>
        <w:tc>
          <w:tcPr>
            <w:tcW w:w="567" w:type="dxa"/>
          </w:tcPr>
          <w:p w14:paraId="71F54979" w14:textId="77777777" w:rsidR="00662F7B" w:rsidRDefault="00662F7B">
            <w:pPr>
              <w:pStyle w:val="TableParagraph"/>
              <w:rPr>
                <w:rFonts w:ascii="Times New Roman"/>
                <w:sz w:val="18"/>
              </w:rPr>
            </w:pPr>
          </w:p>
        </w:tc>
        <w:tc>
          <w:tcPr>
            <w:tcW w:w="6576" w:type="dxa"/>
          </w:tcPr>
          <w:p w14:paraId="71F5497A" w14:textId="77777777" w:rsidR="00662F7B" w:rsidRDefault="00E61013">
            <w:pPr>
              <w:pStyle w:val="TableParagraph"/>
              <w:spacing w:before="187"/>
              <w:ind w:left="113"/>
              <w:rPr>
                <w:sz w:val="18"/>
              </w:rPr>
            </w:pPr>
            <w:r>
              <w:rPr>
                <w:sz w:val="18"/>
              </w:rPr>
              <w:t>Total Score (out of 52)</w:t>
            </w:r>
          </w:p>
        </w:tc>
        <w:tc>
          <w:tcPr>
            <w:tcW w:w="2720" w:type="dxa"/>
            <w:gridSpan w:val="4"/>
            <w:shd w:val="clear" w:color="auto" w:fill="FFFDEE"/>
          </w:tcPr>
          <w:p w14:paraId="71F5497B" w14:textId="77777777" w:rsidR="00662F7B" w:rsidRDefault="00662F7B">
            <w:pPr>
              <w:pStyle w:val="TableParagraph"/>
              <w:rPr>
                <w:sz w:val="9"/>
              </w:rPr>
            </w:pPr>
          </w:p>
          <w:p w14:paraId="71F5497C" w14:textId="77777777" w:rsidR="00662F7B" w:rsidRDefault="00662F7B">
            <w:pPr>
              <w:pStyle w:val="TableParagraph"/>
              <w:ind w:left="113"/>
              <w:rPr>
                <w:sz w:val="20"/>
              </w:rPr>
            </w:pPr>
          </w:p>
        </w:tc>
      </w:tr>
      <w:tr w:rsidR="00662F7B" w14:paraId="71F54980" w14:textId="77777777">
        <w:trPr>
          <w:trHeight w:val="361"/>
        </w:trPr>
        <w:tc>
          <w:tcPr>
            <w:tcW w:w="567" w:type="dxa"/>
            <w:shd w:val="clear" w:color="auto" w:fill="EAEEF9"/>
          </w:tcPr>
          <w:p w14:paraId="71F5497E" w14:textId="77777777" w:rsidR="00662F7B" w:rsidRDefault="00662F7B">
            <w:pPr>
              <w:pStyle w:val="TableParagraph"/>
              <w:rPr>
                <w:rFonts w:ascii="Times New Roman"/>
                <w:sz w:val="18"/>
              </w:rPr>
            </w:pPr>
          </w:p>
        </w:tc>
        <w:tc>
          <w:tcPr>
            <w:tcW w:w="9296" w:type="dxa"/>
            <w:gridSpan w:val="5"/>
            <w:shd w:val="clear" w:color="auto" w:fill="EAEEF9"/>
          </w:tcPr>
          <w:p w14:paraId="71F5497F" w14:textId="77777777" w:rsidR="00662F7B" w:rsidRDefault="00E61013">
            <w:pPr>
              <w:pStyle w:val="TableParagraph"/>
              <w:spacing w:before="75"/>
              <w:ind w:left="113"/>
              <w:rPr>
                <w:b/>
                <w:sz w:val="18"/>
              </w:rPr>
            </w:pPr>
            <w:r>
              <w:rPr>
                <w:b/>
                <w:sz w:val="18"/>
              </w:rPr>
              <w:t>Notes and priority areas</w:t>
            </w:r>
          </w:p>
        </w:tc>
      </w:tr>
      <w:tr w:rsidR="00662F7B" w14:paraId="71F54983" w14:textId="77777777">
        <w:trPr>
          <w:trHeight w:val="1180"/>
        </w:trPr>
        <w:tc>
          <w:tcPr>
            <w:tcW w:w="567" w:type="dxa"/>
          </w:tcPr>
          <w:p w14:paraId="71F54981" w14:textId="77777777" w:rsidR="00662F7B" w:rsidRDefault="00662F7B">
            <w:pPr>
              <w:pStyle w:val="TableParagraph"/>
              <w:rPr>
                <w:rFonts w:ascii="Times New Roman"/>
                <w:sz w:val="18"/>
              </w:rPr>
            </w:pPr>
          </w:p>
        </w:tc>
        <w:tc>
          <w:tcPr>
            <w:tcW w:w="9296" w:type="dxa"/>
            <w:gridSpan w:val="5"/>
            <w:shd w:val="clear" w:color="auto" w:fill="FFFDEE"/>
          </w:tcPr>
          <w:p w14:paraId="71F54982" w14:textId="77777777" w:rsidR="00662F7B" w:rsidRDefault="00662F7B">
            <w:pPr>
              <w:pStyle w:val="TableParagraph"/>
              <w:rPr>
                <w:rFonts w:ascii="Times New Roman"/>
                <w:sz w:val="18"/>
              </w:rPr>
            </w:pPr>
          </w:p>
        </w:tc>
      </w:tr>
    </w:tbl>
    <w:p w14:paraId="71F54984" w14:textId="77777777" w:rsidR="00662F7B" w:rsidRDefault="00662F7B">
      <w:pPr>
        <w:pStyle w:val="BodyText"/>
        <w:spacing w:before="3"/>
        <w:rPr>
          <w:sz w:val="18"/>
        </w:rPr>
      </w:pPr>
    </w:p>
    <w:p w14:paraId="71F54985" w14:textId="77777777" w:rsidR="00662F7B" w:rsidRDefault="00662F7B">
      <w:pPr>
        <w:rPr>
          <w:sz w:val="18"/>
        </w:rPr>
        <w:sectPr w:rsidR="00662F7B">
          <w:headerReference w:type="default" r:id="rId17"/>
          <w:footerReference w:type="default" r:id="rId18"/>
          <w:pgSz w:w="11910" w:h="16840"/>
          <w:pgMar w:top="1560" w:right="900" w:bottom="860" w:left="0" w:header="1101" w:footer="664" w:gutter="0"/>
          <w:pgNumType w:start="4"/>
          <w:cols w:space="708"/>
        </w:sectPr>
      </w:pPr>
    </w:p>
    <w:p w14:paraId="71F54986" w14:textId="77777777" w:rsidR="00662F7B" w:rsidRDefault="00E61013">
      <w:pPr>
        <w:pStyle w:val="BodyText"/>
        <w:spacing w:before="152" w:line="280" w:lineRule="auto"/>
        <w:ind w:left="1020"/>
      </w:pPr>
      <w:r>
        <w:lastRenderedPageBreak/>
        <w:t>Design, monitor and evaluate the goals and objectives of programmes with the involvement of persons of concern, feeding learning back into the organisation on an ongoing basis and reporting on the results of the process.</w:t>
      </w:r>
    </w:p>
    <w:p w14:paraId="71F54987" w14:textId="77777777" w:rsidR="00662F7B" w:rsidRDefault="00662F7B">
      <w:pPr>
        <w:pStyle w:val="BodyText"/>
        <w:spacing w:before="10"/>
        <w:rPr>
          <w:sz w:val="13"/>
        </w:rPr>
      </w:pPr>
    </w:p>
    <w:tbl>
      <w:tblPr>
        <w:tblStyle w:val="TableNormal1"/>
        <w:tblW w:w="0" w:type="auto"/>
        <w:tblInd w:w="1030" w:type="dxa"/>
        <w:tblBorders>
          <w:top w:val="single" w:sz="4" w:space="0" w:color="878787"/>
          <w:left w:val="single" w:sz="4" w:space="0" w:color="878787"/>
          <w:bottom w:val="single" w:sz="4" w:space="0" w:color="878787"/>
          <w:right w:val="single" w:sz="4" w:space="0" w:color="878787"/>
          <w:insideH w:val="single" w:sz="4" w:space="0" w:color="878787"/>
          <w:insideV w:val="single" w:sz="4" w:space="0" w:color="878787"/>
        </w:tblBorders>
        <w:tblLayout w:type="fixed"/>
        <w:tblLook w:val="01E0" w:firstRow="1" w:lastRow="1" w:firstColumn="1" w:lastColumn="1" w:noHBand="0" w:noVBand="0"/>
      </w:tblPr>
      <w:tblGrid>
        <w:gridCol w:w="567"/>
        <w:gridCol w:w="6576"/>
        <w:gridCol w:w="680"/>
        <w:gridCol w:w="680"/>
        <w:gridCol w:w="680"/>
        <w:gridCol w:w="680"/>
      </w:tblGrid>
      <w:tr w:rsidR="00662F7B" w14:paraId="71F5498E" w14:textId="77777777">
        <w:trPr>
          <w:trHeight w:val="361"/>
        </w:trPr>
        <w:tc>
          <w:tcPr>
            <w:tcW w:w="567" w:type="dxa"/>
            <w:shd w:val="clear" w:color="auto" w:fill="EAEEF9"/>
          </w:tcPr>
          <w:p w14:paraId="71F54988" w14:textId="77777777" w:rsidR="00662F7B" w:rsidRDefault="00662F7B">
            <w:pPr>
              <w:pStyle w:val="TableParagraph"/>
              <w:rPr>
                <w:rFonts w:ascii="Times New Roman"/>
                <w:sz w:val="18"/>
              </w:rPr>
            </w:pPr>
          </w:p>
        </w:tc>
        <w:tc>
          <w:tcPr>
            <w:tcW w:w="6576" w:type="dxa"/>
            <w:shd w:val="clear" w:color="auto" w:fill="EAEEF9"/>
          </w:tcPr>
          <w:p w14:paraId="71F54989" w14:textId="77777777" w:rsidR="00662F7B" w:rsidRDefault="00662F7B">
            <w:pPr>
              <w:pStyle w:val="TableParagraph"/>
              <w:rPr>
                <w:rFonts w:ascii="Times New Roman"/>
                <w:sz w:val="18"/>
              </w:rPr>
            </w:pPr>
          </w:p>
        </w:tc>
        <w:tc>
          <w:tcPr>
            <w:tcW w:w="680" w:type="dxa"/>
            <w:shd w:val="clear" w:color="auto" w:fill="EAEEF9"/>
          </w:tcPr>
          <w:p w14:paraId="71F5498A" w14:textId="77777777" w:rsidR="00662F7B" w:rsidRDefault="00E61013">
            <w:pPr>
              <w:pStyle w:val="TableParagraph"/>
              <w:spacing w:before="75"/>
              <w:ind w:left="10"/>
              <w:jc w:val="center"/>
              <w:rPr>
                <w:b/>
                <w:sz w:val="18"/>
              </w:rPr>
            </w:pPr>
            <w:r>
              <w:rPr>
                <w:b/>
                <w:sz w:val="18"/>
              </w:rPr>
              <w:t>1</w:t>
            </w:r>
          </w:p>
        </w:tc>
        <w:tc>
          <w:tcPr>
            <w:tcW w:w="680" w:type="dxa"/>
            <w:shd w:val="clear" w:color="auto" w:fill="EAEEF9"/>
          </w:tcPr>
          <w:p w14:paraId="71F5498B" w14:textId="77777777" w:rsidR="00662F7B" w:rsidRDefault="00E61013">
            <w:pPr>
              <w:pStyle w:val="TableParagraph"/>
              <w:spacing w:before="75"/>
              <w:ind w:left="11"/>
              <w:jc w:val="center"/>
              <w:rPr>
                <w:b/>
                <w:sz w:val="18"/>
              </w:rPr>
            </w:pPr>
            <w:r>
              <w:rPr>
                <w:b/>
                <w:sz w:val="18"/>
              </w:rPr>
              <w:t>2</w:t>
            </w:r>
          </w:p>
        </w:tc>
        <w:tc>
          <w:tcPr>
            <w:tcW w:w="680" w:type="dxa"/>
            <w:shd w:val="clear" w:color="auto" w:fill="EAEEF9"/>
          </w:tcPr>
          <w:p w14:paraId="71F5498C" w14:textId="77777777" w:rsidR="00662F7B" w:rsidRDefault="00E61013">
            <w:pPr>
              <w:pStyle w:val="TableParagraph"/>
              <w:spacing w:before="75"/>
              <w:ind w:left="12"/>
              <w:jc w:val="center"/>
              <w:rPr>
                <w:b/>
                <w:sz w:val="18"/>
              </w:rPr>
            </w:pPr>
            <w:r>
              <w:rPr>
                <w:b/>
                <w:sz w:val="18"/>
              </w:rPr>
              <w:t>3</w:t>
            </w:r>
          </w:p>
        </w:tc>
        <w:tc>
          <w:tcPr>
            <w:tcW w:w="680" w:type="dxa"/>
            <w:shd w:val="clear" w:color="auto" w:fill="EAEEF9"/>
          </w:tcPr>
          <w:p w14:paraId="71F5498D" w14:textId="77777777" w:rsidR="00662F7B" w:rsidRDefault="00E61013">
            <w:pPr>
              <w:pStyle w:val="TableParagraph"/>
              <w:spacing w:before="75"/>
              <w:ind w:left="13"/>
              <w:jc w:val="center"/>
              <w:rPr>
                <w:b/>
                <w:sz w:val="18"/>
              </w:rPr>
            </w:pPr>
            <w:r>
              <w:rPr>
                <w:b/>
                <w:sz w:val="18"/>
              </w:rPr>
              <w:t>4</w:t>
            </w:r>
          </w:p>
        </w:tc>
      </w:tr>
      <w:tr w:rsidR="009F55E6" w14:paraId="71F54999" w14:textId="77777777">
        <w:trPr>
          <w:trHeight w:val="601"/>
        </w:trPr>
        <w:tc>
          <w:tcPr>
            <w:tcW w:w="567" w:type="dxa"/>
          </w:tcPr>
          <w:p w14:paraId="71F5498F" w14:textId="77777777" w:rsidR="009F55E6" w:rsidRDefault="009F55E6" w:rsidP="009F55E6">
            <w:pPr>
              <w:pStyle w:val="TableParagraph"/>
              <w:spacing w:before="75"/>
              <w:ind w:left="113"/>
              <w:rPr>
                <w:sz w:val="18"/>
              </w:rPr>
            </w:pPr>
            <w:r>
              <w:rPr>
                <w:sz w:val="18"/>
              </w:rPr>
              <w:t>1</w:t>
            </w:r>
          </w:p>
        </w:tc>
        <w:tc>
          <w:tcPr>
            <w:tcW w:w="6576" w:type="dxa"/>
          </w:tcPr>
          <w:p w14:paraId="71F54990" w14:textId="77777777" w:rsidR="009F55E6" w:rsidRDefault="009F55E6" w:rsidP="009F55E6">
            <w:pPr>
              <w:pStyle w:val="TableParagraph"/>
              <w:spacing w:before="75" w:line="266" w:lineRule="auto"/>
              <w:ind w:left="113" w:right="100"/>
              <w:rPr>
                <w:sz w:val="18"/>
              </w:rPr>
            </w:pPr>
            <w:r>
              <w:rPr>
                <w:sz w:val="18"/>
              </w:rPr>
              <w:t>Programme design is based on an analysis of the specific needs and risks faced by different groups of people</w:t>
            </w:r>
          </w:p>
        </w:tc>
        <w:tc>
          <w:tcPr>
            <w:tcW w:w="680" w:type="dxa"/>
          </w:tcPr>
          <w:p w14:paraId="298286E1" w14:textId="77777777" w:rsidR="009F55E6" w:rsidRDefault="009F55E6" w:rsidP="009F55E6">
            <w:pPr>
              <w:pStyle w:val="TableParagraph"/>
              <w:spacing w:before="5"/>
              <w:rPr>
                <w:sz w:val="18"/>
              </w:rPr>
            </w:pPr>
          </w:p>
          <w:p w14:paraId="71F54992" w14:textId="0F7D226F" w:rsidR="009F55E6" w:rsidRDefault="009F55E6" w:rsidP="009F55E6">
            <w:pPr>
              <w:pStyle w:val="TableParagraph"/>
              <w:spacing w:line="202" w:lineRule="exact"/>
              <w:ind w:left="239"/>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3988D49C" w14:textId="77777777" w:rsidR="009F55E6" w:rsidRDefault="009F55E6" w:rsidP="009F55E6">
            <w:pPr>
              <w:pStyle w:val="TableParagraph"/>
              <w:spacing w:before="5"/>
              <w:rPr>
                <w:sz w:val="18"/>
              </w:rPr>
            </w:pPr>
          </w:p>
          <w:p w14:paraId="71F54994" w14:textId="51513A9D"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7634D669" w14:textId="77777777" w:rsidR="009F55E6" w:rsidRDefault="009F55E6" w:rsidP="009F55E6">
            <w:pPr>
              <w:pStyle w:val="TableParagraph"/>
              <w:spacing w:before="5"/>
              <w:rPr>
                <w:sz w:val="18"/>
              </w:rPr>
            </w:pPr>
          </w:p>
          <w:p w14:paraId="71F54996" w14:textId="6412819D"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5ABF7125" w14:textId="77777777" w:rsidR="009F55E6" w:rsidRDefault="009F55E6" w:rsidP="009F55E6">
            <w:pPr>
              <w:pStyle w:val="TableParagraph"/>
              <w:spacing w:before="5"/>
              <w:rPr>
                <w:sz w:val="18"/>
              </w:rPr>
            </w:pPr>
          </w:p>
          <w:p w14:paraId="71F54998" w14:textId="7D648B01"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r>
      <w:tr w:rsidR="009F55E6" w14:paraId="71F549A4" w14:textId="77777777">
        <w:trPr>
          <w:trHeight w:val="601"/>
        </w:trPr>
        <w:tc>
          <w:tcPr>
            <w:tcW w:w="567" w:type="dxa"/>
          </w:tcPr>
          <w:p w14:paraId="71F5499A" w14:textId="77777777" w:rsidR="009F55E6" w:rsidRDefault="009F55E6" w:rsidP="009F55E6">
            <w:pPr>
              <w:pStyle w:val="TableParagraph"/>
              <w:spacing w:before="75"/>
              <w:ind w:left="113"/>
              <w:rPr>
                <w:sz w:val="18"/>
              </w:rPr>
            </w:pPr>
            <w:r>
              <w:rPr>
                <w:sz w:val="18"/>
              </w:rPr>
              <w:t>2</w:t>
            </w:r>
          </w:p>
        </w:tc>
        <w:tc>
          <w:tcPr>
            <w:tcW w:w="6576" w:type="dxa"/>
          </w:tcPr>
          <w:p w14:paraId="71F5499B" w14:textId="77777777" w:rsidR="009F55E6" w:rsidRDefault="009F55E6" w:rsidP="009F55E6">
            <w:pPr>
              <w:pStyle w:val="TableParagraph"/>
              <w:spacing w:before="75" w:line="266" w:lineRule="auto"/>
              <w:ind w:left="113" w:right="100"/>
              <w:rPr>
                <w:sz w:val="18"/>
              </w:rPr>
            </w:pPr>
            <w:r>
              <w:rPr>
                <w:sz w:val="18"/>
              </w:rPr>
              <w:t>Programme design addresses the gap between people's needs and their own, capacity to meet them</w:t>
            </w:r>
          </w:p>
        </w:tc>
        <w:tc>
          <w:tcPr>
            <w:tcW w:w="680" w:type="dxa"/>
          </w:tcPr>
          <w:p w14:paraId="448DEF53" w14:textId="77777777" w:rsidR="009F55E6" w:rsidRDefault="009F55E6" w:rsidP="009F55E6">
            <w:pPr>
              <w:pStyle w:val="TableParagraph"/>
              <w:spacing w:before="5"/>
              <w:rPr>
                <w:sz w:val="18"/>
              </w:rPr>
            </w:pPr>
          </w:p>
          <w:p w14:paraId="71F5499D" w14:textId="142319EC" w:rsidR="009F55E6" w:rsidRDefault="009F55E6" w:rsidP="009F55E6">
            <w:pPr>
              <w:pStyle w:val="TableParagraph"/>
              <w:spacing w:line="202" w:lineRule="exact"/>
              <w:ind w:left="239"/>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0008E0CA" w14:textId="77777777" w:rsidR="009F55E6" w:rsidRDefault="009F55E6" w:rsidP="009F55E6">
            <w:pPr>
              <w:pStyle w:val="TableParagraph"/>
              <w:spacing w:before="5"/>
              <w:rPr>
                <w:sz w:val="18"/>
              </w:rPr>
            </w:pPr>
          </w:p>
          <w:p w14:paraId="71F5499F" w14:textId="6FA4643F"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656BAAC6" w14:textId="77777777" w:rsidR="009F55E6" w:rsidRDefault="009F55E6" w:rsidP="009F55E6">
            <w:pPr>
              <w:pStyle w:val="TableParagraph"/>
              <w:spacing w:before="5"/>
              <w:rPr>
                <w:sz w:val="18"/>
              </w:rPr>
            </w:pPr>
          </w:p>
          <w:p w14:paraId="71F549A1" w14:textId="6E835EEB"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06DD27D8" w14:textId="77777777" w:rsidR="009F55E6" w:rsidRDefault="009F55E6" w:rsidP="009F55E6">
            <w:pPr>
              <w:pStyle w:val="TableParagraph"/>
              <w:spacing w:before="5"/>
              <w:rPr>
                <w:sz w:val="18"/>
              </w:rPr>
            </w:pPr>
          </w:p>
          <w:p w14:paraId="71F549A3" w14:textId="6D4E38F9"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r>
      <w:tr w:rsidR="009F55E6" w14:paraId="71F549AF" w14:textId="77777777">
        <w:trPr>
          <w:trHeight w:val="405"/>
        </w:trPr>
        <w:tc>
          <w:tcPr>
            <w:tcW w:w="567" w:type="dxa"/>
          </w:tcPr>
          <w:p w14:paraId="71F549A5" w14:textId="77777777" w:rsidR="009F55E6" w:rsidRDefault="009F55E6" w:rsidP="009F55E6">
            <w:pPr>
              <w:pStyle w:val="TableParagraph"/>
              <w:spacing w:before="75"/>
              <w:ind w:left="113"/>
              <w:rPr>
                <w:sz w:val="18"/>
              </w:rPr>
            </w:pPr>
            <w:r>
              <w:rPr>
                <w:sz w:val="18"/>
              </w:rPr>
              <w:t>3</w:t>
            </w:r>
          </w:p>
        </w:tc>
        <w:tc>
          <w:tcPr>
            <w:tcW w:w="6576" w:type="dxa"/>
          </w:tcPr>
          <w:p w14:paraId="71F549A6" w14:textId="77777777" w:rsidR="009F55E6" w:rsidRDefault="009F55E6" w:rsidP="009F55E6">
            <w:pPr>
              <w:pStyle w:val="TableParagraph"/>
              <w:spacing w:before="75"/>
              <w:ind w:left="113"/>
              <w:rPr>
                <w:sz w:val="18"/>
              </w:rPr>
            </w:pPr>
            <w:r>
              <w:rPr>
                <w:sz w:val="18"/>
              </w:rPr>
              <w:t>AAP is evident in programme documents</w:t>
            </w:r>
          </w:p>
        </w:tc>
        <w:tc>
          <w:tcPr>
            <w:tcW w:w="680" w:type="dxa"/>
          </w:tcPr>
          <w:p w14:paraId="493B24C0" w14:textId="77777777" w:rsidR="009F55E6" w:rsidRDefault="009F55E6" w:rsidP="009F55E6">
            <w:pPr>
              <w:pStyle w:val="TableParagraph"/>
              <w:spacing w:before="5"/>
              <w:rPr>
                <w:sz w:val="18"/>
              </w:rPr>
            </w:pPr>
          </w:p>
          <w:p w14:paraId="71F549A8" w14:textId="7CFDC186" w:rsidR="009F55E6" w:rsidRDefault="009F55E6" w:rsidP="009F55E6">
            <w:pPr>
              <w:pStyle w:val="TableParagraph"/>
              <w:spacing w:line="202" w:lineRule="exact"/>
              <w:ind w:left="239"/>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566EF918" w14:textId="77777777" w:rsidR="009F55E6" w:rsidRDefault="009F55E6" w:rsidP="009F55E6">
            <w:pPr>
              <w:pStyle w:val="TableParagraph"/>
              <w:spacing w:before="5"/>
              <w:rPr>
                <w:sz w:val="18"/>
              </w:rPr>
            </w:pPr>
          </w:p>
          <w:p w14:paraId="71F549AA" w14:textId="7A56FB43"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660CB878" w14:textId="77777777" w:rsidR="009F55E6" w:rsidRDefault="009F55E6" w:rsidP="009F55E6">
            <w:pPr>
              <w:pStyle w:val="TableParagraph"/>
              <w:spacing w:before="5"/>
              <w:rPr>
                <w:sz w:val="18"/>
              </w:rPr>
            </w:pPr>
          </w:p>
          <w:p w14:paraId="71F549AC" w14:textId="110DBEAB"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76B0CEE0" w14:textId="77777777" w:rsidR="009F55E6" w:rsidRDefault="009F55E6" w:rsidP="009F55E6">
            <w:pPr>
              <w:pStyle w:val="TableParagraph"/>
              <w:spacing w:before="5"/>
              <w:rPr>
                <w:sz w:val="18"/>
              </w:rPr>
            </w:pPr>
          </w:p>
          <w:p w14:paraId="71F549AE" w14:textId="77FD6567"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r>
      <w:tr w:rsidR="009F55E6" w14:paraId="71F549BA" w14:textId="77777777">
        <w:trPr>
          <w:trHeight w:val="405"/>
        </w:trPr>
        <w:tc>
          <w:tcPr>
            <w:tcW w:w="567" w:type="dxa"/>
          </w:tcPr>
          <w:p w14:paraId="71F549B0" w14:textId="77777777" w:rsidR="009F55E6" w:rsidRDefault="009F55E6" w:rsidP="009F55E6">
            <w:pPr>
              <w:pStyle w:val="TableParagraph"/>
              <w:spacing w:before="75"/>
              <w:ind w:left="113"/>
              <w:rPr>
                <w:sz w:val="18"/>
              </w:rPr>
            </w:pPr>
            <w:r>
              <w:rPr>
                <w:sz w:val="18"/>
              </w:rPr>
              <w:t>4</w:t>
            </w:r>
          </w:p>
        </w:tc>
        <w:tc>
          <w:tcPr>
            <w:tcW w:w="6576" w:type="dxa"/>
          </w:tcPr>
          <w:p w14:paraId="71F549B1" w14:textId="77777777" w:rsidR="009F55E6" w:rsidRDefault="009F55E6" w:rsidP="009F55E6">
            <w:pPr>
              <w:pStyle w:val="TableParagraph"/>
              <w:spacing w:before="75"/>
              <w:ind w:left="113"/>
              <w:rPr>
                <w:sz w:val="18"/>
              </w:rPr>
            </w:pPr>
            <w:r>
              <w:rPr>
                <w:sz w:val="18"/>
              </w:rPr>
              <w:t>There is a practice of integrating learning within the operation’s reporting</w:t>
            </w:r>
          </w:p>
        </w:tc>
        <w:tc>
          <w:tcPr>
            <w:tcW w:w="680" w:type="dxa"/>
          </w:tcPr>
          <w:p w14:paraId="4EBAE510" w14:textId="77777777" w:rsidR="009F55E6" w:rsidRDefault="009F55E6" w:rsidP="009F55E6">
            <w:pPr>
              <w:pStyle w:val="TableParagraph"/>
              <w:spacing w:before="5"/>
              <w:rPr>
                <w:sz w:val="18"/>
              </w:rPr>
            </w:pPr>
          </w:p>
          <w:p w14:paraId="71F549B3" w14:textId="72F27F42" w:rsidR="009F55E6" w:rsidRDefault="009F55E6" w:rsidP="009F55E6">
            <w:pPr>
              <w:pStyle w:val="TableParagraph"/>
              <w:spacing w:line="202" w:lineRule="exact"/>
              <w:ind w:left="239"/>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6295F3BF" w14:textId="77777777" w:rsidR="009F55E6" w:rsidRDefault="009F55E6" w:rsidP="009F55E6">
            <w:pPr>
              <w:pStyle w:val="TableParagraph"/>
              <w:spacing w:before="5"/>
              <w:rPr>
                <w:sz w:val="18"/>
              </w:rPr>
            </w:pPr>
          </w:p>
          <w:p w14:paraId="71F549B5" w14:textId="2DB4DE46"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743C2A91" w14:textId="77777777" w:rsidR="009F55E6" w:rsidRDefault="009F55E6" w:rsidP="009F55E6">
            <w:pPr>
              <w:pStyle w:val="TableParagraph"/>
              <w:spacing w:before="5"/>
              <w:rPr>
                <w:sz w:val="18"/>
              </w:rPr>
            </w:pPr>
          </w:p>
          <w:p w14:paraId="71F549B7" w14:textId="4339EE0B"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347A300E" w14:textId="77777777" w:rsidR="009F55E6" w:rsidRDefault="009F55E6" w:rsidP="009F55E6">
            <w:pPr>
              <w:pStyle w:val="TableParagraph"/>
              <w:spacing w:before="5"/>
              <w:rPr>
                <w:sz w:val="18"/>
              </w:rPr>
            </w:pPr>
          </w:p>
          <w:p w14:paraId="71F549B9" w14:textId="4E9255BD"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r>
      <w:tr w:rsidR="009F55E6" w14:paraId="71F549C5" w14:textId="77777777">
        <w:trPr>
          <w:trHeight w:val="601"/>
        </w:trPr>
        <w:tc>
          <w:tcPr>
            <w:tcW w:w="567" w:type="dxa"/>
          </w:tcPr>
          <w:p w14:paraId="71F549BB" w14:textId="77777777" w:rsidR="009F55E6" w:rsidRDefault="009F55E6" w:rsidP="009F55E6">
            <w:pPr>
              <w:pStyle w:val="TableParagraph"/>
              <w:spacing w:before="75"/>
              <w:ind w:left="113"/>
              <w:rPr>
                <w:sz w:val="18"/>
              </w:rPr>
            </w:pPr>
            <w:r>
              <w:rPr>
                <w:sz w:val="18"/>
              </w:rPr>
              <w:t>5</w:t>
            </w:r>
          </w:p>
        </w:tc>
        <w:tc>
          <w:tcPr>
            <w:tcW w:w="6576" w:type="dxa"/>
          </w:tcPr>
          <w:p w14:paraId="71F549BC" w14:textId="77777777" w:rsidR="009F55E6" w:rsidRDefault="009F55E6" w:rsidP="009F55E6">
            <w:pPr>
              <w:pStyle w:val="TableParagraph"/>
              <w:spacing w:before="75" w:line="266" w:lineRule="auto"/>
              <w:ind w:left="113" w:right="100"/>
              <w:rPr>
                <w:sz w:val="18"/>
              </w:rPr>
            </w:pPr>
            <w:r>
              <w:rPr>
                <w:sz w:val="18"/>
              </w:rPr>
              <w:t xml:space="preserve">The operation communicates its commitment and expectations </w:t>
            </w:r>
            <w:proofErr w:type="gramStart"/>
            <w:r>
              <w:rPr>
                <w:sz w:val="18"/>
              </w:rPr>
              <w:t>with regard to</w:t>
            </w:r>
            <w:proofErr w:type="gramEnd"/>
            <w:r>
              <w:rPr>
                <w:sz w:val="18"/>
              </w:rPr>
              <w:t xml:space="preserve"> continual improvement of protection and assistance programmes</w:t>
            </w:r>
          </w:p>
        </w:tc>
        <w:tc>
          <w:tcPr>
            <w:tcW w:w="680" w:type="dxa"/>
          </w:tcPr>
          <w:p w14:paraId="39376533" w14:textId="77777777" w:rsidR="009F55E6" w:rsidRDefault="009F55E6" w:rsidP="009F55E6">
            <w:pPr>
              <w:pStyle w:val="TableParagraph"/>
              <w:spacing w:before="5"/>
              <w:rPr>
                <w:sz w:val="18"/>
              </w:rPr>
            </w:pPr>
          </w:p>
          <w:p w14:paraId="71F549BE" w14:textId="1D322E8B" w:rsidR="009F55E6" w:rsidRDefault="009F55E6" w:rsidP="009F55E6">
            <w:pPr>
              <w:pStyle w:val="TableParagraph"/>
              <w:spacing w:line="202" w:lineRule="exact"/>
              <w:ind w:left="239"/>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3F4F96E2" w14:textId="77777777" w:rsidR="009F55E6" w:rsidRDefault="009F55E6" w:rsidP="009F55E6">
            <w:pPr>
              <w:pStyle w:val="TableParagraph"/>
              <w:spacing w:before="5"/>
              <w:rPr>
                <w:sz w:val="18"/>
              </w:rPr>
            </w:pPr>
          </w:p>
          <w:p w14:paraId="71F549C0" w14:textId="6B5C2634"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3319F70F" w14:textId="77777777" w:rsidR="009F55E6" w:rsidRDefault="009F55E6" w:rsidP="009F55E6">
            <w:pPr>
              <w:pStyle w:val="TableParagraph"/>
              <w:spacing w:before="5"/>
              <w:rPr>
                <w:sz w:val="18"/>
              </w:rPr>
            </w:pPr>
          </w:p>
          <w:p w14:paraId="71F549C2" w14:textId="0627C6BB"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7041FEC3" w14:textId="77777777" w:rsidR="009F55E6" w:rsidRDefault="009F55E6" w:rsidP="009F55E6">
            <w:pPr>
              <w:pStyle w:val="TableParagraph"/>
              <w:spacing w:before="5"/>
              <w:rPr>
                <w:sz w:val="18"/>
              </w:rPr>
            </w:pPr>
          </w:p>
          <w:p w14:paraId="71F549C4" w14:textId="2ED77C59"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r>
      <w:tr w:rsidR="009F55E6" w14:paraId="71F549D0" w14:textId="77777777">
        <w:trPr>
          <w:trHeight w:val="601"/>
        </w:trPr>
        <w:tc>
          <w:tcPr>
            <w:tcW w:w="567" w:type="dxa"/>
          </w:tcPr>
          <w:p w14:paraId="71F549C6" w14:textId="77777777" w:rsidR="009F55E6" w:rsidRDefault="009F55E6" w:rsidP="009F55E6">
            <w:pPr>
              <w:pStyle w:val="TableParagraph"/>
              <w:spacing w:before="75"/>
              <w:ind w:left="113"/>
              <w:rPr>
                <w:sz w:val="18"/>
              </w:rPr>
            </w:pPr>
            <w:r>
              <w:rPr>
                <w:sz w:val="18"/>
              </w:rPr>
              <w:t>6</w:t>
            </w:r>
          </w:p>
        </w:tc>
        <w:tc>
          <w:tcPr>
            <w:tcW w:w="6576" w:type="dxa"/>
          </w:tcPr>
          <w:p w14:paraId="71F549C7" w14:textId="77777777" w:rsidR="009F55E6" w:rsidRDefault="009F55E6" w:rsidP="009F55E6">
            <w:pPr>
              <w:pStyle w:val="TableParagraph"/>
              <w:spacing w:before="75" w:line="266" w:lineRule="auto"/>
              <w:ind w:left="113" w:right="92"/>
              <w:rPr>
                <w:sz w:val="18"/>
              </w:rPr>
            </w:pPr>
            <w:r>
              <w:rPr>
                <w:sz w:val="18"/>
              </w:rPr>
              <w:t xml:space="preserve">Monitoring and evaluation </w:t>
            </w:r>
            <w:proofErr w:type="gramStart"/>
            <w:r>
              <w:rPr>
                <w:sz w:val="18"/>
              </w:rPr>
              <w:t>includes</w:t>
            </w:r>
            <w:proofErr w:type="gramEnd"/>
            <w:r>
              <w:rPr>
                <w:sz w:val="18"/>
              </w:rPr>
              <w:t xml:space="preserve"> a requirement to seek the views of persons of concern and where possible to actively involve them in M&amp;E</w:t>
            </w:r>
          </w:p>
        </w:tc>
        <w:tc>
          <w:tcPr>
            <w:tcW w:w="680" w:type="dxa"/>
          </w:tcPr>
          <w:p w14:paraId="34236752" w14:textId="77777777" w:rsidR="009F55E6" w:rsidRDefault="009F55E6" w:rsidP="009F55E6">
            <w:pPr>
              <w:pStyle w:val="TableParagraph"/>
              <w:spacing w:before="5"/>
              <w:rPr>
                <w:sz w:val="18"/>
              </w:rPr>
            </w:pPr>
          </w:p>
          <w:p w14:paraId="71F549C9" w14:textId="4D3F7168" w:rsidR="009F55E6" w:rsidRDefault="009F55E6" w:rsidP="009F55E6">
            <w:pPr>
              <w:pStyle w:val="TableParagraph"/>
              <w:spacing w:line="202" w:lineRule="exact"/>
              <w:ind w:left="239"/>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78E214EC" w14:textId="77777777" w:rsidR="009F55E6" w:rsidRDefault="009F55E6" w:rsidP="009F55E6">
            <w:pPr>
              <w:pStyle w:val="TableParagraph"/>
              <w:spacing w:before="5"/>
              <w:rPr>
                <w:sz w:val="18"/>
              </w:rPr>
            </w:pPr>
          </w:p>
          <w:p w14:paraId="71F549CB" w14:textId="14499DAB"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149B0E4A" w14:textId="77777777" w:rsidR="009F55E6" w:rsidRDefault="009F55E6" w:rsidP="009F55E6">
            <w:pPr>
              <w:pStyle w:val="TableParagraph"/>
              <w:spacing w:before="5"/>
              <w:rPr>
                <w:sz w:val="18"/>
              </w:rPr>
            </w:pPr>
          </w:p>
          <w:p w14:paraId="71F549CD" w14:textId="1B7FDD84"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280FE944" w14:textId="77777777" w:rsidR="009F55E6" w:rsidRDefault="009F55E6" w:rsidP="009F55E6">
            <w:pPr>
              <w:pStyle w:val="TableParagraph"/>
              <w:spacing w:before="5"/>
              <w:rPr>
                <w:sz w:val="18"/>
              </w:rPr>
            </w:pPr>
          </w:p>
          <w:p w14:paraId="71F549CF" w14:textId="057495B2"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r>
      <w:tr w:rsidR="009F55E6" w14:paraId="71F549DB" w14:textId="77777777">
        <w:trPr>
          <w:trHeight w:val="601"/>
        </w:trPr>
        <w:tc>
          <w:tcPr>
            <w:tcW w:w="567" w:type="dxa"/>
          </w:tcPr>
          <w:p w14:paraId="71F549D1" w14:textId="77777777" w:rsidR="009F55E6" w:rsidRDefault="009F55E6" w:rsidP="009F55E6">
            <w:pPr>
              <w:pStyle w:val="TableParagraph"/>
              <w:spacing w:before="75"/>
              <w:ind w:left="113"/>
              <w:rPr>
                <w:sz w:val="18"/>
              </w:rPr>
            </w:pPr>
            <w:r>
              <w:rPr>
                <w:sz w:val="18"/>
              </w:rPr>
              <w:t>7</w:t>
            </w:r>
          </w:p>
        </w:tc>
        <w:tc>
          <w:tcPr>
            <w:tcW w:w="6576" w:type="dxa"/>
          </w:tcPr>
          <w:p w14:paraId="71F549D2" w14:textId="77777777" w:rsidR="009F55E6" w:rsidRDefault="009F55E6" w:rsidP="009F55E6">
            <w:pPr>
              <w:pStyle w:val="TableParagraph"/>
              <w:spacing w:before="75" w:line="266" w:lineRule="auto"/>
              <w:ind w:left="113" w:right="113"/>
              <w:rPr>
                <w:sz w:val="18"/>
              </w:rPr>
            </w:pPr>
            <w:r>
              <w:rPr>
                <w:sz w:val="18"/>
              </w:rPr>
              <w:t xml:space="preserve">Monitoring and evaluation of accountability commitments can be regularly found in the </w:t>
            </w:r>
            <w:proofErr w:type="spellStart"/>
            <w:r>
              <w:rPr>
                <w:sz w:val="18"/>
              </w:rPr>
              <w:t>ToRs</w:t>
            </w:r>
            <w:proofErr w:type="spellEnd"/>
            <w:r>
              <w:rPr>
                <w:sz w:val="18"/>
              </w:rPr>
              <w:t xml:space="preserve"> of evaluations</w:t>
            </w:r>
          </w:p>
        </w:tc>
        <w:tc>
          <w:tcPr>
            <w:tcW w:w="680" w:type="dxa"/>
          </w:tcPr>
          <w:p w14:paraId="56DC4BBB" w14:textId="77777777" w:rsidR="009F55E6" w:rsidRDefault="009F55E6" w:rsidP="009F55E6">
            <w:pPr>
              <w:pStyle w:val="TableParagraph"/>
              <w:spacing w:before="5"/>
              <w:rPr>
                <w:sz w:val="18"/>
              </w:rPr>
            </w:pPr>
          </w:p>
          <w:p w14:paraId="71F549D4" w14:textId="5C522B5C" w:rsidR="009F55E6" w:rsidRDefault="009F55E6" w:rsidP="009F55E6">
            <w:pPr>
              <w:pStyle w:val="TableParagraph"/>
              <w:spacing w:line="202" w:lineRule="exact"/>
              <w:ind w:left="239"/>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24F661F8" w14:textId="77777777" w:rsidR="009F55E6" w:rsidRDefault="009F55E6" w:rsidP="009F55E6">
            <w:pPr>
              <w:pStyle w:val="TableParagraph"/>
              <w:spacing w:before="5"/>
              <w:rPr>
                <w:sz w:val="18"/>
              </w:rPr>
            </w:pPr>
          </w:p>
          <w:p w14:paraId="71F549D6" w14:textId="1B192789"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57ABC297" w14:textId="77777777" w:rsidR="009F55E6" w:rsidRDefault="009F55E6" w:rsidP="009F55E6">
            <w:pPr>
              <w:pStyle w:val="TableParagraph"/>
              <w:spacing w:before="5"/>
              <w:rPr>
                <w:sz w:val="18"/>
              </w:rPr>
            </w:pPr>
          </w:p>
          <w:p w14:paraId="71F549D8" w14:textId="73550387"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7173FCFB" w14:textId="77777777" w:rsidR="009F55E6" w:rsidRDefault="009F55E6" w:rsidP="009F55E6">
            <w:pPr>
              <w:pStyle w:val="TableParagraph"/>
              <w:spacing w:before="5"/>
              <w:rPr>
                <w:sz w:val="18"/>
              </w:rPr>
            </w:pPr>
          </w:p>
          <w:p w14:paraId="71F549DA" w14:textId="09BD1B3A"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r>
      <w:tr w:rsidR="009F55E6" w14:paraId="71F549E6" w14:textId="77777777">
        <w:trPr>
          <w:trHeight w:val="405"/>
        </w:trPr>
        <w:tc>
          <w:tcPr>
            <w:tcW w:w="567" w:type="dxa"/>
          </w:tcPr>
          <w:p w14:paraId="71F549DC" w14:textId="77777777" w:rsidR="009F55E6" w:rsidRDefault="009F55E6" w:rsidP="009F55E6">
            <w:pPr>
              <w:pStyle w:val="TableParagraph"/>
              <w:spacing w:before="75"/>
              <w:ind w:left="113"/>
              <w:rPr>
                <w:sz w:val="18"/>
              </w:rPr>
            </w:pPr>
            <w:r>
              <w:rPr>
                <w:sz w:val="18"/>
              </w:rPr>
              <w:t>8</w:t>
            </w:r>
          </w:p>
        </w:tc>
        <w:tc>
          <w:tcPr>
            <w:tcW w:w="6576" w:type="dxa"/>
          </w:tcPr>
          <w:p w14:paraId="71F549DD" w14:textId="77777777" w:rsidR="009F55E6" w:rsidRDefault="009F55E6" w:rsidP="009F55E6">
            <w:pPr>
              <w:pStyle w:val="TableParagraph"/>
              <w:spacing w:before="75"/>
              <w:ind w:left="113"/>
              <w:rPr>
                <w:sz w:val="18"/>
              </w:rPr>
            </w:pPr>
            <w:r>
              <w:rPr>
                <w:sz w:val="18"/>
              </w:rPr>
              <w:t>The findings of monitoring and evaluation are routinely fed back to communities</w:t>
            </w:r>
          </w:p>
        </w:tc>
        <w:tc>
          <w:tcPr>
            <w:tcW w:w="680" w:type="dxa"/>
          </w:tcPr>
          <w:p w14:paraId="08CEB504" w14:textId="77777777" w:rsidR="009F55E6" w:rsidRDefault="009F55E6" w:rsidP="009F55E6">
            <w:pPr>
              <w:pStyle w:val="TableParagraph"/>
              <w:spacing w:before="5"/>
              <w:rPr>
                <w:sz w:val="18"/>
              </w:rPr>
            </w:pPr>
          </w:p>
          <w:p w14:paraId="71F549DF" w14:textId="7D02FFFD" w:rsidR="009F55E6" w:rsidRDefault="009F55E6" w:rsidP="009F55E6">
            <w:pPr>
              <w:pStyle w:val="TableParagraph"/>
              <w:spacing w:line="202" w:lineRule="exact"/>
              <w:ind w:left="239"/>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29EC4314" w14:textId="77777777" w:rsidR="009F55E6" w:rsidRDefault="009F55E6" w:rsidP="009F55E6">
            <w:pPr>
              <w:pStyle w:val="TableParagraph"/>
              <w:spacing w:before="5"/>
              <w:rPr>
                <w:sz w:val="18"/>
              </w:rPr>
            </w:pPr>
          </w:p>
          <w:p w14:paraId="71F549E1" w14:textId="67D62B9B"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11286FA3" w14:textId="77777777" w:rsidR="009F55E6" w:rsidRDefault="009F55E6" w:rsidP="009F55E6">
            <w:pPr>
              <w:pStyle w:val="TableParagraph"/>
              <w:spacing w:before="5"/>
              <w:rPr>
                <w:sz w:val="18"/>
              </w:rPr>
            </w:pPr>
          </w:p>
          <w:p w14:paraId="71F549E3" w14:textId="574F77F6"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5F5CA39D" w14:textId="77777777" w:rsidR="009F55E6" w:rsidRDefault="009F55E6" w:rsidP="009F55E6">
            <w:pPr>
              <w:pStyle w:val="TableParagraph"/>
              <w:spacing w:before="5"/>
              <w:rPr>
                <w:sz w:val="18"/>
              </w:rPr>
            </w:pPr>
          </w:p>
          <w:p w14:paraId="71F549E5" w14:textId="7FFDA19C"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r>
      <w:tr w:rsidR="009F55E6" w14:paraId="71F549F1" w14:textId="77777777">
        <w:trPr>
          <w:trHeight w:val="601"/>
        </w:trPr>
        <w:tc>
          <w:tcPr>
            <w:tcW w:w="567" w:type="dxa"/>
          </w:tcPr>
          <w:p w14:paraId="71F549E7" w14:textId="77777777" w:rsidR="009F55E6" w:rsidRDefault="009F55E6" w:rsidP="009F55E6">
            <w:pPr>
              <w:pStyle w:val="TableParagraph"/>
              <w:spacing w:before="75"/>
              <w:ind w:left="113"/>
              <w:rPr>
                <w:sz w:val="18"/>
              </w:rPr>
            </w:pPr>
            <w:r>
              <w:rPr>
                <w:sz w:val="18"/>
              </w:rPr>
              <w:t>9</w:t>
            </w:r>
          </w:p>
        </w:tc>
        <w:tc>
          <w:tcPr>
            <w:tcW w:w="6576" w:type="dxa"/>
          </w:tcPr>
          <w:p w14:paraId="71F549E8" w14:textId="77777777" w:rsidR="009F55E6" w:rsidRDefault="009F55E6" w:rsidP="009F55E6">
            <w:pPr>
              <w:pStyle w:val="TableParagraph"/>
              <w:spacing w:before="75" w:line="266" w:lineRule="auto"/>
              <w:ind w:left="113" w:right="124"/>
              <w:rPr>
                <w:sz w:val="18"/>
              </w:rPr>
            </w:pPr>
            <w:r>
              <w:rPr>
                <w:sz w:val="18"/>
              </w:rPr>
              <w:t>The operation monitors partner performance, particularly with respect to quality and accountability to persons of concern</w:t>
            </w:r>
          </w:p>
        </w:tc>
        <w:tc>
          <w:tcPr>
            <w:tcW w:w="680" w:type="dxa"/>
          </w:tcPr>
          <w:p w14:paraId="3CF2F189" w14:textId="77777777" w:rsidR="009F55E6" w:rsidRDefault="009F55E6" w:rsidP="009F55E6">
            <w:pPr>
              <w:pStyle w:val="TableParagraph"/>
              <w:spacing w:before="5"/>
              <w:rPr>
                <w:sz w:val="18"/>
              </w:rPr>
            </w:pPr>
          </w:p>
          <w:p w14:paraId="71F549EA" w14:textId="4F28ED56" w:rsidR="009F55E6" w:rsidRDefault="009F55E6" w:rsidP="009F55E6">
            <w:pPr>
              <w:pStyle w:val="TableParagraph"/>
              <w:spacing w:line="202" w:lineRule="exact"/>
              <w:ind w:left="239"/>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74D80937" w14:textId="77777777" w:rsidR="009F55E6" w:rsidRDefault="009F55E6" w:rsidP="009F55E6">
            <w:pPr>
              <w:pStyle w:val="TableParagraph"/>
              <w:spacing w:before="5"/>
              <w:rPr>
                <w:sz w:val="18"/>
              </w:rPr>
            </w:pPr>
          </w:p>
          <w:p w14:paraId="71F549EC" w14:textId="1EE67134"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30BBD9E4" w14:textId="77777777" w:rsidR="009F55E6" w:rsidRDefault="009F55E6" w:rsidP="009F55E6">
            <w:pPr>
              <w:pStyle w:val="TableParagraph"/>
              <w:spacing w:before="5"/>
              <w:rPr>
                <w:sz w:val="18"/>
              </w:rPr>
            </w:pPr>
          </w:p>
          <w:p w14:paraId="71F549EE" w14:textId="31A2BCBF"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00CE0958" w14:textId="77777777" w:rsidR="009F55E6" w:rsidRDefault="009F55E6" w:rsidP="009F55E6">
            <w:pPr>
              <w:pStyle w:val="TableParagraph"/>
              <w:spacing w:before="5"/>
              <w:rPr>
                <w:sz w:val="18"/>
              </w:rPr>
            </w:pPr>
          </w:p>
          <w:p w14:paraId="71F549F0" w14:textId="7B4925AB"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r>
      <w:tr w:rsidR="009F55E6" w14:paraId="71F549FC" w14:textId="77777777">
        <w:trPr>
          <w:trHeight w:val="841"/>
        </w:trPr>
        <w:tc>
          <w:tcPr>
            <w:tcW w:w="567" w:type="dxa"/>
          </w:tcPr>
          <w:p w14:paraId="71F549F2" w14:textId="77777777" w:rsidR="009F55E6" w:rsidRDefault="009F55E6" w:rsidP="009F55E6">
            <w:pPr>
              <w:pStyle w:val="TableParagraph"/>
              <w:spacing w:before="75"/>
              <w:ind w:left="113"/>
              <w:rPr>
                <w:sz w:val="18"/>
              </w:rPr>
            </w:pPr>
            <w:r>
              <w:rPr>
                <w:sz w:val="18"/>
              </w:rPr>
              <w:t>10</w:t>
            </w:r>
          </w:p>
        </w:tc>
        <w:tc>
          <w:tcPr>
            <w:tcW w:w="6576" w:type="dxa"/>
          </w:tcPr>
          <w:p w14:paraId="71F549F3" w14:textId="77777777" w:rsidR="009F55E6" w:rsidRDefault="009F55E6" w:rsidP="009F55E6">
            <w:pPr>
              <w:pStyle w:val="TableParagraph"/>
              <w:spacing w:before="75" w:line="266" w:lineRule="auto"/>
              <w:ind w:left="113" w:right="617"/>
              <w:jc w:val="both"/>
              <w:rPr>
                <w:sz w:val="18"/>
              </w:rPr>
            </w:pPr>
            <w:r>
              <w:rPr>
                <w:sz w:val="18"/>
              </w:rPr>
              <w:t xml:space="preserve">There is evidence that the operation has systems in place, and that they </w:t>
            </w:r>
            <w:r>
              <w:rPr>
                <w:spacing w:val="-6"/>
                <w:sz w:val="18"/>
              </w:rPr>
              <w:t xml:space="preserve">are </w:t>
            </w:r>
            <w:r>
              <w:rPr>
                <w:sz w:val="18"/>
              </w:rPr>
              <w:t>employed, to ensure that its interventions and activities do not exacerbate community conflict or cause harm to aid recipients</w:t>
            </w:r>
          </w:p>
        </w:tc>
        <w:tc>
          <w:tcPr>
            <w:tcW w:w="680" w:type="dxa"/>
          </w:tcPr>
          <w:p w14:paraId="1C02360B" w14:textId="77777777" w:rsidR="009F55E6" w:rsidRDefault="009F55E6" w:rsidP="009F55E6">
            <w:pPr>
              <w:pStyle w:val="TableParagraph"/>
              <w:spacing w:before="5"/>
              <w:rPr>
                <w:sz w:val="18"/>
              </w:rPr>
            </w:pPr>
          </w:p>
          <w:p w14:paraId="71F549F5" w14:textId="1BE00A48" w:rsidR="009F55E6" w:rsidRDefault="009F55E6" w:rsidP="009F55E6">
            <w:pPr>
              <w:pStyle w:val="TableParagraph"/>
              <w:spacing w:line="202" w:lineRule="exact"/>
              <w:ind w:left="239"/>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31B3026F" w14:textId="77777777" w:rsidR="009F55E6" w:rsidRDefault="009F55E6" w:rsidP="009F55E6">
            <w:pPr>
              <w:pStyle w:val="TableParagraph"/>
              <w:spacing w:before="5"/>
              <w:rPr>
                <w:sz w:val="18"/>
              </w:rPr>
            </w:pPr>
          </w:p>
          <w:p w14:paraId="71F549F7" w14:textId="3B713BDC"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0EF2858B" w14:textId="77777777" w:rsidR="009F55E6" w:rsidRDefault="009F55E6" w:rsidP="009F55E6">
            <w:pPr>
              <w:pStyle w:val="TableParagraph"/>
              <w:spacing w:before="5"/>
              <w:rPr>
                <w:sz w:val="18"/>
              </w:rPr>
            </w:pPr>
          </w:p>
          <w:p w14:paraId="71F549F9" w14:textId="08F9E9D6"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054C4714" w14:textId="77777777" w:rsidR="009F55E6" w:rsidRDefault="009F55E6" w:rsidP="009F55E6">
            <w:pPr>
              <w:pStyle w:val="TableParagraph"/>
              <w:spacing w:before="5"/>
              <w:rPr>
                <w:sz w:val="18"/>
              </w:rPr>
            </w:pPr>
          </w:p>
          <w:p w14:paraId="71F549FB" w14:textId="5A4F7A98"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r>
      <w:tr w:rsidR="009F55E6" w14:paraId="71F54A07" w14:textId="77777777">
        <w:trPr>
          <w:trHeight w:val="601"/>
        </w:trPr>
        <w:tc>
          <w:tcPr>
            <w:tcW w:w="567" w:type="dxa"/>
          </w:tcPr>
          <w:p w14:paraId="71F549FD" w14:textId="77777777" w:rsidR="009F55E6" w:rsidRDefault="009F55E6" w:rsidP="009F55E6">
            <w:pPr>
              <w:pStyle w:val="TableParagraph"/>
              <w:spacing w:before="75"/>
              <w:ind w:left="113"/>
              <w:rPr>
                <w:sz w:val="18"/>
              </w:rPr>
            </w:pPr>
            <w:r>
              <w:rPr>
                <w:sz w:val="18"/>
              </w:rPr>
              <w:t>11</w:t>
            </w:r>
          </w:p>
        </w:tc>
        <w:tc>
          <w:tcPr>
            <w:tcW w:w="6576" w:type="dxa"/>
          </w:tcPr>
          <w:p w14:paraId="71F549FE" w14:textId="77777777" w:rsidR="009F55E6" w:rsidRDefault="009F55E6" w:rsidP="009F55E6">
            <w:pPr>
              <w:pStyle w:val="TableParagraph"/>
              <w:spacing w:before="75" w:line="266" w:lineRule="auto"/>
              <w:ind w:left="113" w:right="100"/>
              <w:rPr>
                <w:sz w:val="18"/>
              </w:rPr>
            </w:pPr>
            <w:r>
              <w:rPr>
                <w:sz w:val="18"/>
              </w:rPr>
              <w:t>There is evidence that the operation consistently learns from the outcomes of monitoring and evaluations and improves its performance as a result</w:t>
            </w:r>
          </w:p>
        </w:tc>
        <w:tc>
          <w:tcPr>
            <w:tcW w:w="680" w:type="dxa"/>
          </w:tcPr>
          <w:p w14:paraId="5D482DA5" w14:textId="77777777" w:rsidR="009F55E6" w:rsidRDefault="009F55E6" w:rsidP="009F55E6">
            <w:pPr>
              <w:pStyle w:val="TableParagraph"/>
              <w:spacing w:before="5"/>
              <w:rPr>
                <w:sz w:val="18"/>
              </w:rPr>
            </w:pPr>
          </w:p>
          <w:p w14:paraId="71F54A00" w14:textId="350BF7CC" w:rsidR="009F55E6" w:rsidRDefault="009F55E6" w:rsidP="009F55E6">
            <w:pPr>
              <w:pStyle w:val="TableParagraph"/>
              <w:spacing w:line="202" w:lineRule="exact"/>
              <w:ind w:left="239"/>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2DA7EBD6" w14:textId="77777777" w:rsidR="009F55E6" w:rsidRDefault="009F55E6" w:rsidP="009F55E6">
            <w:pPr>
              <w:pStyle w:val="TableParagraph"/>
              <w:spacing w:before="5"/>
              <w:rPr>
                <w:sz w:val="18"/>
              </w:rPr>
            </w:pPr>
          </w:p>
          <w:p w14:paraId="71F54A02" w14:textId="1E0F2951"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05F17569" w14:textId="77777777" w:rsidR="009F55E6" w:rsidRDefault="009F55E6" w:rsidP="009F55E6">
            <w:pPr>
              <w:pStyle w:val="TableParagraph"/>
              <w:spacing w:before="5"/>
              <w:rPr>
                <w:sz w:val="18"/>
              </w:rPr>
            </w:pPr>
          </w:p>
          <w:p w14:paraId="71F54A04" w14:textId="1B31FE7C"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6133627C" w14:textId="77777777" w:rsidR="009F55E6" w:rsidRDefault="009F55E6" w:rsidP="009F55E6">
            <w:pPr>
              <w:pStyle w:val="TableParagraph"/>
              <w:spacing w:before="5"/>
              <w:rPr>
                <w:sz w:val="18"/>
              </w:rPr>
            </w:pPr>
          </w:p>
          <w:p w14:paraId="71F54A06" w14:textId="0B561C39"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r>
      <w:tr w:rsidR="009F55E6" w14:paraId="71F54A12" w14:textId="77777777">
        <w:trPr>
          <w:trHeight w:val="601"/>
        </w:trPr>
        <w:tc>
          <w:tcPr>
            <w:tcW w:w="567" w:type="dxa"/>
          </w:tcPr>
          <w:p w14:paraId="71F54A08" w14:textId="77777777" w:rsidR="009F55E6" w:rsidRDefault="009F55E6" w:rsidP="009F55E6">
            <w:pPr>
              <w:pStyle w:val="TableParagraph"/>
              <w:spacing w:before="75"/>
              <w:ind w:left="113"/>
              <w:rPr>
                <w:sz w:val="18"/>
              </w:rPr>
            </w:pPr>
            <w:r>
              <w:rPr>
                <w:sz w:val="18"/>
              </w:rPr>
              <w:t>12</w:t>
            </w:r>
          </w:p>
        </w:tc>
        <w:tc>
          <w:tcPr>
            <w:tcW w:w="6576" w:type="dxa"/>
          </w:tcPr>
          <w:p w14:paraId="71F54A09" w14:textId="77777777" w:rsidR="009F55E6" w:rsidRDefault="009F55E6" w:rsidP="009F55E6">
            <w:pPr>
              <w:pStyle w:val="TableParagraph"/>
              <w:spacing w:before="75" w:line="266" w:lineRule="auto"/>
              <w:ind w:left="113" w:right="100"/>
              <w:rPr>
                <w:sz w:val="18"/>
              </w:rPr>
            </w:pPr>
            <w:r>
              <w:rPr>
                <w:sz w:val="18"/>
              </w:rPr>
              <w:t>Programme designs are revised to reflect changes in the context, risks and people's needs, their feedback, and capacities</w:t>
            </w:r>
          </w:p>
        </w:tc>
        <w:tc>
          <w:tcPr>
            <w:tcW w:w="680" w:type="dxa"/>
          </w:tcPr>
          <w:p w14:paraId="7444D5E4" w14:textId="77777777" w:rsidR="009F55E6" w:rsidRDefault="009F55E6" w:rsidP="009F55E6">
            <w:pPr>
              <w:pStyle w:val="TableParagraph"/>
              <w:spacing w:before="5"/>
              <w:rPr>
                <w:sz w:val="18"/>
              </w:rPr>
            </w:pPr>
          </w:p>
          <w:p w14:paraId="71F54A0B" w14:textId="0FCE945A" w:rsidR="009F55E6" w:rsidRDefault="009F55E6" w:rsidP="009F55E6">
            <w:pPr>
              <w:pStyle w:val="TableParagraph"/>
              <w:spacing w:line="202" w:lineRule="exact"/>
              <w:ind w:left="239"/>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309CFD1B" w14:textId="77777777" w:rsidR="009F55E6" w:rsidRDefault="009F55E6" w:rsidP="009F55E6">
            <w:pPr>
              <w:pStyle w:val="TableParagraph"/>
              <w:spacing w:before="5"/>
              <w:rPr>
                <w:sz w:val="18"/>
              </w:rPr>
            </w:pPr>
          </w:p>
          <w:p w14:paraId="71F54A0D" w14:textId="11A6B16E"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48648226" w14:textId="77777777" w:rsidR="009F55E6" w:rsidRDefault="009F55E6" w:rsidP="009F55E6">
            <w:pPr>
              <w:pStyle w:val="TableParagraph"/>
              <w:spacing w:before="5"/>
              <w:rPr>
                <w:sz w:val="18"/>
              </w:rPr>
            </w:pPr>
          </w:p>
          <w:p w14:paraId="71F54A0F" w14:textId="52E1C232"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76778573" w14:textId="77777777" w:rsidR="009F55E6" w:rsidRDefault="009F55E6" w:rsidP="009F55E6">
            <w:pPr>
              <w:pStyle w:val="TableParagraph"/>
              <w:spacing w:before="5"/>
              <w:rPr>
                <w:sz w:val="18"/>
              </w:rPr>
            </w:pPr>
          </w:p>
          <w:p w14:paraId="71F54A11" w14:textId="6247967E"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r>
      <w:tr w:rsidR="00662F7B" w14:paraId="71F54A17" w14:textId="77777777">
        <w:trPr>
          <w:trHeight w:val="585"/>
        </w:trPr>
        <w:tc>
          <w:tcPr>
            <w:tcW w:w="567" w:type="dxa"/>
          </w:tcPr>
          <w:p w14:paraId="71F54A13" w14:textId="77777777" w:rsidR="00662F7B" w:rsidRDefault="00662F7B">
            <w:pPr>
              <w:pStyle w:val="TableParagraph"/>
              <w:rPr>
                <w:rFonts w:ascii="Times New Roman"/>
                <w:sz w:val="18"/>
              </w:rPr>
            </w:pPr>
          </w:p>
        </w:tc>
        <w:tc>
          <w:tcPr>
            <w:tcW w:w="6576" w:type="dxa"/>
          </w:tcPr>
          <w:p w14:paraId="71F54A14" w14:textId="77777777" w:rsidR="00662F7B" w:rsidRDefault="00E61013">
            <w:pPr>
              <w:pStyle w:val="TableParagraph"/>
              <w:spacing w:before="187"/>
              <w:ind w:left="113"/>
              <w:rPr>
                <w:sz w:val="18"/>
              </w:rPr>
            </w:pPr>
            <w:r>
              <w:rPr>
                <w:sz w:val="18"/>
              </w:rPr>
              <w:t>Total Score (out of 52)</w:t>
            </w:r>
          </w:p>
        </w:tc>
        <w:tc>
          <w:tcPr>
            <w:tcW w:w="2720" w:type="dxa"/>
            <w:gridSpan w:val="4"/>
            <w:shd w:val="clear" w:color="auto" w:fill="FFFDEE"/>
          </w:tcPr>
          <w:p w14:paraId="71F54A15" w14:textId="77777777" w:rsidR="00662F7B" w:rsidRDefault="00662F7B">
            <w:pPr>
              <w:pStyle w:val="TableParagraph"/>
              <w:rPr>
                <w:sz w:val="9"/>
              </w:rPr>
            </w:pPr>
          </w:p>
          <w:p w14:paraId="71F54A16" w14:textId="77777777" w:rsidR="00662F7B" w:rsidRDefault="00662F7B">
            <w:pPr>
              <w:pStyle w:val="TableParagraph"/>
              <w:ind w:left="113"/>
              <w:rPr>
                <w:sz w:val="20"/>
              </w:rPr>
            </w:pPr>
          </w:p>
        </w:tc>
      </w:tr>
      <w:tr w:rsidR="00662F7B" w14:paraId="71F54A1A" w14:textId="77777777">
        <w:trPr>
          <w:trHeight w:val="361"/>
        </w:trPr>
        <w:tc>
          <w:tcPr>
            <w:tcW w:w="567" w:type="dxa"/>
            <w:shd w:val="clear" w:color="auto" w:fill="EAEEF9"/>
          </w:tcPr>
          <w:p w14:paraId="71F54A18" w14:textId="77777777" w:rsidR="00662F7B" w:rsidRDefault="00662F7B">
            <w:pPr>
              <w:pStyle w:val="TableParagraph"/>
              <w:rPr>
                <w:rFonts w:ascii="Times New Roman"/>
                <w:sz w:val="18"/>
              </w:rPr>
            </w:pPr>
          </w:p>
        </w:tc>
        <w:tc>
          <w:tcPr>
            <w:tcW w:w="9296" w:type="dxa"/>
            <w:gridSpan w:val="5"/>
            <w:shd w:val="clear" w:color="auto" w:fill="EAEEF9"/>
          </w:tcPr>
          <w:p w14:paraId="71F54A19" w14:textId="77777777" w:rsidR="00662F7B" w:rsidRDefault="00E61013">
            <w:pPr>
              <w:pStyle w:val="TableParagraph"/>
              <w:spacing w:before="75"/>
              <w:ind w:left="113"/>
              <w:rPr>
                <w:b/>
                <w:sz w:val="18"/>
              </w:rPr>
            </w:pPr>
            <w:r>
              <w:rPr>
                <w:b/>
                <w:sz w:val="18"/>
              </w:rPr>
              <w:t>Notes and priority areas</w:t>
            </w:r>
          </w:p>
        </w:tc>
      </w:tr>
      <w:tr w:rsidR="00662F7B" w14:paraId="71F54A1D" w14:textId="77777777">
        <w:trPr>
          <w:trHeight w:val="1180"/>
        </w:trPr>
        <w:tc>
          <w:tcPr>
            <w:tcW w:w="567" w:type="dxa"/>
          </w:tcPr>
          <w:p w14:paraId="71F54A1B" w14:textId="77777777" w:rsidR="00662F7B" w:rsidRDefault="00662F7B">
            <w:pPr>
              <w:pStyle w:val="TableParagraph"/>
              <w:rPr>
                <w:rFonts w:ascii="Times New Roman"/>
                <w:sz w:val="18"/>
              </w:rPr>
            </w:pPr>
          </w:p>
        </w:tc>
        <w:tc>
          <w:tcPr>
            <w:tcW w:w="9296" w:type="dxa"/>
            <w:gridSpan w:val="5"/>
            <w:shd w:val="clear" w:color="auto" w:fill="FFFDEE"/>
          </w:tcPr>
          <w:p w14:paraId="71F54A1C" w14:textId="77777777" w:rsidR="00662F7B" w:rsidRDefault="00662F7B">
            <w:pPr>
              <w:pStyle w:val="TableParagraph"/>
              <w:rPr>
                <w:rFonts w:ascii="Times New Roman"/>
                <w:sz w:val="18"/>
              </w:rPr>
            </w:pPr>
          </w:p>
        </w:tc>
      </w:tr>
    </w:tbl>
    <w:p w14:paraId="71F54A1E" w14:textId="77777777" w:rsidR="00662F7B" w:rsidRDefault="00662F7B">
      <w:pPr>
        <w:pStyle w:val="BodyText"/>
        <w:spacing w:before="3"/>
        <w:rPr>
          <w:sz w:val="19"/>
        </w:rPr>
      </w:pPr>
    </w:p>
    <w:p w14:paraId="71F54A1F" w14:textId="77777777" w:rsidR="00662F7B" w:rsidRDefault="00662F7B">
      <w:pPr>
        <w:rPr>
          <w:sz w:val="19"/>
        </w:rPr>
        <w:sectPr w:rsidR="00662F7B">
          <w:headerReference w:type="default" r:id="rId19"/>
          <w:footerReference w:type="default" r:id="rId20"/>
          <w:pgSz w:w="11910" w:h="16840"/>
          <w:pgMar w:top="1620" w:right="900" w:bottom="860" w:left="0" w:header="1160" w:footer="664" w:gutter="0"/>
          <w:pgNumType w:start="5"/>
          <w:cols w:space="708"/>
        </w:sectPr>
      </w:pPr>
    </w:p>
    <w:p w14:paraId="71F54A20" w14:textId="77777777" w:rsidR="00662F7B" w:rsidRDefault="00662F7B">
      <w:pPr>
        <w:pStyle w:val="BodyText"/>
        <w:spacing w:before="2"/>
        <w:rPr>
          <w:sz w:val="22"/>
        </w:rPr>
      </w:pPr>
    </w:p>
    <w:tbl>
      <w:tblPr>
        <w:tblStyle w:val="TableNormal1"/>
        <w:tblW w:w="0" w:type="auto"/>
        <w:tblInd w:w="1030" w:type="dxa"/>
        <w:tblBorders>
          <w:top w:val="single" w:sz="4" w:space="0" w:color="878787"/>
          <w:left w:val="single" w:sz="4" w:space="0" w:color="878787"/>
          <w:bottom w:val="single" w:sz="4" w:space="0" w:color="878787"/>
          <w:right w:val="single" w:sz="4" w:space="0" w:color="878787"/>
          <w:insideH w:val="single" w:sz="4" w:space="0" w:color="878787"/>
          <w:insideV w:val="single" w:sz="4" w:space="0" w:color="878787"/>
        </w:tblBorders>
        <w:tblLayout w:type="fixed"/>
        <w:tblLook w:val="01E0" w:firstRow="1" w:lastRow="1" w:firstColumn="1" w:lastColumn="1" w:noHBand="0" w:noVBand="0"/>
      </w:tblPr>
      <w:tblGrid>
        <w:gridCol w:w="567"/>
        <w:gridCol w:w="6576"/>
        <w:gridCol w:w="680"/>
        <w:gridCol w:w="680"/>
        <w:gridCol w:w="680"/>
        <w:gridCol w:w="680"/>
      </w:tblGrid>
      <w:tr w:rsidR="00662F7B" w14:paraId="71F54A27" w14:textId="77777777">
        <w:trPr>
          <w:trHeight w:val="361"/>
        </w:trPr>
        <w:tc>
          <w:tcPr>
            <w:tcW w:w="567" w:type="dxa"/>
            <w:shd w:val="clear" w:color="auto" w:fill="EAEEF9"/>
          </w:tcPr>
          <w:p w14:paraId="71F54A21" w14:textId="77777777" w:rsidR="00662F7B" w:rsidRDefault="00662F7B">
            <w:pPr>
              <w:pStyle w:val="TableParagraph"/>
              <w:rPr>
                <w:rFonts w:ascii="Times New Roman"/>
                <w:sz w:val="18"/>
              </w:rPr>
            </w:pPr>
          </w:p>
        </w:tc>
        <w:tc>
          <w:tcPr>
            <w:tcW w:w="6576" w:type="dxa"/>
            <w:shd w:val="clear" w:color="auto" w:fill="EAEEF9"/>
          </w:tcPr>
          <w:p w14:paraId="71F54A22" w14:textId="77777777" w:rsidR="00662F7B" w:rsidRDefault="00662F7B">
            <w:pPr>
              <w:pStyle w:val="TableParagraph"/>
              <w:rPr>
                <w:rFonts w:ascii="Times New Roman"/>
                <w:sz w:val="18"/>
              </w:rPr>
            </w:pPr>
          </w:p>
        </w:tc>
        <w:tc>
          <w:tcPr>
            <w:tcW w:w="680" w:type="dxa"/>
            <w:shd w:val="clear" w:color="auto" w:fill="EAEEF9"/>
          </w:tcPr>
          <w:p w14:paraId="71F54A23" w14:textId="77777777" w:rsidR="00662F7B" w:rsidRDefault="00E61013">
            <w:pPr>
              <w:pStyle w:val="TableParagraph"/>
              <w:spacing w:before="75"/>
              <w:ind w:left="10"/>
              <w:jc w:val="center"/>
              <w:rPr>
                <w:b/>
                <w:sz w:val="18"/>
              </w:rPr>
            </w:pPr>
            <w:r>
              <w:rPr>
                <w:b/>
                <w:sz w:val="18"/>
              </w:rPr>
              <w:t>1</w:t>
            </w:r>
          </w:p>
        </w:tc>
        <w:tc>
          <w:tcPr>
            <w:tcW w:w="680" w:type="dxa"/>
            <w:shd w:val="clear" w:color="auto" w:fill="EAEEF9"/>
          </w:tcPr>
          <w:p w14:paraId="71F54A24" w14:textId="77777777" w:rsidR="00662F7B" w:rsidRDefault="00E61013">
            <w:pPr>
              <w:pStyle w:val="TableParagraph"/>
              <w:spacing w:before="75"/>
              <w:ind w:left="11"/>
              <w:jc w:val="center"/>
              <w:rPr>
                <w:b/>
                <w:sz w:val="18"/>
              </w:rPr>
            </w:pPr>
            <w:r>
              <w:rPr>
                <w:b/>
                <w:sz w:val="18"/>
              </w:rPr>
              <w:t>2</w:t>
            </w:r>
          </w:p>
        </w:tc>
        <w:tc>
          <w:tcPr>
            <w:tcW w:w="680" w:type="dxa"/>
            <w:shd w:val="clear" w:color="auto" w:fill="EAEEF9"/>
          </w:tcPr>
          <w:p w14:paraId="71F54A25" w14:textId="77777777" w:rsidR="00662F7B" w:rsidRDefault="00E61013">
            <w:pPr>
              <w:pStyle w:val="TableParagraph"/>
              <w:spacing w:before="75"/>
              <w:ind w:left="12"/>
              <w:jc w:val="center"/>
              <w:rPr>
                <w:b/>
                <w:sz w:val="18"/>
              </w:rPr>
            </w:pPr>
            <w:r>
              <w:rPr>
                <w:b/>
                <w:sz w:val="18"/>
              </w:rPr>
              <w:t>3</w:t>
            </w:r>
          </w:p>
        </w:tc>
        <w:tc>
          <w:tcPr>
            <w:tcW w:w="680" w:type="dxa"/>
            <w:shd w:val="clear" w:color="auto" w:fill="EAEEF9"/>
          </w:tcPr>
          <w:p w14:paraId="71F54A26" w14:textId="77777777" w:rsidR="00662F7B" w:rsidRDefault="00E61013">
            <w:pPr>
              <w:pStyle w:val="TableParagraph"/>
              <w:spacing w:before="75"/>
              <w:ind w:left="13"/>
              <w:jc w:val="center"/>
              <w:rPr>
                <w:b/>
                <w:sz w:val="18"/>
              </w:rPr>
            </w:pPr>
            <w:r>
              <w:rPr>
                <w:b/>
                <w:sz w:val="18"/>
              </w:rPr>
              <w:t>4</w:t>
            </w:r>
          </w:p>
        </w:tc>
      </w:tr>
      <w:tr w:rsidR="009F55E6" w14:paraId="71F54A32" w14:textId="77777777">
        <w:trPr>
          <w:trHeight w:val="601"/>
        </w:trPr>
        <w:tc>
          <w:tcPr>
            <w:tcW w:w="567" w:type="dxa"/>
          </w:tcPr>
          <w:p w14:paraId="71F54A28" w14:textId="77777777" w:rsidR="009F55E6" w:rsidRDefault="009F55E6" w:rsidP="009F55E6">
            <w:pPr>
              <w:pStyle w:val="TableParagraph"/>
              <w:spacing w:before="75"/>
              <w:ind w:left="113"/>
              <w:rPr>
                <w:sz w:val="18"/>
              </w:rPr>
            </w:pPr>
            <w:bookmarkStart w:id="1" w:name="_GoBack" w:colFirst="2" w:colLast="5"/>
            <w:r>
              <w:rPr>
                <w:sz w:val="18"/>
              </w:rPr>
              <w:t>1</w:t>
            </w:r>
          </w:p>
        </w:tc>
        <w:tc>
          <w:tcPr>
            <w:tcW w:w="6576" w:type="dxa"/>
          </w:tcPr>
          <w:p w14:paraId="71F54A29" w14:textId="77777777" w:rsidR="009F55E6" w:rsidRDefault="009F55E6" w:rsidP="009F55E6">
            <w:pPr>
              <w:pStyle w:val="TableParagraph"/>
              <w:spacing w:before="75" w:line="266" w:lineRule="auto"/>
              <w:ind w:left="113" w:right="100"/>
              <w:rPr>
                <w:sz w:val="18"/>
              </w:rPr>
            </w:pPr>
            <w:r>
              <w:rPr>
                <w:sz w:val="18"/>
              </w:rPr>
              <w:t>The operation works effectively in coordination and collaboration with others, including both UN and non-UN actors</w:t>
            </w:r>
          </w:p>
        </w:tc>
        <w:tc>
          <w:tcPr>
            <w:tcW w:w="680" w:type="dxa"/>
          </w:tcPr>
          <w:p w14:paraId="1DE9BB44" w14:textId="77777777" w:rsidR="009F55E6" w:rsidRDefault="009F55E6" w:rsidP="009F55E6">
            <w:pPr>
              <w:pStyle w:val="TableParagraph"/>
              <w:spacing w:before="5"/>
              <w:rPr>
                <w:sz w:val="18"/>
              </w:rPr>
            </w:pPr>
          </w:p>
          <w:p w14:paraId="71F54A2B" w14:textId="2AC1D91A" w:rsidR="009F55E6" w:rsidRDefault="009F55E6" w:rsidP="009F55E6">
            <w:pPr>
              <w:pStyle w:val="TableParagraph"/>
              <w:spacing w:line="202" w:lineRule="exact"/>
              <w:ind w:left="239"/>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7DF8FF5A" w14:textId="77777777" w:rsidR="009F55E6" w:rsidRDefault="009F55E6" w:rsidP="009F55E6">
            <w:pPr>
              <w:pStyle w:val="TableParagraph"/>
              <w:spacing w:before="5"/>
              <w:rPr>
                <w:sz w:val="18"/>
              </w:rPr>
            </w:pPr>
          </w:p>
          <w:p w14:paraId="71F54A2D" w14:textId="54690B84"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58B7C412" w14:textId="77777777" w:rsidR="009F55E6" w:rsidRDefault="009F55E6" w:rsidP="009F55E6">
            <w:pPr>
              <w:pStyle w:val="TableParagraph"/>
              <w:spacing w:before="5"/>
              <w:rPr>
                <w:sz w:val="18"/>
              </w:rPr>
            </w:pPr>
          </w:p>
          <w:p w14:paraId="71F54A2F" w14:textId="1CE9BDD5"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646925C0" w14:textId="77777777" w:rsidR="009F55E6" w:rsidRDefault="009F55E6" w:rsidP="009F55E6">
            <w:pPr>
              <w:pStyle w:val="TableParagraph"/>
              <w:spacing w:before="5"/>
              <w:rPr>
                <w:sz w:val="18"/>
              </w:rPr>
            </w:pPr>
          </w:p>
          <w:p w14:paraId="71F54A31" w14:textId="30DA1E9A"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r>
      <w:tr w:rsidR="009F55E6" w14:paraId="71F54A3D" w14:textId="77777777">
        <w:trPr>
          <w:trHeight w:val="601"/>
        </w:trPr>
        <w:tc>
          <w:tcPr>
            <w:tcW w:w="567" w:type="dxa"/>
          </w:tcPr>
          <w:p w14:paraId="71F54A33" w14:textId="77777777" w:rsidR="009F55E6" w:rsidRDefault="009F55E6" w:rsidP="009F55E6">
            <w:pPr>
              <w:pStyle w:val="TableParagraph"/>
              <w:spacing w:before="75"/>
              <w:ind w:left="113"/>
              <w:rPr>
                <w:sz w:val="18"/>
              </w:rPr>
            </w:pPr>
            <w:r>
              <w:rPr>
                <w:sz w:val="18"/>
              </w:rPr>
              <w:t>2</w:t>
            </w:r>
          </w:p>
        </w:tc>
        <w:tc>
          <w:tcPr>
            <w:tcW w:w="6576" w:type="dxa"/>
          </w:tcPr>
          <w:p w14:paraId="71F54A34" w14:textId="77777777" w:rsidR="009F55E6" w:rsidRDefault="009F55E6" w:rsidP="009F55E6">
            <w:pPr>
              <w:pStyle w:val="TableParagraph"/>
              <w:spacing w:before="75" w:line="266" w:lineRule="auto"/>
              <w:ind w:left="113" w:right="285"/>
              <w:rPr>
                <w:sz w:val="18"/>
              </w:rPr>
            </w:pPr>
            <w:r>
              <w:rPr>
                <w:sz w:val="18"/>
              </w:rPr>
              <w:t>Commitments made at coordination meetings are acted and reported upon in a timely manner</w:t>
            </w:r>
          </w:p>
        </w:tc>
        <w:tc>
          <w:tcPr>
            <w:tcW w:w="680" w:type="dxa"/>
          </w:tcPr>
          <w:p w14:paraId="106367FD" w14:textId="77777777" w:rsidR="009F55E6" w:rsidRDefault="009F55E6" w:rsidP="009F55E6">
            <w:pPr>
              <w:pStyle w:val="TableParagraph"/>
              <w:spacing w:before="5"/>
              <w:rPr>
                <w:sz w:val="18"/>
              </w:rPr>
            </w:pPr>
          </w:p>
          <w:p w14:paraId="71F54A36" w14:textId="50991C77" w:rsidR="009F55E6" w:rsidRDefault="009F55E6" w:rsidP="009F55E6">
            <w:pPr>
              <w:pStyle w:val="TableParagraph"/>
              <w:spacing w:line="202" w:lineRule="exact"/>
              <w:ind w:left="239"/>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3BC1144D" w14:textId="77777777" w:rsidR="009F55E6" w:rsidRDefault="009F55E6" w:rsidP="009F55E6">
            <w:pPr>
              <w:pStyle w:val="TableParagraph"/>
              <w:spacing w:before="5"/>
              <w:rPr>
                <w:sz w:val="18"/>
              </w:rPr>
            </w:pPr>
          </w:p>
          <w:p w14:paraId="71F54A38" w14:textId="7934B3DF"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7E8977A8" w14:textId="77777777" w:rsidR="009F55E6" w:rsidRDefault="009F55E6" w:rsidP="009F55E6">
            <w:pPr>
              <w:pStyle w:val="TableParagraph"/>
              <w:spacing w:before="5"/>
              <w:rPr>
                <w:sz w:val="18"/>
              </w:rPr>
            </w:pPr>
          </w:p>
          <w:p w14:paraId="71F54A3A" w14:textId="7AC05340"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179DBE8C" w14:textId="77777777" w:rsidR="009F55E6" w:rsidRDefault="009F55E6" w:rsidP="009F55E6">
            <w:pPr>
              <w:pStyle w:val="TableParagraph"/>
              <w:spacing w:before="5"/>
              <w:rPr>
                <w:sz w:val="18"/>
              </w:rPr>
            </w:pPr>
          </w:p>
          <w:p w14:paraId="71F54A3C" w14:textId="19A3B5C3"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r>
      <w:tr w:rsidR="009F55E6" w14:paraId="71F54A48" w14:textId="77777777">
        <w:trPr>
          <w:trHeight w:val="601"/>
        </w:trPr>
        <w:tc>
          <w:tcPr>
            <w:tcW w:w="567" w:type="dxa"/>
          </w:tcPr>
          <w:p w14:paraId="71F54A3E" w14:textId="77777777" w:rsidR="009F55E6" w:rsidRDefault="009F55E6" w:rsidP="009F55E6">
            <w:pPr>
              <w:pStyle w:val="TableParagraph"/>
              <w:spacing w:before="75"/>
              <w:ind w:left="113"/>
              <w:rPr>
                <w:sz w:val="18"/>
              </w:rPr>
            </w:pPr>
            <w:r>
              <w:rPr>
                <w:sz w:val="18"/>
              </w:rPr>
              <w:t>3</w:t>
            </w:r>
          </w:p>
        </w:tc>
        <w:tc>
          <w:tcPr>
            <w:tcW w:w="6576" w:type="dxa"/>
          </w:tcPr>
          <w:p w14:paraId="71F54A3F" w14:textId="77777777" w:rsidR="009F55E6" w:rsidRDefault="009F55E6" w:rsidP="009F55E6">
            <w:pPr>
              <w:pStyle w:val="TableParagraph"/>
              <w:spacing w:before="75" w:line="266" w:lineRule="auto"/>
              <w:ind w:left="113" w:right="100"/>
              <w:rPr>
                <w:sz w:val="18"/>
              </w:rPr>
            </w:pPr>
            <w:r>
              <w:rPr>
                <w:sz w:val="18"/>
              </w:rPr>
              <w:t>The operation’s practice is in line with complementarity and supporting local capacity</w:t>
            </w:r>
          </w:p>
        </w:tc>
        <w:tc>
          <w:tcPr>
            <w:tcW w:w="680" w:type="dxa"/>
          </w:tcPr>
          <w:p w14:paraId="3CE47E52" w14:textId="77777777" w:rsidR="009F55E6" w:rsidRDefault="009F55E6" w:rsidP="009F55E6">
            <w:pPr>
              <w:pStyle w:val="TableParagraph"/>
              <w:spacing w:before="5"/>
              <w:rPr>
                <w:sz w:val="18"/>
              </w:rPr>
            </w:pPr>
          </w:p>
          <w:p w14:paraId="71F54A41" w14:textId="24CEE522" w:rsidR="009F55E6" w:rsidRDefault="009F55E6" w:rsidP="009F55E6">
            <w:pPr>
              <w:pStyle w:val="TableParagraph"/>
              <w:spacing w:line="202" w:lineRule="exact"/>
              <w:ind w:left="239"/>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1A6407D9" w14:textId="77777777" w:rsidR="009F55E6" w:rsidRDefault="009F55E6" w:rsidP="009F55E6">
            <w:pPr>
              <w:pStyle w:val="TableParagraph"/>
              <w:spacing w:before="5"/>
              <w:rPr>
                <w:sz w:val="18"/>
              </w:rPr>
            </w:pPr>
          </w:p>
          <w:p w14:paraId="71F54A43" w14:textId="0A8DC795"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18F2CCAC" w14:textId="77777777" w:rsidR="009F55E6" w:rsidRDefault="009F55E6" w:rsidP="009F55E6">
            <w:pPr>
              <w:pStyle w:val="TableParagraph"/>
              <w:spacing w:before="5"/>
              <w:rPr>
                <w:sz w:val="18"/>
              </w:rPr>
            </w:pPr>
          </w:p>
          <w:p w14:paraId="71F54A45" w14:textId="35A29FDA"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080B8298" w14:textId="77777777" w:rsidR="009F55E6" w:rsidRDefault="009F55E6" w:rsidP="009F55E6">
            <w:pPr>
              <w:pStyle w:val="TableParagraph"/>
              <w:spacing w:before="5"/>
              <w:rPr>
                <w:sz w:val="18"/>
              </w:rPr>
            </w:pPr>
          </w:p>
          <w:p w14:paraId="71F54A47" w14:textId="3C9DB42C"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r>
      <w:tr w:rsidR="009F55E6" w14:paraId="71F54A53" w14:textId="77777777">
        <w:trPr>
          <w:trHeight w:val="458"/>
        </w:trPr>
        <w:tc>
          <w:tcPr>
            <w:tcW w:w="567" w:type="dxa"/>
          </w:tcPr>
          <w:p w14:paraId="71F54A49" w14:textId="77777777" w:rsidR="009F55E6" w:rsidRDefault="009F55E6" w:rsidP="009F55E6">
            <w:pPr>
              <w:pStyle w:val="TableParagraph"/>
              <w:spacing w:before="75"/>
              <w:ind w:left="113"/>
              <w:rPr>
                <w:sz w:val="18"/>
              </w:rPr>
            </w:pPr>
            <w:r>
              <w:rPr>
                <w:sz w:val="18"/>
              </w:rPr>
              <w:t>4</w:t>
            </w:r>
          </w:p>
        </w:tc>
        <w:tc>
          <w:tcPr>
            <w:tcW w:w="6576" w:type="dxa"/>
          </w:tcPr>
          <w:p w14:paraId="71F54A4A" w14:textId="77777777" w:rsidR="009F55E6" w:rsidRDefault="009F55E6" w:rsidP="009F55E6">
            <w:pPr>
              <w:pStyle w:val="TableParagraph"/>
              <w:spacing w:before="75"/>
              <w:ind w:left="113"/>
              <w:rPr>
                <w:sz w:val="18"/>
              </w:rPr>
            </w:pPr>
            <w:r>
              <w:rPr>
                <w:sz w:val="18"/>
              </w:rPr>
              <w:t>The operation seeks opportunities for conducting joint assessments</w:t>
            </w:r>
          </w:p>
        </w:tc>
        <w:tc>
          <w:tcPr>
            <w:tcW w:w="680" w:type="dxa"/>
          </w:tcPr>
          <w:p w14:paraId="22EFF166" w14:textId="77777777" w:rsidR="009F55E6" w:rsidRDefault="009F55E6" w:rsidP="009F55E6">
            <w:pPr>
              <w:pStyle w:val="TableParagraph"/>
              <w:spacing w:before="5"/>
              <w:rPr>
                <w:sz w:val="18"/>
              </w:rPr>
            </w:pPr>
          </w:p>
          <w:p w14:paraId="71F54A4C" w14:textId="6A0CA1A8" w:rsidR="009F55E6" w:rsidRDefault="009F55E6" w:rsidP="009F55E6">
            <w:pPr>
              <w:pStyle w:val="TableParagraph"/>
              <w:spacing w:line="202" w:lineRule="exact"/>
              <w:ind w:left="239"/>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543F2173" w14:textId="77777777" w:rsidR="009F55E6" w:rsidRDefault="009F55E6" w:rsidP="009F55E6">
            <w:pPr>
              <w:pStyle w:val="TableParagraph"/>
              <w:spacing w:before="5"/>
              <w:rPr>
                <w:sz w:val="18"/>
              </w:rPr>
            </w:pPr>
          </w:p>
          <w:p w14:paraId="71F54A4E" w14:textId="14F30C8D"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54BF1BFF" w14:textId="77777777" w:rsidR="009F55E6" w:rsidRDefault="009F55E6" w:rsidP="009F55E6">
            <w:pPr>
              <w:pStyle w:val="TableParagraph"/>
              <w:spacing w:before="5"/>
              <w:rPr>
                <w:sz w:val="18"/>
              </w:rPr>
            </w:pPr>
          </w:p>
          <w:p w14:paraId="71F54A50" w14:textId="42A1F189"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1739C551" w14:textId="77777777" w:rsidR="009F55E6" w:rsidRDefault="009F55E6" w:rsidP="009F55E6">
            <w:pPr>
              <w:pStyle w:val="TableParagraph"/>
              <w:spacing w:before="5"/>
              <w:rPr>
                <w:sz w:val="18"/>
              </w:rPr>
            </w:pPr>
          </w:p>
          <w:p w14:paraId="71F54A52" w14:textId="1E5369DA"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r>
      <w:tr w:rsidR="009F55E6" w14:paraId="71F54A5E" w14:textId="77777777">
        <w:trPr>
          <w:trHeight w:val="458"/>
        </w:trPr>
        <w:tc>
          <w:tcPr>
            <w:tcW w:w="567" w:type="dxa"/>
          </w:tcPr>
          <w:p w14:paraId="71F54A54" w14:textId="77777777" w:rsidR="009F55E6" w:rsidRDefault="009F55E6" w:rsidP="009F55E6">
            <w:pPr>
              <w:pStyle w:val="TableParagraph"/>
              <w:spacing w:before="75"/>
              <w:ind w:left="113"/>
              <w:rPr>
                <w:sz w:val="18"/>
              </w:rPr>
            </w:pPr>
            <w:r>
              <w:rPr>
                <w:sz w:val="18"/>
              </w:rPr>
              <w:t>5</w:t>
            </w:r>
          </w:p>
        </w:tc>
        <w:tc>
          <w:tcPr>
            <w:tcW w:w="6576" w:type="dxa"/>
          </w:tcPr>
          <w:p w14:paraId="71F54A55" w14:textId="77777777" w:rsidR="009F55E6" w:rsidRDefault="009F55E6" w:rsidP="009F55E6">
            <w:pPr>
              <w:pStyle w:val="TableParagraph"/>
              <w:spacing w:before="75"/>
              <w:ind w:left="113"/>
              <w:rPr>
                <w:sz w:val="18"/>
              </w:rPr>
            </w:pPr>
            <w:r>
              <w:rPr>
                <w:sz w:val="18"/>
              </w:rPr>
              <w:t>The operation utilises findings from joint assessments</w:t>
            </w:r>
          </w:p>
        </w:tc>
        <w:tc>
          <w:tcPr>
            <w:tcW w:w="680" w:type="dxa"/>
          </w:tcPr>
          <w:p w14:paraId="74866D66" w14:textId="77777777" w:rsidR="009F55E6" w:rsidRDefault="009F55E6" w:rsidP="009F55E6">
            <w:pPr>
              <w:pStyle w:val="TableParagraph"/>
              <w:spacing w:before="5"/>
              <w:rPr>
                <w:sz w:val="18"/>
              </w:rPr>
            </w:pPr>
          </w:p>
          <w:p w14:paraId="71F54A57" w14:textId="641FE062" w:rsidR="009F55E6" w:rsidRDefault="009F55E6" w:rsidP="009F55E6">
            <w:pPr>
              <w:pStyle w:val="TableParagraph"/>
              <w:spacing w:line="202" w:lineRule="exact"/>
              <w:ind w:left="239"/>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53004183" w14:textId="77777777" w:rsidR="009F55E6" w:rsidRDefault="009F55E6" w:rsidP="009F55E6">
            <w:pPr>
              <w:pStyle w:val="TableParagraph"/>
              <w:spacing w:before="5"/>
              <w:rPr>
                <w:sz w:val="18"/>
              </w:rPr>
            </w:pPr>
          </w:p>
          <w:p w14:paraId="71F54A59" w14:textId="4BDE14FB"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6EA9EA45" w14:textId="77777777" w:rsidR="009F55E6" w:rsidRDefault="009F55E6" w:rsidP="009F55E6">
            <w:pPr>
              <w:pStyle w:val="TableParagraph"/>
              <w:spacing w:before="5"/>
              <w:rPr>
                <w:sz w:val="18"/>
              </w:rPr>
            </w:pPr>
          </w:p>
          <w:p w14:paraId="71F54A5B" w14:textId="078D3C6D"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3A5314E3" w14:textId="77777777" w:rsidR="009F55E6" w:rsidRDefault="009F55E6" w:rsidP="009F55E6">
            <w:pPr>
              <w:pStyle w:val="TableParagraph"/>
              <w:spacing w:before="5"/>
              <w:rPr>
                <w:sz w:val="18"/>
              </w:rPr>
            </w:pPr>
          </w:p>
          <w:p w14:paraId="71F54A5D" w14:textId="205517AB"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r>
      <w:tr w:rsidR="009F55E6" w14:paraId="71F54A69" w14:textId="77777777">
        <w:trPr>
          <w:trHeight w:val="601"/>
        </w:trPr>
        <w:tc>
          <w:tcPr>
            <w:tcW w:w="567" w:type="dxa"/>
          </w:tcPr>
          <w:p w14:paraId="71F54A5F" w14:textId="77777777" w:rsidR="009F55E6" w:rsidRDefault="009F55E6" w:rsidP="009F55E6">
            <w:pPr>
              <w:pStyle w:val="TableParagraph"/>
              <w:spacing w:before="75"/>
              <w:ind w:left="113"/>
              <w:rPr>
                <w:sz w:val="18"/>
              </w:rPr>
            </w:pPr>
            <w:r>
              <w:rPr>
                <w:sz w:val="18"/>
              </w:rPr>
              <w:t>6</w:t>
            </w:r>
          </w:p>
        </w:tc>
        <w:tc>
          <w:tcPr>
            <w:tcW w:w="6576" w:type="dxa"/>
          </w:tcPr>
          <w:p w14:paraId="71F54A60" w14:textId="77777777" w:rsidR="009F55E6" w:rsidRDefault="009F55E6" w:rsidP="009F55E6">
            <w:pPr>
              <w:pStyle w:val="TableParagraph"/>
              <w:spacing w:before="75" w:line="266" w:lineRule="auto"/>
              <w:ind w:left="113" w:right="100"/>
              <w:rPr>
                <w:sz w:val="18"/>
              </w:rPr>
            </w:pPr>
            <w:r>
              <w:rPr>
                <w:sz w:val="18"/>
              </w:rPr>
              <w:t>The operation has a clear partner selection process that reflects its commitments to accountability</w:t>
            </w:r>
          </w:p>
        </w:tc>
        <w:tc>
          <w:tcPr>
            <w:tcW w:w="680" w:type="dxa"/>
          </w:tcPr>
          <w:p w14:paraId="062355A5" w14:textId="77777777" w:rsidR="009F55E6" w:rsidRDefault="009F55E6" w:rsidP="009F55E6">
            <w:pPr>
              <w:pStyle w:val="TableParagraph"/>
              <w:spacing w:before="5"/>
              <w:rPr>
                <w:sz w:val="18"/>
              </w:rPr>
            </w:pPr>
          </w:p>
          <w:p w14:paraId="71F54A62" w14:textId="14995A69" w:rsidR="009F55E6" w:rsidRDefault="009F55E6" w:rsidP="009F55E6">
            <w:pPr>
              <w:pStyle w:val="TableParagraph"/>
              <w:spacing w:line="202" w:lineRule="exact"/>
              <w:ind w:left="239"/>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35EF4C65" w14:textId="77777777" w:rsidR="009F55E6" w:rsidRDefault="009F55E6" w:rsidP="009F55E6">
            <w:pPr>
              <w:pStyle w:val="TableParagraph"/>
              <w:spacing w:before="5"/>
              <w:rPr>
                <w:sz w:val="18"/>
              </w:rPr>
            </w:pPr>
          </w:p>
          <w:p w14:paraId="71F54A64" w14:textId="38527C22"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3C83F318" w14:textId="77777777" w:rsidR="009F55E6" w:rsidRDefault="009F55E6" w:rsidP="009F55E6">
            <w:pPr>
              <w:pStyle w:val="TableParagraph"/>
              <w:spacing w:before="5"/>
              <w:rPr>
                <w:sz w:val="18"/>
              </w:rPr>
            </w:pPr>
          </w:p>
          <w:p w14:paraId="71F54A66" w14:textId="2D11B969"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2EE1FD5F" w14:textId="77777777" w:rsidR="009F55E6" w:rsidRDefault="009F55E6" w:rsidP="009F55E6">
            <w:pPr>
              <w:pStyle w:val="TableParagraph"/>
              <w:spacing w:before="5"/>
              <w:rPr>
                <w:sz w:val="18"/>
              </w:rPr>
            </w:pPr>
          </w:p>
          <w:p w14:paraId="71F54A68" w14:textId="2EC1F2FD"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r>
      <w:tr w:rsidR="009F55E6" w14:paraId="71F54A74" w14:textId="77777777">
        <w:trPr>
          <w:trHeight w:val="841"/>
        </w:trPr>
        <w:tc>
          <w:tcPr>
            <w:tcW w:w="567" w:type="dxa"/>
          </w:tcPr>
          <w:p w14:paraId="71F54A6A" w14:textId="77777777" w:rsidR="009F55E6" w:rsidRDefault="009F55E6" w:rsidP="009F55E6">
            <w:pPr>
              <w:pStyle w:val="TableParagraph"/>
              <w:spacing w:before="75"/>
              <w:ind w:left="113"/>
              <w:rPr>
                <w:sz w:val="18"/>
              </w:rPr>
            </w:pPr>
            <w:r>
              <w:rPr>
                <w:sz w:val="18"/>
              </w:rPr>
              <w:t>7</w:t>
            </w:r>
          </w:p>
        </w:tc>
        <w:tc>
          <w:tcPr>
            <w:tcW w:w="6576" w:type="dxa"/>
          </w:tcPr>
          <w:p w14:paraId="71F54A6B" w14:textId="77777777" w:rsidR="009F55E6" w:rsidRDefault="009F55E6" w:rsidP="009F55E6">
            <w:pPr>
              <w:pStyle w:val="TableParagraph"/>
              <w:spacing w:before="75" w:line="266" w:lineRule="auto"/>
              <w:ind w:left="113" w:right="100"/>
              <w:rPr>
                <w:sz w:val="18"/>
              </w:rPr>
            </w:pPr>
            <w:r>
              <w:rPr>
                <w:sz w:val="18"/>
              </w:rPr>
              <w:t xml:space="preserve">The operation makes clear to partners its own commitments </w:t>
            </w:r>
            <w:proofErr w:type="gramStart"/>
            <w:r>
              <w:rPr>
                <w:sz w:val="18"/>
              </w:rPr>
              <w:t>with regard to</w:t>
            </w:r>
            <w:proofErr w:type="gramEnd"/>
            <w:r>
              <w:rPr>
                <w:sz w:val="18"/>
              </w:rPr>
              <w:t xml:space="preserve"> accountability, and establishes minimum expectations with them with respect to their own practice</w:t>
            </w:r>
          </w:p>
        </w:tc>
        <w:tc>
          <w:tcPr>
            <w:tcW w:w="680" w:type="dxa"/>
          </w:tcPr>
          <w:p w14:paraId="786F3C93" w14:textId="77777777" w:rsidR="009F55E6" w:rsidRDefault="009F55E6" w:rsidP="009F55E6">
            <w:pPr>
              <w:pStyle w:val="TableParagraph"/>
              <w:spacing w:before="5"/>
              <w:rPr>
                <w:sz w:val="18"/>
              </w:rPr>
            </w:pPr>
          </w:p>
          <w:p w14:paraId="71F54A6D" w14:textId="5E73D6E6" w:rsidR="009F55E6" w:rsidRDefault="009F55E6" w:rsidP="009F55E6">
            <w:pPr>
              <w:pStyle w:val="TableParagraph"/>
              <w:spacing w:line="202" w:lineRule="exact"/>
              <w:ind w:left="239"/>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5DC133A2" w14:textId="77777777" w:rsidR="009F55E6" w:rsidRDefault="009F55E6" w:rsidP="009F55E6">
            <w:pPr>
              <w:pStyle w:val="TableParagraph"/>
              <w:spacing w:before="5"/>
              <w:rPr>
                <w:sz w:val="18"/>
              </w:rPr>
            </w:pPr>
          </w:p>
          <w:p w14:paraId="71F54A6F" w14:textId="57E6A870"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048B06C2" w14:textId="77777777" w:rsidR="009F55E6" w:rsidRDefault="009F55E6" w:rsidP="009F55E6">
            <w:pPr>
              <w:pStyle w:val="TableParagraph"/>
              <w:spacing w:before="5"/>
              <w:rPr>
                <w:sz w:val="18"/>
              </w:rPr>
            </w:pPr>
          </w:p>
          <w:p w14:paraId="71F54A71" w14:textId="648EEC15"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6057CCEE" w14:textId="77777777" w:rsidR="009F55E6" w:rsidRDefault="009F55E6" w:rsidP="009F55E6">
            <w:pPr>
              <w:pStyle w:val="TableParagraph"/>
              <w:spacing w:before="5"/>
              <w:rPr>
                <w:sz w:val="18"/>
              </w:rPr>
            </w:pPr>
          </w:p>
          <w:p w14:paraId="71F54A73" w14:textId="235DBA14"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r>
      <w:tr w:rsidR="009F55E6" w14:paraId="71F54A7F" w14:textId="77777777">
        <w:trPr>
          <w:trHeight w:val="841"/>
        </w:trPr>
        <w:tc>
          <w:tcPr>
            <w:tcW w:w="567" w:type="dxa"/>
            <w:vMerge w:val="restart"/>
          </w:tcPr>
          <w:p w14:paraId="71F54A75" w14:textId="77777777" w:rsidR="009F55E6" w:rsidRDefault="009F55E6" w:rsidP="009F55E6">
            <w:pPr>
              <w:pStyle w:val="TableParagraph"/>
              <w:spacing w:before="75"/>
              <w:ind w:left="113"/>
              <w:rPr>
                <w:sz w:val="18"/>
              </w:rPr>
            </w:pPr>
            <w:r>
              <w:rPr>
                <w:sz w:val="18"/>
              </w:rPr>
              <w:t>8</w:t>
            </w:r>
          </w:p>
        </w:tc>
        <w:tc>
          <w:tcPr>
            <w:tcW w:w="6576" w:type="dxa"/>
          </w:tcPr>
          <w:p w14:paraId="71F54A76" w14:textId="77777777" w:rsidR="009F55E6" w:rsidRDefault="009F55E6" w:rsidP="009F55E6">
            <w:pPr>
              <w:pStyle w:val="TableParagraph"/>
              <w:spacing w:before="75" w:line="266" w:lineRule="auto"/>
              <w:ind w:left="113" w:right="100"/>
              <w:rPr>
                <w:sz w:val="18"/>
              </w:rPr>
            </w:pPr>
            <w:r>
              <w:rPr>
                <w:sz w:val="18"/>
              </w:rPr>
              <w:t>Partnership agreements explicitly refer to accountability and quality commitments, and are developed through a collaborative process whereby agreement is reached on (amongst other things):</w:t>
            </w:r>
          </w:p>
        </w:tc>
        <w:tc>
          <w:tcPr>
            <w:tcW w:w="680" w:type="dxa"/>
          </w:tcPr>
          <w:p w14:paraId="02C18CB9" w14:textId="77777777" w:rsidR="009F55E6" w:rsidRDefault="009F55E6" w:rsidP="009F55E6">
            <w:pPr>
              <w:pStyle w:val="TableParagraph"/>
              <w:spacing w:before="5"/>
              <w:rPr>
                <w:sz w:val="18"/>
              </w:rPr>
            </w:pPr>
          </w:p>
          <w:p w14:paraId="71F54A78" w14:textId="56404ADB" w:rsidR="009F55E6" w:rsidRDefault="009F55E6" w:rsidP="009F55E6">
            <w:pPr>
              <w:pStyle w:val="TableParagraph"/>
              <w:spacing w:line="202" w:lineRule="exact"/>
              <w:ind w:left="239"/>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2781E71C" w14:textId="77777777" w:rsidR="009F55E6" w:rsidRDefault="009F55E6" w:rsidP="009F55E6">
            <w:pPr>
              <w:pStyle w:val="TableParagraph"/>
              <w:spacing w:before="5"/>
              <w:rPr>
                <w:sz w:val="18"/>
              </w:rPr>
            </w:pPr>
          </w:p>
          <w:p w14:paraId="71F54A7A" w14:textId="3D8BED45"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5891EF71" w14:textId="77777777" w:rsidR="009F55E6" w:rsidRDefault="009F55E6" w:rsidP="009F55E6">
            <w:pPr>
              <w:pStyle w:val="TableParagraph"/>
              <w:spacing w:before="5"/>
              <w:rPr>
                <w:sz w:val="18"/>
              </w:rPr>
            </w:pPr>
          </w:p>
          <w:p w14:paraId="71F54A7C" w14:textId="719BAC4C"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0471DD06" w14:textId="77777777" w:rsidR="009F55E6" w:rsidRDefault="009F55E6" w:rsidP="009F55E6">
            <w:pPr>
              <w:pStyle w:val="TableParagraph"/>
              <w:spacing w:before="5"/>
              <w:rPr>
                <w:sz w:val="18"/>
              </w:rPr>
            </w:pPr>
          </w:p>
          <w:p w14:paraId="71F54A7E" w14:textId="1F38E368"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r>
      <w:tr w:rsidR="009F55E6" w14:paraId="71F54A8A" w14:textId="77777777">
        <w:trPr>
          <w:trHeight w:val="458"/>
        </w:trPr>
        <w:tc>
          <w:tcPr>
            <w:tcW w:w="567" w:type="dxa"/>
            <w:vMerge/>
            <w:tcBorders>
              <w:top w:val="nil"/>
            </w:tcBorders>
          </w:tcPr>
          <w:p w14:paraId="71F54A80" w14:textId="77777777" w:rsidR="009F55E6" w:rsidRDefault="009F55E6" w:rsidP="009F55E6">
            <w:pPr>
              <w:rPr>
                <w:sz w:val="2"/>
                <w:szCs w:val="2"/>
              </w:rPr>
            </w:pPr>
          </w:p>
        </w:tc>
        <w:tc>
          <w:tcPr>
            <w:tcW w:w="6576" w:type="dxa"/>
          </w:tcPr>
          <w:p w14:paraId="71F54A81" w14:textId="77777777" w:rsidR="009F55E6" w:rsidRDefault="009F55E6" w:rsidP="009F55E6">
            <w:pPr>
              <w:pStyle w:val="TableParagraph"/>
              <w:numPr>
                <w:ilvl w:val="0"/>
                <w:numId w:val="3"/>
              </w:numPr>
              <w:tabs>
                <w:tab w:val="left" w:pos="253"/>
              </w:tabs>
              <w:spacing w:before="75"/>
              <w:rPr>
                <w:sz w:val="18"/>
              </w:rPr>
            </w:pPr>
            <w:r>
              <w:rPr>
                <w:sz w:val="18"/>
              </w:rPr>
              <w:t>How and when they will share information with persons of</w:t>
            </w:r>
            <w:r>
              <w:rPr>
                <w:spacing w:val="-1"/>
                <w:sz w:val="18"/>
              </w:rPr>
              <w:t xml:space="preserve"> </w:t>
            </w:r>
            <w:r>
              <w:rPr>
                <w:sz w:val="18"/>
              </w:rPr>
              <w:t>concern</w:t>
            </w:r>
          </w:p>
        </w:tc>
        <w:tc>
          <w:tcPr>
            <w:tcW w:w="680" w:type="dxa"/>
          </w:tcPr>
          <w:p w14:paraId="0AECADB1" w14:textId="77777777" w:rsidR="009F55E6" w:rsidRDefault="009F55E6" w:rsidP="009F55E6">
            <w:pPr>
              <w:pStyle w:val="TableParagraph"/>
              <w:spacing w:before="5"/>
              <w:rPr>
                <w:sz w:val="18"/>
              </w:rPr>
            </w:pPr>
          </w:p>
          <w:p w14:paraId="71F54A83" w14:textId="34D00AE9" w:rsidR="009F55E6" w:rsidRDefault="009F55E6" w:rsidP="009F55E6">
            <w:pPr>
              <w:pStyle w:val="TableParagraph"/>
              <w:spacing w:line="202" w:lineRule="exact"/>
              <w:ind w:left="239"/>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15A7C79A" w14:textId="77777777" w:rsidR="009F55E6" w:rsidRDefault="009F55E6" w:rsidP="009F55E6">
            <w:pPr>
              <w:pStyle w:val="TableParagraph"/>
              <w:spacing w:before="5"/>
              <w:rPr>
                <w:sz w:val="18"/>
              </w:rPr>
            </w:pPr>
          </w:p>
          <w:p w14:paraId="71F54A85" w14:textId="60A12C32"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28180A10" w14:textId="77777777" w:rsidR="009F55E6" w:rsidRDefault="009F55E6" w:rsidP="009F55E6">
            <w:pPr>
              <w:pStyle w:val="TableParagraph"/>
              <w:spacing w:before="5"/>
              <w:rPr>
                <w:sz w:val="18"/>
              </w:rPr>
            </w:pPr>
          </w:p>
          <w:p w14:paraId="71F54A87" w14:textId="3D46BD76"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56D33ACE" w14:textId="77777777" w:rsidR="009F55E6" w:rsidRDefault="009F55E6" w:rsidP="009F55E6">
            <w:pPr>
              <w:pStyle w:val="TableParagraph"/>
              <w:spacing w:before="5"/>
              <w:rPr>
                <w:sz w:val="18"/>
              </w:rPr>
            </w:pPr>
          </w:p>
          <w:p w14:paraId="71F54A89" w14:textId="0083C9EE"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r>
      <w:tr w:rsidR="009F55E6" w14:paraId="71F54A95" w14:textId="77777777">
        <w:trPr>
          <w:trHeight w:val="458"/>
        </w:trPr>
        <w:tc>
          <w:tcPr>
            <w:tcW w:w="567" w:type="dxa"/>
            <w:vMerge/>
            <w:tcBorders>
              <w:top w:val="nil"/>
            </w:tcBorders>
          </w:tcPr>
          <w:p w14:paraId="71F54A8B" w14:textId="77777777" w:rsidR="009F55E6" w:rsidRDefault="009F55E6" w:rsidP="009F55E6">
            <w:pPr>
              <w:rPr>
                <w:sz w:val="2"/>
                <w:szCs w:val="2"/>
              </w:rPr>
            </w:pPr>
          </w:p>
        </w:tc>
        <w:tc>
          <w:tcPr>
            <w:tcW w:w="6576" w:type="dxa"/>
          </w:tcPr>
          <w:p w14:paraId="71F54A8C" w14:textId="77777777" w:rsidR="009F55E6" w:rsidRDefault="009F55E6" w:rsidP="009F55E6">
            <w:pPr>
              <w:pStyle w:val="TableParagraph"/>
              <w:numPr>
                <w:ilvl w:val="0"/>
                <w:numId w:val="2"/>
              </w:numPr>
              <w:tabs>
                <w:tab w:val="left" w:pos="253"/>
              </w:tabs>
              <w:spacing w:before="75"/>
              <w:rPr>
                <w:sz w:val="18"/>
              </w:rPr>
            </w:pPr>
            <w:r>
              <w:rPr>
                <w:sz w:val="18"/>
              </w:rPr>
              <w:t>How persons of concern will participate in different stages of the project</w:t>
            </w:r>
          </w:p>
        </w:tc>
        <w:tc>
          <w:tcPr>
            <w:tcW w:w="680" w:type="dxa"/>
          </w:tcPr>
          <w:p w14:paraId="534344CD" w14:textId="77777777" w:rsidR="009F55E6" w:rsidRDefault="009F55E6" w:rsidP="009F55E6">
            <w:pPr>
              <w:pStyle w:val="TableParagraph"/>
              <w:spacing w:before="5"/>
              <w:rPr>
                <w:sz w:val="18"/>
              </w:rPr>
            </w:pPr>
          </w:p>
          <w:p w14:paraId="71F54A8E" w14:textId="56B3426A" w:rsidR="009F55E6" w:rsidRDefault="009F55E6" w:rsidP="009F55E6">
            <w:pPr>
              <w:pStyle w:val="TableParagraph"/>
              <w:spacing w:line="202" w:lineRule="exact"/>
              <w:ind w:left="239"/>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62E24F5F" w14:textId="77777777" w:rsidR="009F55E6" w:rsidRDefault="009F55E6" w:rsidP="009F55E6">
            <w:pPr>
              <w:pStyle w:val="TableParagraph"/>
              <w:spacing w:before="5"/>
              <w:rPr>
                <w:sz w:val="18"/>
              </w:rPr>
            </w:pPr>
          </w:p>
          <w:p w14:paraId="71F54A90" w14:textId="1F0BD09F"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2E9135EF" w14:textId="77777777" w:rsidR="009F55E6" w:rsidRDefault="009F55E6" w:rsidP="009F55E6">
            <w:pPr>
              <w:pStyle w:val="TableParagraph"/>
              <w:spacing w:before="5"/>
              <w:rPr>
                <w:sz w:val="18"/>
              </w:rPr>
            </w:pPr>
          </w:p>
          <w:p w14:paraId="71F54A92" w14:textId="13CEDE08"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670ECF3F" w14:textId="77777777" w:rsidR="009F55E6" w:rsidRDefault="009F55E6" w:rsidP="009F55E6">
            <w:pPr>
              <w:pStyle w:val="TableParagraph"/>
              <w:spacing w:before="5"/>
              <w:rPr>
                <w:sz w:val="18"/>
              </w:rPr>
            </w:pPr>
          </w:p>
          <w:p w14:paraId="71F54A94" w14:textId="3E31A105"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r>
      <w:tr w:rsidR="009F55E6" w14:paraId="71F54AA0" w14:textId="77777777">
        <w:trPr>
          <w:trHeight w:val="601"/>
        </w:trPr>
        <w:tc>
          <w:tcPr>
            <w:tcW w:w="567" w:type="dxa"/>
            <w:vMerge/>
            <w:tcBorders>
              <w:top w:val="nil"/>
            </w:tcBorders>
          </w:tcPr>
          <w:p w14:paraId="71F54A96" w14:textId="77777777" w:rsidR="009F55E6" w:rsidRDefault="009F55E6" w:rsidP="009F55E6">
            <w:pPr>
              <w:rPr>
                <w:sz w:val="2"/>
                <w:szCs w:val="2"/>
              </w:rPr>
            </w:pPr>
          </w:p>
        </w:tc>
        <w:tc>
          <w:tcPr>
            <w:tcW w:w="6576" w:type="dxa"/>
          </w:tcPr>
          <w:p w14:paraId="71F54A97" w14:textId="77777777" w:rsidR="009F55E6" w:rsidRDefault="009F55E6" w:rsidP="009F55E6">
            <w:pPr>
              <w:pStyle w:val="TableParagraph"/>
              <w:numPr>
                <w:ilvl w:val="0"/>
                <w:numId w:val="1"/>
              </w:numPr>
              <w:tabs>
                <w:tab w:val="left" w:pos="253"/>
              </w:tabs>
              <w:spacing w:before="75" w:line="266" w:lineRule="auto"/>
              <w:ind w:right="165"/>
              <w:rPr>
                <w:sz w:val="18"/>
              </w:rPr>
            </w:pPr>
            <w:r>
              <w:rPr>
                <w:sz w:val="18"/>
              </w:rPr>
              <w:t xml:space="preserve">How they will raise and handle feedback, and complaints (including referrals) </w:t>
            </w:r>
            <w:r>
              <w:rPr>
                <w:spacing w:val="-7"/>
                <w:sz w:val="18"/>
              </w:rPr>
              <w:t xml:space="preserve">in </w:t>
            </w:r>
            <w:r>
              <w:rPr>
                <w:sz w:val="18"/>
              </w:rPr>
              <w:t>a safe and accessible</w:t>
            </w:r>
            <w:r>
              <w:rPr>
                <w:spacing w:val="-1"/>
                <w:sz w:val="18"/>
              </w:rPr>
              <w:t xml:space="preserve"> </w:t>
            </w:r>
            <w:r>
              <w:rPr>
                <w:sz w:val="18"/>
              </w:rPr>
              <w:t>way</w:t>
            </w:r>
          </w:p>
        </w:tc>
        <w:tc>
          <w:tcPr>
            <w:tcW w:w="680" w:type="dxa"/>
          </w:tcPr>
          <w:p w14:paraId="0B47E0B7" w14:textId="77777777" w:rsidR="009F55E6" w:rsidRDefault="009F55E6" w:rsidP="009F55E6">
            <w:pPr>
              <w:pStyle w:val="TableParagraph"/>
              <w:spacing w:before="5"/>
              <w:rPr>
                <w:sz w:val="18"/>
              </w:rPr>
            </w:pPr>
          </w:p>
          <w:p w14:paraId="71F54A99" w14:textId="5F848C2B" w:rsidR="009F55E6" w:rsidRDefault="009F55E6" w:rsidP="009F55E6">
            <w:pPr>
              <w:pStyle w:val="TableParagraph"/>
              <w:spacing w:line="202" w:lineRule="exact"/>
              <w:ind w:left="239"/>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1EF5516B" w14:textId="77777777" w:rsidR="009F55E6" w:rsidRDefault="009F55E6" w:rsidP="009F55E6">
            <w:pPr>
              <w:pStyle w:val="TableParagraph"/>
              <w:spacing w:before="5"/>
              <w:rPr>
                <w:sz w:val="18"/>
              </w:rPr>
            </w:pPr>
          </w:p>
          <w:p w14:paraId="71F54A9B" w14:textId="44413470"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5FA0F092" w14:textId="77777777" w:rsidR="009F55E6" w:rsidRDefault="009F55E6" w:rsidP="009F55E6">
            <w:pPr>
              <w:pStyle w:val="TableParagraph"/>
              <w:spacing w:before="5"/>
              <w:rPr>
                <w:sz w:val="18"/>
              </w:rPr>
            </w:pPr>
          </w:p>
          <w:p w14:paraId="71F54A9D" w14:textId="3C39F059"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680" w:type="dxa"/>
          </w:tcPr>
          <w:p w14:paraId="76A9468D" w14:textId="77777777" w:rsidR="009F55E6" w:rsidRDefault="009F55E6" w:rsidP="009F55E6">
            <w:pPr>
              <w:pStyle w:val="TableParagraph"/>
              <w:spacing w:before="5"/>
              <w:rPr>
                <w:sz w:val="18"/>
              </w:rPr>
            </w:pPr>
          </w:p>
          <w:p w14:paraId="71F54A9F" w14:textId="570478CC" w:rsidR="009F55E6" w:rsidRDefault="009F55E6" w:rsidP="009F55E6">
            <w:pPr>
              <w:pStyle w:val="TableParagraph"/>
              <w:spacing w:line="202" w:lineRule="exact"/>
              <w:ind w:left="24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r>
      <w:bookmarkEnd w:id="1"/>
      <w:tr w:rsidR="00662F7B" w14:paraId="71F54AA5" w14:textId="77777777">
        <w:trPr>
          <w:trHeight w:val="585"/>
        </w:trPr>
        <w:tc>
          <w:tcPr>
            <w:tcW w:w="567" w:type="dxa"/>
          </w:tcPr>
          <w:p w14:paraId="71F54AA1" w14:textId="77777777" w:rsidR="00662F7B" w:rsidRDefault="00662F7B">
            <w:pPr>
              <w:pStyle w:val="TableParagraph"/>
              <w:rPr>
                <w:rFonts w:ascii="Times New Roman"/>
                <w:sz w:val="18"/>
              </w:rPr>
            </w:pPr>
          </w:p>
        </w:tc>
        <w:tc>
          <w:tcPr>
            <w:tcW w:w="6576" w:type="dxa"/>
          </w:tcPr>
          <w:p w14:paraId="71F54AA2" w14:textId="77777777" w:rsidR="00662F7B" w:rsidRDefault="00E61013">
            <w:pPr>
              <w:pStyle w:val="TableParagraph"/>
              <w:spacing w:before="187"/>
              <w:ind w:left="113"/>
              <w:rPr>
                <w:sz w:val="18"/>
              </w:rPr>
            </w:pPr>
            <w:r>
              <w:rPr>
                <w:sz w:val="18"/>
              </w:rPr>
              <w:t>Total Score (out of 52)</w:t>
            </w:r>
          </w:p>
        </w:tc>
        <w:tc>
          <w:tcPr>
            <w:tcW w:w="2720" w:type="dxa"/>
            <w:gridSpan w:val="4"/>
            <w:shd w:val="clear" w:color="auto" w:fill="FFFDEE"/>
          </w:tcPr>
          <w:p w14:paraId="71F54AA3" w14:textId="77777777" w:rsidR="00662F7B" w:rsidRDefault="00662F7B">
            <w:pPr>
              <w:pStyle w:val="TableParagraph"/>
              <w:rPr>
                <w:sz w:val="9"/>
              </w:rPr>
            </w:pPr>
          </w:p>
          <w:p w14:paraId="71F54AA4" w14:textId="77777777" w:rsidR="00662F7B" w:rsidRDefault="00662F7B">
            <w:pPr>
              <w:pStyle w:val="TableParagraph"/>
              <w:ind w:left="113"/>
              <w:rPr>
                <w:sz w:val="20"/>
              </w:rPr>
            </w:pPr>
          </w:p>
        </w:tc>
      </w:tr>
      <w:tr w:rsidR="00662F7B" w14:paraId="71F54AA8" w14:textId="77777777">
        <w:trPr>
          <w:trHeight w:val="361"/>
        </w:trPr>
        <w:tc>
          <w:tcPr>
            <w:tcW w:w="567" w:type="dxa"/>
            <w:shd w:val="clear" w:color="auto" w:fill="EAEEF9"/>
          </w:tcPr>
          <w:p w14:paraId="71F54AA6" w14:textId="77777777" w:rsidR="00662F7B" w:rsidRDefault="00662F7B">
            <w:pPr>
              <w:pStyle w:val="TableParagraph"/>
              <w:rPr>
                <w:rFonts w:ascii="Times New Roman"/>
                <w:sz w:val="18"/>
              </w:rPr>
            </w:pPr>
          </w:p>
        </w:tc>
        <w:tc>
          <w:tcPr>
            <w:tcW w:w="9296" w:type="dxa"/>
            <w:gridSpan w:val="5"/>
            <w:shd w:val="clear" w:color="auto" w:fill="EAEEF9"/>
          </w:tcPr>
          <w:p w14:paraId="71F54AA7" w14:textId="77777777" w:rsidR="00662F7B" w:rsidRDefault="00E61013">
            <w:pPr>
              <w:pStyle w:val="TableParagraph"/>
              <w:spacing w:before="75"/>
              <w:ind w:left="148"/>
              <w:rPr>
                <w:b/>
                <w:sz w:val="18"/>
              </w:rPr>
            </w:pPr>
            <w:r>
              <w:rPr>
                <w:b/>
                <w:sz w:val="18"/>
              </w:rPr>
              <w:t>Notes and priority areas</w:t>
            </w:r>
          </w:p>
        </w:tc>
      </w:tr>
      <w:tr w:rsidR="00662F7B" w14:paraId="71F54AAC" w14:textId="77777777">
        <w:trPr>
          <w:trHeight w:val="1180"/>
        </w:trPr>
        <w:tc>
          <w:tcPr>
            <w:tcW w:w="567" w:type="dxa"/>
          </w:tcPr>
          <w:p w14:paraId="71F54AA9" w14:textId="77777777" w:rsidR="00662F7B" w:rsidRDefault="00662F7B">
            <w:pPr>
              <w:pStyle w:val="TableParagraph"/>
              <w:rPr>
                <w:rFonts w:ascii="Times New Roman"/>
                <w:sz w:val="18"/>
              </w:rPr>
            </w:pPr>
          </w:p>
        </w:tc>
        <w:tc>
          <w:tcPr>
            <w:tcW w:w="9296" w:type="dxa"/>
            <w:gridSpan w:val="5"/>
            <w:shd w:val="clear" w:color="auto" w:fill="FFFDEE"/>
          </w:tcPr>
          <w:p w14:paraId="71F54AAA" w14:textId="77777777" w:rsidR="00662F7B" w:rsidRDefault="00662F7B">
            <w:pPr>
              <w:pStyle w:val="TableParagraph"/>
              <w:rPr>
                <w:sz w:val="9"/>
              </w:rPr>
            </w:pPr>
          </w:p>
          <w:p w14:paraId="71F54AAB" w14:textId="77777777" w:rsidR="00662F7B" w:rsidRDefault="00662F7B">
            <w:pPr>
              <w:pStyle w:val="TableParagraph"/>
              <w:ind w:left="113"/>
              <w:rPr>
                <w:sz w:val="20"/>
              </w:rPr>
            </w:pPr>
          </w:p>
        </w:tc>
      </w:tr>
    </w:tbl>
    <w:p w14:paraId="71F54AAD" w14:textId="77777777" w:rsidR="00662F7B" w:rsidRDefault="00662F7B">
      <w:pPr>
        <w:pStyle w:val="BodyText"/>
        <w:spacing w:before="8"/>
      </w:pPr>
    </w:p>
    <w:sectPr w:rsidR="00662F7B">
      <w:headerReference w:type="default" r:id="rId21"/>
      <w:footerReference w:type="default" r:id="rId22"/>
      <w:pgSz w:w="11910" w:h="16840"/>
      <w:pgMar w:top="1620" w:right="900" w:bottom="860" w:left="0" w:header="1160" w:footer="664" w:gutter="0"/>
      <w:pgNumType w:start="6"/>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54C81" w14:textId="77777777" w:rsidR="00E15C66" w:rsidRDefault="00E15C66">
      <w:r>
        <w:separator/>
      </w:r>
    </w:p>
  </w:endnote>
  <w:endnote w:type="continuationSeparator" w:id="0">
    <w:p w14:paraId="71F54C82" w14:textId="77777777" w:rsidR="00E15C66" w:rsidRDefault="00E1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ato">
    <w:panose1 w:val="020F0502020204030203"/>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Nova-Medium">
    <w:altName w:val="Calibri"/>
    <w:panose1 w:val="00000000000000000000"/>
    <w:charset w:val="00"/>
    <w:family w:val="auto"/>
    <w:notTrueType/>
    <w:pitch w:val="variable"/>
    <w:sig w:usb0="20000287" w:usb1="00000001" w:usb2="00000000" w:usb3="00000000" w:csb0="0000019F" w:csb1="00000000"/>
  </w:font>
  <w:font w:name="Proxima Nova">
    <w:altName w:val="Tahoma"/>
    <w:panose1 w:val="00000000000000000000"/>
    <w:charset w:val="00"/>
    <w:family w:val="auto"/>
    <w:notTrueType/>
    <w:pitch w:val="variable"/>
    <w:sig w:usb0="20000287" w:usb1="00000001" w:usb2="00000000" w:usb3="00000000" w:csb0="0000019F" w:csb1="00000000"/>
  </w:font>
  <w:font w:name="ProximaNova-Black">
    <w:altName w:val="Calibri"/>
    <w:panose1 w:val="00000000000000000000"/>
    <w:charset w:val="00"/>
    <w:family w:val="auto"/>
    <w:notTrueType/>
    <w:pitch w:val="variable"/>
    <w:sig w:usb0="A00002E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54C83" w14:textId="77777777" w:rsidR="00662F7B" w:rsidRDefault="007878CA">
    <w:pPr>
      <w:pStyle w:val="BodyText"/>
      <w:spacing w:line="14" w:lineRule="auto"/>
    </w:pPr>
    <w:r>
      <w:pict w14:anchorId="71F54C8E">
        <v:line id="_x0000_s2082" alt="" style="position:absolute;z-index:-254092288;mso-wrap-edited:f;mso-width-percent:0;mso-height-percent:0;mso-position-horizontal-relative:page;mso-position-vertical-relative:page;mso-width-percent:0;mso-height-percent:0" from="95.45pt,798.7pt" to="95.45pt,841.9pt" strokecolor="#006ab4" strokeweight="1pt">
          <w10:wrap anchorx="page" anchory="page"/>
        </v:line>
      </w:pict>
    </w:r>
    <w:r>
      <w:pict w14:anchorId="71F54C8F">
        <v:shapetype id="_x0000_t202" coordsize="21600,21600" o:spt="202" path="m,l,21600r21600,l21600,xe">
          <v:stroke joinstyle="miter"/>
          <v:path gradientshapeok="t" o:connecttype="rect"/>
        </v:shapetype>
        <v:shape id="_x0000_s2081" type="#_x0000_t202" alt="" style="position:absolute;margin-left:100.65pt;margin-top:798.05pt;width:193.6pt;height:22.65pt;z-index:-254091264;mso-wrap-style:square;mso-wrap-edited:f;mso-width-percent:0;mso-height-percent:0;mso-position-horizontal-relative:page;mso-position-vertical-relative:page;mso-width-percent:0;mso-height-percent:0;v-text-anchor:top" filled="f" stroked="f">
          <v:textbox inset="0,0,0,0">
            <w:txbxContent>
              <w:p w14:paraId="71F54CB0" w14:textId="77777777" w:rsidR="00662F7B" w:rsidRDefault="00E61013">
                <w:pPr>
                  <w:spacing w:before="21" w:line="235" w:lineRule="auto"/>
                  <w:ind w:left="20" w:right="18"/>
                  <w:rPr>
                    <w:rFonts w:ascii="Proxima Nova"/>
                    <w:sz w:val="18"/>
                  </w:rPr>
                </w:pPr>
                <w:r>
                  <w:rPr>
                    <w:rFonts w:ascii="Proxima Nova"/>
                    <w:color w:val="706F6F"/>
                    <w:sz w:val="18"/>
                  </w:rPr>
                  <w:t xml:space="preserve">ACCOUNTABILITY </w:t>
                </w:r>
                <w:r>
                  <w:rPr>
                    <w:rFonts w:ascii="Proxima Nova"/>
                    <w:color w:val="706F6F"/>
                    <w:spacing w:val="-3"/>
                    <w:sz w:val="18"/>
                  </w:rPr>
                  <w:t xml:space="preserve">TO </w:t>
                </w:r>
                <w:r>
                  <w:rPr>
                    <w:rFonts w:ascii="Proxima Nova"/>
                    <w:color w:val="706F6F"/>
                    <w:sz w:val="18"/>
                  </w:rPr>
                  <w:t xml:space="preserve">AFFECTED PEOPLE </w:t>
                </w:r>
                <w:r>
                  <w:rPr>
                    <w:rFonts w:ascii="Proxima Nova"/>
                    <w:color w:val="706F6F"/>
                    <w:spacing w:val="-4"/>
                    <w:sz w:val="18"/>
                  </w:rPr>
                  <w:t xml:space="preserve">(AAP) </w:t>
                </w:r>
                <w:r>
                  <w:rPr>
                    <w:rFonts w:ascii="Proxima Nova"/>
                    <w:color w:val="706F6F"/>
                    <w:sz w:val="18"/>
                  </w:rPr>
                  <w:t>SELF-ASSESSMENT (OPERATIONAL LEVEL)</w:t>
                </w:r>
              </w:p>
            </w:txbxContent>
          </v:textbox>
          <w10:wrap anchorx="page" anchory="page"/>
        </v:shape>
      </w:pict>
    </w:r>
    <w:r>
      <w:pict w14:anchorId="71F54C90">
        <v:shape id="_x0000_s2080" type="#_x0000_t202" alt="" style="position:absolute;margin-left:51.35pt;margin-top:798.7pt;width:38.95pt;height:22.8pt;z-index:-254090240;mso-wrap-style:square;mso-wrap-edited:f;mso-width-percent:0;mso-height-percent:0;mso-position-horizontal-relative:page;mso-position-vertical-relative:page;mso-width-percent:0;mso-height-percent:0;v-text-anchor:top" filled="f" stroked="f">
          <v:textbox inset="0,0,0,0">
            <w:txbxContent>
              <w:p w14:paraId="71F54CB1" w14:textId="77777777" w:rsidR="00662F7B" w:rsidRDefault="00E61013">
                <w:pPr>
                  <w:spacing w:before="21" w:line="235" w:lineRule="auto"/>
                  <w:ind w:left="20" w:right="-4" w:firstLine="379"/>
                  <w:rPr>
                    <w:rFonts w:ascii="Proxima Nova"/>
                    <w:b/>
                    <w:sz w:val="18"/>
                  </w:rPr>
                </w:pPr>
                <w:r>
                  <w:rPr>
                    <w:rFonts w:ascii="Proxima Nova"/>
                    <w:b/>
                    <w:color w:val="706F6F"/>
                    <w:sz w:val="18"/>
                  </w:rPr>
                  <w:t>AAP TOOLKIT</w:t>
                </w:r>
              </w:p>
            </w:txbxContent>
          </v:textbox>
          <w10:wrap anchorx="page" anchory="page"/>
        </v:shape>
      </w:pict>
    </w:r>
    <w:r>
      <w:pict w14:anchorId="71F54C91">
        <v:shape id="_x0000_s2079" type="#_x0000_t202" alt="" style="position:absolute;margin-left:564.15pt;margin-top:801.6pt;width:11.25pt;height:12.8pt;z-index:-254089216;mso-wrap-style:square;mso-wrap-edited:f;mso-width-percent:0;mso-height-percent:0;mso-position-horizontal-relative:page;mso-position-vertical-relative:page;mso-width-percent:0;mso-height-percent:0;v-text-anchor:top" filled="f" stroked="f">
          <v:textbox inset="0,0,0,0">
            <w:txbxContent>
              <w:p w14:paraId="71F54CB2" w14:textId="77777777" w:rsidR="00662F7B" w:rsidRDefault="00E61013">
                <w:pPr>
                  <w:spacing w:before="20"/>
                  <w:ind w:left="60"/>
                  <w:rPr>
                    <w:sz w:val="18"/>
                  </w:rPr>
                </w:pPr>
                <w:r>
                  <w:fldChar w:fldCharType="begin"/>
                </w:r>
                <w:r>
                  <w:rPr>
                    <w:color w:val="575756"/>
                    <w:sz w:val="18"/>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54C85" w14:textId="77777777" w:rsidR="00662F7B" w:rsidRDefault="007878CA">
    <w:pPr>
      <w:pStyle w:val="BodyText"/>
      <w:spacing w:line="14" w:lineRule="auto"/>
    </w:pPr>
    <w:r>
      <w:pict w14:anchorId="71F54C94">
        <v:line id="_x0000_s2076" alt="" style="position:absolute;z-index:-254086144;mso-wrap-edited:f;mso-width-percent:0;mso-height-percent:0;mso-position-horizontal-relative:page;mso-position-vertical-relative:page;mso-width-percent:0;mso-height-percent:0" from="95.45pt,798.7pt" to="95.45pt,841.9pt" strokecolor="#006ab4" strokeweight="1pt">
          <w10:wrap anchorx="page" anchory="page"/>
        </v:line>
      </w:pict>
    </w:r>
    <w:r>
      <w:pict w14:anchorId="71F54C95">
        <v:shapetype id="_x0000_t202" coordsize="21600,21600" o:spt="202" path="m,l,21600r21600,l21600,xe">
          <v:stroke joinstyle="miter"/>
          <v:path gradientshapeok="t" o:connecttype="rect"/>
        </v:shapetype>
        <v:shape id="_x0000_s2075" type="#_x0000_t202" alt="" style="position:absolute;margin-left:100.65pt;margin-top:798.05pt;width:193.6pt;height:22.65pt;z-index:-254085120;mso-wrap-style:square;mso-wrap-edited:f;mso-width-percent:0;mso-height-percent:0;mso-position-horizontal-relative:page;mso-position-vertical-relative:page;mso-width-percent:0;mso-height-percent:0;v-text-anchor:top" filled="f" stroked="f">
          <v:textbox inset="0,0,0,0">
            <w:txbxContent>
              <w:p w14:paraId="71F54CB4" w14:textId="77777777" w:rsidR="00662F7B" w:rsidRDefault="00E61013">
                <w:pPr>
                  <w:spacing w:before="21" w:line="235" w:lineRule="auto"/>
                  <w:ind w:left="20" w:right="18"/>
                  <w:rPr>
                    <w:rFonts w:ascii="Proxima Nova"/>
                    <w:sz w:val="18"/>
                  </w:rPr>
                </w:pPr>
                <w:r>
                  <w:rPr>
                    <w:rFonts w:ascii="Proxima Nova"/>
                    <w:color w:val="706F6F"/>
                    <w:sz w:val="18"/>
                  </w:rPr>
                  <w:t xml:space="preserve">ACCOUNTABILITY </w:t>
                </w:r>
                <w:r>
                  <w:rPr>
                    <w:rFonts w:ascii="Proxima Nova"/>
                    <w:color w:val="706F6F"/>
                    <w:spacing w:val="-3"/>
                    <w:sz w:val="18"/>
                  </w:rPr>
                  <w:t xml:space="preserve">TO </w:t>
                </w:r>
                <w:r>
                  <w:rPr>
                    <w:rFonts w:ascii="Proxima Nova"/>
                    <w:color w:val="706F6F"/>
                    <w:sz w:val="18"/>
                  </w:rPr>
                  <w:t xml:space="preserve">AFFECTED PEOPLE </w:t>
                </w:r>
                <w:r>
                  <w:rPr>
                    <w:rFonts w:ascii="Proxima Nova"/>
                    <w:color w:val="706F6F"/>
                    <w:spacing w:val="-4"/>
                    <w:sz w:val="18"/>
                  </w:rPr>
                  <w:t xml:space="preserve">(AAP) </w:t>
                </w:r>
                <w:r>
                  <w:rPr>
                    <w:rFonts w:ascii="Proxima Nova"/>
                    <w:color w:val="706F6F"/>
                    <w:sz w:val="18"/>
                  </w:rPr>
                  <w:t>SELF-ASSESSMENT (OPERATIONAL LEVEL)</w:t>
                </w:r>
              </w:p>
            </w:txbxContent>
          </v:textbox>
          <w10:wrap anchorx="page" anchory="page"/>
        </v:shape>
      </w:pict>
    </w:r>
    <w:r>
      <w:pict w14:anchorId="71F54C96">
        <v:shape id="_x0000_s2074" type="#_x0000_t202" alt="" style="position:absolute;margin-left:51.35pt;margin-top:798.7pt;width:38.95pt;height:22.8pt;z-index:-254084096;mso-wrap-style:square;mso-wrap-edited:f;mso-width-percent:0;mso-height-percent:0;mso-position-horizontal-relative:page;mso-position-vertical-relative:page;mso-width-percent:0;mso-height-percent:0;v-text-anchor:top" filled="f" stroked="f">
          <v:textbox inset="0,0,0,0">
            <w:txbxContent>
              <w:p w14:paraId="71F54CB5" w14:textId="77777777" w:rsidR="00662F7B" w:rsidRDefault="00E61013">
                <w:pPr>
                  <w:spacing w:before="21" w:line="235" w:lineRule="auto"/>
                  <w:ind w:left="20" w:right="-4" w:firstLine="379"/>
                  <w:rPr>
                    <w:rFonts w:ascii="Proxima Nova"/>
                    <w:b/>
                    <w:sz w:val="18"/>
                  </w:rPr>
                </w:pPr>
                <w:r>
                  <w:rPr>
                    <w:rFonts w:ascii="Proxima Nova"/>
                    <w:b/>
                    <w:color w:val="706F6F"/>
                    <w:sz w:val="18"/>
                  </w:rPr>
                  <w:t>AAP TOOLKIT</w:t>
                </w:r>
              </w:p>
            </w:txbxContent>
          </v:textbox>
          <w10:wrap anchorx="page" anchory="page"/>
        </v:shape>
      </w:pict>
    </w:r>
    <w:r>
      <w:pict w14:anchorId="71F54C97">
        <v:shape id="_x0000_s2073" type="#_x0000_t202" alt="" style="position:absolute;margin-left:564.15pt;margin-top:801.6pt;width:11.25pt;height:12.8pt;z-index:-254083072;mso-wrap-style:square;mso-wrap-edited:f;mso-width-percent:0;mso-height-percent:0;mso-position-horizontal-relative:page;mso-position-vertical-relative:page;mso-width-percent:0;mso-height-percent:0;v-text-anchor:top" filled="f" stroked="f">
          <v:textbox inset="0,0,0,0">
            <w:txbxContent>
              <w:p w14:paraId="71F54CB6" w14:textId="77777777" w:rsidR="00662F7B" w:rsidRDefault="00E61013">
                <w:pPr>
                  <w:spacing w:before="20"/>
                  <w:ind w:left="60"/>
                  <w:rPr>
                    <w:sz w:val="18"/>
                  </w:rPr>
                </w:pPr>
                <w:r>
                  <w:fldChar w:fldCharType="begin"/>
                </w:r>
                <w:r>
                  <w:rPr>
                    <w:color w:val="575756"/>
                    <w:sz w:val="18"/>
                  </w:rPr>
                  <w:instrText xml:space="preserve"> PAGE </w:instrText>
                </w:r>
                <w:r>
                  <w:fldChar w:fldCharType="separate"/>
                </w:r>
                <w:r>
                  <w:t>2</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54C87" w14:textId="77777777" w:rsidR="00662F7B" w:rsidRDefault="007878CA">
    <w:pPr>
      <w:pStyle w:val="BodyText"/>
      <w:spacing w:line="14" w:lineRule="auto"/>
    </w:pPr>
    <w:r>
      <w:pict w14:anchorId="71F54C9A">
        <v:line id="_x0000_s2070" alt="" style="position:absolute;z-index:-254080000;mso-wrap-edited:f;mso-width-percent:0;mso-height-percent:0;mso-position-horizontal-relative:page;mso-position-vertical-relative:page;mso-width-percent:0;mso-height-percent:0" from="95.45pt,798.7pt" to="95.45pt,841.9pt" strokecolor="#006ab4" strokeweight="1pt">
          <w10:wrap anchorx="page" anchory="page"/>
        </v:line>
      </w:pict>
    </w:r>
    <w:r>
      <w:pict w14:anchorId="71F54C9B">
        <v:shapetype id="_x0000_t202" coordsize="21600,21600" o:spt="202" path="m,l,21600r21600,l21600,xe">
          <v:stroke joinstyle="miter"/>
          <v:path gradientshapeok="t" o:connecttype="rect"/>
        </v:shapetype>
        <v:shape id="_x0000_s2069" type="#_x0000_t202" alt="" style="position:absolute;margin-left:100.65pt;margin-top:798.05pt;width:193.6pt;height:22.65pt;z-index:-254078976;mso-wrap-style:square;mso-wrap-edited:f;mso-width-percent:0;mso-height-percent:0;mso-position-horizontal-relative:page;mso-position-vertical-relative:page;mso-width-percent:0;mso-height-percent:0;v-text-anchor:top" filled="f" stroked="f">
          <v:textbox inset="0,0,0,0">
            <w:txbxContent>
              <w:p w14:paraId="71F54CB8" w14:textId="77777777" w:rsidR="00662F7B" w:rsidRDefault="00E61013">
                <w:pPr>
                  <w:spacing w:before="21" w:line="235" w:lineRule="auto"/>
                  <w:ind w:left="20" w:right="18"/>
                  <w:rPr>
                    <w:rFonts w:ascii="Proxima Nova"/>
                    <w:sz w:val="18"/>
                  </w:rPr>
                </w:pPr>
                <w:r>
                  <w:rPr>
                    <w:rFonts w:ascii="Proxima Nova"/>
                    <w:color w:val="706F6F"/>
                    <w:sz w:val="18"/>
                  </w:rPr>
                  <w:t xml:space="preserve">ACCOUNTABILITY </w:t>
                </w:r>
                <w:r>
                  <w:rPr>
                    <w:rFonts w:ascii="Proxima Nova"/>
                    <w:color w:val="706F6F"/>
                    <w:spacing w:val="-3"/>
                    <w:sz w:val="18"/>
                  </w:rPr>
                  <w:t xml:space="preserve">TO </w:t>
                </w:r>
                <w:r>
                  <w:rPr>
                    <w:rFonts w:ascii="Proxima Nova"/>
                    <w:color w:val="706F6F"/>
                    <w:sz w:val="18"/>
                  </w:rPr>
                  <w:t xml:space="preserve">AFFECTED PEOPLE </w:t>
                </w:r>
                <w:r>
                  <w:rPr>
                    <w:rFonts w:ascii="Proxima Nova"/>
                    <w:color w:val="706F6F"/>
                    <w:spacing w:val="-4"/>
                    <w:sz w:val="18"/>
                  </w:rPr>
                  <w:t xml:space="preserve">(AAP) </w:t>
                </w:r>
                <w:r>
                  <w:rPr>
                    <w:rFonts w:ascii="Proxima Nova"/>
                    <w:color w:val="706F6F"/>
                    <w:sz w:val="18"/>
                  </w:rPr>
                  <w:t>SELF-ASSESSMENT (OPERATIONAL LEVEL)</w:t>
                </w:r>
              </w:p>
            </w:txbxContent>
          </v:textbox>
          <w10:wrap anchorx="page" anchory="page"/>
        </v:shape>
      </w:pict>
    </w:r>
    <w:r>
      <w:pict w14:anchorId="71F54C9C">
        <v:shape id="_x0000_s2068" type="#_x0000_t202" alt="" style="position:absolute;margin-left:51.35pt;margin-top:798.7pt;width:38.95pt;height:22.8pt;z-index:-254077952;mso-wrap-style:square;mso-wrap-edited:f;mso-width-percent:0;mso-height-percent:0;mso-position-horizontal-relative:page;mso-position-vertical-relative:page;mso-width-percent:0;mso-height-percent:0;v-text-anchor:top" filled="f" stroked="f">
          <v:textbox inset="0,0,0,0">
            <w:txbxContent>
              <w:p w14:paraId="71F54CB9" w14:textId="77777777" w:rsidR="00662F7B" w:rsidRDefault="00E61013">
                <w:pPr>
                  <w:spacing w:before="21" w:line="235" w:lineRule="auto"/>
                  <w:ind w:left="20" w:right="-4" w:firstLine="379"/>
                  <w:rPr>
                    <w:rFonts w:ascii="Proxima Nova"/>
                    <w:b/>
                    <w:sz w:val="18"/>
                  </w:rPr>
                </w:pPr>
                <w:r>
                  <w:rPr>
                    <w:rFonts w:ascii="Proxima Nova"/>
                    <w:b/>
                    <w:color w:val="706F6F"/>
                    <w:sz w:val="18"/>
                  </w:rPr>
                  <w:t>AAP TOOLKIT</w:t>
                </w:r>
              </w:p>
            </w:txbxContent>
          </v:textbox>
          <w10:wrap anchorx="page" anchory="page"/>
        </v:shape>
      </w:pict>
    </w:r>
    <w:r>
      <w:pict w14:anchorId="71F54C9D">
        <v:shape id="_x0000_s2067" type="#_x0000_t202" alt="" style="position:absolute;margin-left:564.15pt;margin-top:801.6pt;width:11.25pt;height:12.8pt;z-index:-254076928;mso-wrap-style:square;mso-wrap-edited:f;mso-width-percent:0;mso-height-percent:0;mso-position-horizontal-relative:page;mso-position-vertical-relative:page;mso-width-percent:0;mso-height-percent:0;v-text-anchor:top" filled="f" stroked="f">
          <v:textbox inset="0,0,0,0">
            <w:txbxContent>
              <w:p w14:paraId="71F54CBA" w14:textId="77777777" w:rsidR="00662F7B" w:rsidRDefault="00E61013">
                <w:pPr>
                  <w:spacing w:before="20"/>
                  <w:ind w:left="60"/>
                  <w:rPr>
                    <w:sz w:val="18"/>
                  </w:rPr>
                </w:pPr>
                <w:r>
                  <w:fldChar w:fldCharType="begin"/>
                </w:r>
                <w:r>
                  <w:rPr>
                    <w:color w:val="575756"/>
                    <w:sz w:val="18"/>
                  </w:rPr>
                  <w:instrText xml:space="preserve"> PAGE </w:instrText>
                </w:r>
                <w:r>
                  <w:fldChar w:fldCharType="separate"/>
                </w:r>
                <w:r>
                  <w:t>3</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54C89" w14:textId="77777777" w:rsidR="00662F7B" w:rsidRDefault="007878CA">
    <w:pPr>
      <w:pStyle w:val="BodyText"/>
      <w:spacing w:line="14" w:lineRule="auto"/>
    </w:pPr>
    <w:r>
      <w:pict w14:anchorId="71F54CA0">
        <v:line id="_x0000_s2064" alt="" style="position:absolute;z-index:-254073856;mso-wrap-edited:f;mso-width-percent:0;mso-height-percent:0;mso-position-horizontal-relative:page;mso-position-vertical-relative:page;mso-width-percent:0;mso-height-percent:0" from="95.45pt,798.7pt" to="95.45pt,841.9pt" strokecolor="#006ab4" strokeweight="1pt">
          <w10:wrap anchorx="page" anchory="page"/>
        </v:line>
      </w:pict>
    </w:r>
    <w:r>
      <w:pict w14:anchorId="71F54CA1">
        <v:shapetype id="_x0000_t202" coordsize="21600,21600" o:spt="202" path="m,l,21600r21600,l21600,xe">
          <v:stroke joinstyle="miter"/>
          <v:path gradientshapeok="t" o:connecttype="rect"/>
        </v:shapetype>
        <v:shape id="_x0000_s2063" type="#_x0000_t202" alt="" style="position:absolute;margin-left:100.65pt;margin-top:798.05pt;width:193.6pt;height:22.65pt;z-index:-254072832;mso-wrap-style:square;mso-wrap-edited:f;mso-width-percent:0;mso-height-percent:0;mso-position-horizontal-relative:page;mso-position-vertical-relative:page;mso-width-percent:0;mso-height-percent:0;v-text-anchor:top" filled="f" stroked="f">
          <v:textbox inset="0,0,0,0">
            <w:txbxContent>
              <w:p w14:paraId="71F54CBC" w14:textId="77777777" w:rsidR="00662F7B" w:rsidRDefault="00E61013">
                <w:pPr>
                  <w:spacing w:before="21" w:line="235" w:lineRule="auto"/>
                  <w:ind w:left="20" w:right="18"/>
                  <w:rPr>
                    <w:rFonts w:ascii="Proxima Nova"/>
                    <w:sz w:val="18"/>
                  </w:rPr>
                </w:pPr>
                <w:r>
                  <w:rPr>
                    <w:rFonts w:ascii="Proxima Nova"/>
                    <w:color w:val="706F6F"/>
                    <w:sz w:val="18"/>
                  </w:rPr>
                  <w:t xml:space="preserve">ACCOUNTABILITY </w:t>
                </w:r>
                <w:r>
                  <w:rPr>
                    <w:rFonts w:ascii="Proxima Nova"/>
                    <w:color w:val="706F6F"/>
                    <w:spacing w:val="-3"/>
                    <w:sz w:val="18"/>
                  </w:rPr>
                  <w:t xml:space="preserve">TO </w:t>
                </w:r>
                <w:r>
                  <w:rPr>
                    <w:rFonts w:ascii="Proxima Nova"/>
                    <w:color w:val="706F6F"/>
                    <w:sz w:val="18"/>
                  </w:rPr>
                  <w:t xml:space="preserve">AFFECTED PEOPLE </w:t>
                </w:r>
                <w:r>
                  <w:rPr>
                    <w:rFonts w:ascii="Proxima Nova"/>
                    <w:color w:val="706F6F"/>
                    <w:spacing w:val="-4"/>
                    <w:sz w:val="18"/>
                  </w:rPr>
                  <w:t xml:space="preserve">(AAP) </w:t>
                </w:r>
                <w:r>
                  <w:rPr>
                    <w:rFonts w:ascii="Proxima Nova"/>
                    <w:color w:val="706F6F"/>
                    <w:sz w:val="18"/>
                  </w:rPr>
                  <w:t>SELF-ASSESSMENT (OPERATIONAL LEVEL)</w:t>
                </w:r>
              </w:p>
            </w:txbxContent>
          </v:textbox>
          <w10:wrap anchorx="page" anchory="page"/>
        </v:shape>
      </w:pict>
    </w:r>
    <w:r>
      <w:pict w14:anchorId="71F54CA2">
        <v:shape id="_x0000_s2062" type="#_x0000_t202" alt="" style="position:absolute;margin-left:51.35pt;margin-top:798.7pt;width:38.95pt;height:22.8pt;z-index:-254071808;mso-wrap-style:square;mso-wrap-edited:f;mso-width-percent:0;mso-height-percent:0;mso-position-horizontal-relative:page;mso-position-vertical-relative:page;mso-width-percent:0;mso-height-percent:0;v-text-anchor:top" filled="f" stroked="f">
          <v:textbox inset="0,0,0,0">
            <w:txbxContent>
              <w:p w14:paraId="71F54CBD" w14:textId="77777777" w:rsidR="00662F7B" w:rsidRDefault="00E61013">
                <w:pPr>
                  <w:spacing w:before="21" w:line="235" w:lineRule="auto"/>
                  <w:ind w:left="20" w:right="-4" w:firstLine="379"/>
                  <w:rPr>
                    <w:rFonts w:ascii="Proxima Nova"/>
                    <w:b/>
                    <w:sz w:val="18"/>
                  </w:rPr>
                </w:pPr>
                <w:r>
                  <w:rPr>
                    <w:rFonts w:ascii="Proxima Nova"/>
                    <w:b/>
                    <w:color w:val="706F6F"/>
                    <w:sz w:val="18"/>
                  </w:rPr>
                  <w:t>AAP TOOLKIT</w:t>
                </w:r>
              </w:p>
            </w:txbxContent>
          </v:textbox>
          <w10:wrap anchorx="page" anchory="page"/>
        </v:shape>
      </w:pict>
    </w:r>
    <w:r>
      <w:pict w14:anchorId="71F54CA3">
        <v:shape id="_x0000_s2061" type="#_x0000_t202" alt="" style="position:absolute;margin-left:564.15pt;margin-top:801.6pt;width:11.25pt;height:12.8pt;z-index:-254070784;mso-wrap-style:square;mso-wrap-edited:f;mso-width-percent:0;mso-height-percent:0;mso-position-horizontal-relative:page;mso-position-vertical-relative:page;mso-width-percent:0;mso-height-percent:0;v-text-anchor:top" filled="f" stroked="f">
          <v:textbox inset="0,0,0,0">
            <w:txbxContent>
              <w:p w14:paraId="71F54CBE" w14:textId="77777777" w:rsidR="00662F7B" w:rsidRDefault="00E61013">
                <w:pPr>
                  <w:spacing w:before="20"/>
                  <w:ind w:left="60"/>
                  <w:rPr>
                    <w:sz w:val="18"/>
                  </w:rPr>
                </w:pPr>
                <w:r>
                  <w:fldChar w:fldCharType="begin"/>
                </w:r>
                <w:r>
                  <w:rPr>
                    <w:color w:val="575756"/>
                    <w:sz w:val="18"/>
                  </w:rPr>
                  <w:instrText xml:space="preserve"> PAGE </w:instrText>
                </w:r>
                <w:r>
                  <w:fldChar w:fldCharType="separate"/>
                </w:r>
                <w:r>
                  <w:t>4</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54C8B" w14:textId="77777777" w:rsidR="00662F7B" w:rsidRDefault="007878CA">
    <w:pPr>
      <w:pStyle w:val="BodyText"/>
      <w:spacing w:line="14" w:lineRule="auto"/>
    </w:pPr>
    <w:r>
      <w:pict w14:anchorId="71F54CA6">
        <v:line id="_x0000_s2058" alt="" style="position:absolute;z-index:-254067712;mso-wrap-edited:f;mso-width-percent:0;mso-height-percent:0;mso-position-horizontal-relative:page;mso-position-vertical-relative:page;mso-width-percent:0;mso-height-percent:0" from="95.45pt,798.7pt" to="95.45pt,841.9pt" strokecolor="#006ab4" strokeweight="1pt">
          <w10:wrap anchorx="page" anchory="page"/>
        </v:line>
      </w:pict>
    </w:r>
    <w:r>
      <w:pict w14:anchorId="71F54CA7">
        <v:shapetype id="_x0000_t202" coordsize="21600,21600" o:spt="202" path="m,l,21600r21600,l21600,xe">
          <v:stroke joinstyle="miter"/>
          <v:path gradientshapeok="t" o:connecttype="rect"/>
        </v:shapetype>
        <v:shape id="_x0000_s2057" type="#_x0000_t202" alt="" style="position:absolute;margin-left:100.65pt;margin-top:798.05pt;width:193.6pt;height:22.65pt;z-index:-254066688;mso-wrap-style:square;mso-wrap-edited:f;mso-width-percent:0;mso-height-percent:0;mso-position-horizontal-relative:page;mso-position-vertical-relative:page;mso-width-percent:0;mso-height-percent:0;v-text-anchor:top" filled="f" stroked="f">
          <v:textbox inset="0,0,0,0">
            <w:txbxContent>
              <w:p w14:paraId="71F54CC0" w14:textId="77777777" w:rsidR="00662F7B" w:rsidRDefault="00E61013">
                <w:pPr>
                  <w:spacing w:before="21" w:line="235" w:lineRule="auto"/>
                  <w:ind w:left="20" w:right="18"/>
                  <w:rPr>
                    <w:rFonts w:ascii="Proxima Nova"/>
                    <w:sz w:val="18"/>
                  </w:rPr>
                </w:pPr>
                <w:r>
                  <w:rPr>
                    <w:rFonts w:ascii="Proxima Nova"/>
                    <w:color w:val="706F6F"/>
                    <w:sz w:val="18"/>
                  </w:rPr>
                  <w:t xml:space="preserve">ACCOUNTABILITY </w:t>
                </w:r>
                <w:r>
                  <w:rPr>
                    <w:rFonts w:ascii="Proxima Nova"/>
                    <w:color w:val="706F6F"/>
                    <w:spacing w:val="-3"/>
                    <w:sz w:val="18"/>
                  </w:rPr>
                  <w:t xml:space="preserve">TO </w:t>
                </w:r>
                <w:r>
                  <w:rPr>
                    <w:rFonts w:ascii="Proxima Nova"/>
                    <w:color w:val="706F6F"/>
                    <w:sz w:val="18"/>
                  </w:rPr>
                  <w:t xml:space="preserve">AFFECTED PEOPLE </w:t>
                </w:r>
                <w:r>
                  <w:rPr>
                    <w:rFonts w:ascii="Proxima Nova"/>
                    <w:color w:val="706F6F"/>
                    <w:spacing w:val="-4"/>
                    <w:sz w:val="18"/>
                  </w:rPr>
                  <w:t xml:space="preserve">(AAP) </w:t>
                </w:r>
                <w:r>
                  <w:rPr>
                    <w:rFonts w:ascii="Proxima Nova"/>
                    <w:color w:val="706F6F"/>
                    <w:sz w:val="18"/>
                  </w:rPr>
                  <w:t>SELF-ASSESSMENT (OPERATIONAL LEVEL)</w:t>
                </w:r>
              </w:p>
            </w:txbxContent>
          </v:textbox>
          <w10:wrap anchorx="page" anchory="page"/>
        </v:shape>
      </w:pict>
    </w:r>
    <w:r>
      <w:pict w14:anchorId="71F54CA8">
        <v:shape id="_x0000_s2056" type="#_x0000_t202" alt="" style="position:absolute;margin-left:51.35pt;margin-top:798.7pt;width:38.95pt;height:22.8pt;z-index:-254065664;mso-wrap-style:square;mso-wrap-edited:f;mso-width-percent:0;mso-height-percent:0;mso-position-horizontal-relative:page;mso-position-vertical-relative:page;mso-width-percent:0;mso-height-percent:0;v-text-anchor:top" filled="f" stroked="f">
          <v:textbox inset="0,0,0,0">
            <w:txbxContent>
              <w:p w14:paraId="71F54CC1" w14:textId="77777777" w:rsidR="00662F7B" w:rsidRDefault="00E61013">
                <w:pPr>
                  <w:spacing w:before="21" w:line="235" w:lineRule="auto"/>
                  <w:ind w:left="20" w:right="-4" w:firstLine="379"/>
                  <w:rPr>
                    <w:rFonts w:ascii="Proxima Nova"/>
                    <w:b/>
                    <w:sz w:val="18"/>
                  </w:rPr>
                </w:pPr>
                <w:r>
                  <w:rPr>
                    <w:rFonts w:ascii="Proxima Nova"/>
                    <w:b/>
                    <w:color w:val="706F6F"/>
                    <w:sz w:val="18"/>
                  </w:rPr>
                  <w:t>AAP TOOLKIT</w:t>
                </w:r>
              </w:p>
            </w:txbxContent>
          </v:textbox>
          <w10:wrap anchorx="page" anchory="page"/>
        </v:shape>
      </w:pict>
    </w:r>
    <w:r>
      <w:pict w14:anchorId="71F54CA9">
        <v:shape id="_x0000_s2055" type="#_x0000_t202" alt="" style="position:absolute;margin-left:564.15pt;margin-top:801.6pt;width:11.25pt;height:12.8pt;z-index:-254064640;mso-wrap-style:square;mso-wrap-edited:f;mso-width-percent:0;mso-height-percent:0;mso-position-horizontal-relative:page;mso-position-vertical-relative:page;mso-width-percent:0;mso-height-percent:0;v-text-anchor:top" filled="f" stroked="f">
          <v:textbox inset="0,0,0,0">
            <w:txbxContent>
              <w:p w14:paraId="71F54CC2" w14:textId="77777777" w:rsidR="00662F7B" w:rsidRDefault="00E61013">
                <w:pPr>
                  <w:spacing w:before="20"/>
                  <w:ind w:left="60"/>
                  <w:rPr>
                    <w:sz w:val="18"/>
                  </w:rPr>
                </w:pPr>
                <w:r>
                  <w:fldChar w:fldCharType="begin"/>
                </w:r>
                <w:r>
                  <w:rPr>
                    <w:color w:val="575756"/>
                    <w:sz w:val="18"/>
                  </w:rPr>
                  <w:instrText xml:space="preserve"> PAGE </w:instrText>
                </w:r>
                <w:r>
                  <w:fldChar w:fldCharType="separate"/>
                </w:r>
                <w:r>
                  <w:t>5</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54C8D" w14:textId="77777777" w:rsidR="00662F7B" w:rsidRDefault="007878CA">
    <w:pPr>
      <w:pStyle w:val="BodyText"/>
      <w:spacing w:line="14" w:lineRule="auto"/>
    </w:pPr>
    <w:r>
      <w:pict w14:anchorId="71F54CAC">
        <v:line id="_x0000_s2052" alt="" style="position:absolute;z-index:-254061568;mso-wrap-edited:f;mso-width-percent:0;mso-height-percent:0;mso-position-horizontal-relative:page;mso-position-vertical-relative:page;mso-width-percent:0;mso-height-percent:0" from="95.45pt,798.7pt" to="95.45pt,841.9pt" strokecolor="#006ab4" strokeweight="1pt">
          <w10:wrap anchorx="page" anchory="page"/>
        </v:line>
      </w:pict>
    </w:r>
    <w:r>
      <w:pict w14:anchorId="71F54CAD">
        <v:shapetype id="_x0000_t202" coordsize="21600,21600" o:spt="202" path="m,l,21600r21600,l21600,xe">
          <v:stroke joinstyle="miter"/>
          <v:path gradientshapeok="t" o:connecttype="rect"/>
        </v:shapetype>
        <v:shape id="_x0000_s2051" type="#_x0000_t202" alt="" style="position:absolute;margin-left:100.65pt;margin-top:798.05pt;width:193.6pt;height:22.65pt;z-index:-254060544;mso-wrap-style:square;mso-wrap-edited:f;mso-width-percent:0;mso-height-percent:0;mso-position-horizontal-relative:page;mso-position-vertical-relative:page;mso-width-percent:0;mso-height-percent:0;v-text-anchor:top" filled="f" stroked="f">
          <v:textbox inset="0,0,0,0">
            <w:txbxContent>
              <w:p w14:paraId="71F54CC4" w14:textId="77777777" w:rsidR="00662F7B" w:rsidRDefault="00E61013">
                <w:pPr>
                  <w:spacing w:before="21" w:line="235" w:lineRule="auto"/>
                  <w:ind w:left="20" w:right="18"/>
                  <w:rPr>
                    <w:rFonts w:ascii="Proxima Nova"/>
                    <w:sz w:val="18"/>
                  </w:rPr>
                </w:pPr>
                <w:r>
                  <w:rPr>
                    <w:rFonts w:ascii="Proxima Nova"/>
                    <w:color w:val="706F6F"/>
                    <w:sz w:val="18"/>
                  </w:rPr>
                  <w:t xml:space="preserve">ACCOUNTABILITY </w:t>
                </w:r>
                <w:r>
                  <w:rPr>
                    <w:rFonts w:ascii="Proxima Nova"/>
                    <w:color w:val="706F6F"/>
                    <w:spacing w:val="-3"/>
                    <w:sz w:val="18"/>
                  </w:rPr>
                  <w:t xml:space="preserve">TO </w:t>
                </w:r>
                <w:r>
                  <w:rPr>
                    <w:rFonts w:ascii="Proxima Nova"/>
                    <w:color w:val="706F6F"/>
                    <w:sz w:val="18"/>
                  </w:rPr>
                  <w:t xml:space="preserve">AFFECTED PEOPLE </w:t>
                </w:r>
                <w:r>
                  <w:rPr>
                    <w:rFonts w:ascii="Proxima Nova"/>
                    <w:color w:val="706F6F"/>
                    <w:spacing w:val="-4"/>
                    <w:sz w:val="18"/>
                  </w:rPr>
                  <w:t xml:space="preserve">(AAP) </w:t>
                </w:r>
                <w:r>
                  <w:rPr>
                    <w:rFonts w:ascii="Proxima Nova"/>
                    <w:color w:val="706F6F"/>
                    <w:sz w:val="18"/>
                  </w:rPr>
                  <w:t>SELF-ASSESSMENT (OPERATIONAL LEVEL)</w:t>
                </w:r>
              </w:p>
            </w:txbxContent>
          </v:textbox>
          <w10:wrap anchorx="page" anchory="page"/>
        </v:shape>
      </w:pict>
    </w:r>
    <w:r>
      <w:pict w14:anchorId="71F54CAE">
        <v:shape id="_x0000_s2050" type="#_x0000_t202" alt="" style="position:absolute;margin-left:51.35pt;margin-top:798.7pt;width:38.95pt;height:22.8pt;z-index:-254059520;mso-wrap-style:square;mso-wrap-edited:f;mso-width-percent:0;mso-height-percent:0;mso-position-horizontal-relative:page;mso-position-vertical-relative:page;mso-width-percent:0;mso-height-percent:0;v-text-anchor:top" filled="f" stroked="f">
          <v:textbox inset="0,0,0,0">
            <w:txbxContent>
              <w:p w14:paraId="71F54CC5" w14:textId="77777777" w:rsidR="00662F7B" w:rsidRDefault="00E61013">
                <w:pPr>
                  <w:spacing w:before="21" w:line="235" w:lineRule="auto"/>
                  <w:ind w:left="20" w:right="-4" w:firstLine="379"/>
                  <w:rPr>
                    <w:rFonts w:ascii="Proxima Nova"/>
                    <w:b/>
                    <w:sz w:val="18"/>
                  </w:rPr>
                </w:pPr>
                <w:r>
                  <w:rPr>
                    <w:rFonts w:ascii="Proxima Nova"/>
                    <w:b/>
                    <w:color w:val="706F6F"/>
                    <w:sz w:val="18"/>
                  </w:rPr>
                  <w:t>AAP TOOLKIT</w:t>
                </w:r>
              </w:p>
            </w:txbxContent>
          </v:textbox>
          <w10:wrap anchorx="page" anchory="page"/>
        </v:shape>
      </w:pict>
    </w:r>
    <w:r>
      <w:pict w14:anchorId="71F54CAF">
        <v:shape id="_x0000_s2049" type="#_x0000_t202" alt="" style="position:absolute;margin-left:564.15pt;margin-top:801.6pt;width:11.25pt;height:12.8pt;z-index:-254058496;mso-wrap-style:square;mso-wrap-edited:f;mso-width-percent:0;mso-height-percent:0;mso-position-horizontal-relative:page;mso-position-vertical-relative:page;mso-width-percent:0;mso-height-percent:0;v-text-anchor:top" filled="f" stroked="f">
          <v:textbox inset="0,0,0,0">
            <w:txbxContent>
              <w:p w14:paraId="71F54CC6" w14:textId="77777777" w:rsidR="00662F7B" w:rsidRDefault="00E61013">
                <w:pPr>
                  <w:spacing w:before="20"/>
                  <w:ind w:left="60"/>
                  <w:rPr>
                    <w:sz w:val="18"/>
                  </w:rPr>
                </w:pPr>
                <w:r>
                  <w:fldChar w:fldCharType="begin"/>
                </w:r>
                <w:r>
                  <w:rPr>
                    <w:color w:val="575756"/>
                    <w:sz w:val="18"/>
                  </w:rPr>
                  <w:instrText xml:space="preserve"> PAGE </w:instrText>
                </w:r>
                <w:r>
                  <w:fldChar w:fldCharType="separate"/>
                </w:r>
                <w:r>
                  <w:t>6</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54C7F" w14:textId="77777777" w:rsidR="00E15C66" w:rsidRDefault="00E15C66">
      <w:r>
        <w:separator/>
      </w:r>
    </w:p>
  </w:footnote>
  <w:footnote w:type="continuationSeparator" w:id="0">
    <w:p w14:paraId="71F54C80" w14:textId="77777777" w:rsidR="00E15C66" w:rsidRDefault="00E15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54C84" w14:textId="77777777" w:rsidR="00662F7B" w:rsidRDefault="007878CA">
    <w:pPr>
      <w:pStyle w:val="BodyText"/>
      <w:spacing w:line="14" w:lineRule="auto"/>
    </w:pPr>
    <w:r>
      <w:pict w14:anchorId="71F54C92">
        <v:line id="_x0000_s2078" alt="" style="position:absolute;z-index:-254088192;mso-wrap-edited:f;mso-width-percent:0;mso-height-percent:0;mso-position-horizontal-relative:page;mso-position-vertical-relative:page;mso-width-percent:0;mso-height-percent:0" from="51pt,80.2pt" to="93.55pt,80.2pt" strokecolor="#006ab4" strokeweight="2pt">
          <w10:wrap anchorx="page" anchory="page"/>
        </v:line>
      </w:pict>
    </w:r>
    <w:r>
      <w:pict w14:anchorId="71F54C93">
        <v:shapetype id="_x0000_t202" coordsize="21600,21600" o:spt="202" path="m,l,21600r21600,l21600,xe">
          <v:stroke joinstyle="miter"/>
          <v:path gradientshapeok="t" o:connecttype="rect"/>
        </v:shapetype>
        <v:shape id="_x0000_s2077" type="#_x0000_t202" alt="" style="position:absolute;margin-left:50pt;margin-top:57pt;width:210.75pt;height:18.55pt;z-index:-254087168;mso-wrap-style:square;mso-wrap-edited:f;mso-width-percent:0;mso-height-percent:0;mso-position-horizontal-relative:page;mso-position-vertical-relative:page;mso-width-percent:0;mso-height-percent:0;v-text-anchor:top" filled="f" stroked="f">
          <v:textbox inset="0,0,0,0">
            <w:txbxContent>
              <w:p w14:paraId="71F54CB3" w14:textId="77777777" w:rsidR="00662F7B" w:rsidRDefault="00E61013">
                <w:pPr>
                  <w:spacing w:before="16"/>
                  <w:ind w:left="20"/>
                  <w:rPr>
                    <w:rFonts w:ascii="Proxima Nova"/>
                    <w:sz w:val="28"/>
                  </w:rPr>
                </w:pPr>
                <w:r>
                  <w:rPr>
                    <w:rFonts w:ascii="Proxima Nova"/>
                    <w:sz w:val="28"/>
                  </w:rPr>
                  <w:t>Communication and</w:t>
                </w:r>
                <w:r>
                  <w:rPr>
                    <w:rFonts w:ascii="Proxima Nova"/>
                    <w:spacing w:val="-22"/>
                    <w:sz w:val="28"/>
                  </w:rPr>
                  <w:t xml:space="preserve"> </w:t>
                </w:r>
                <w:r>
                  <w:rPr>
                    <w:rFonts w:ascii="Proxima Nova"/>
                    <w:sz w:val="28"/>
                  </w:rPr>
                  <w:t>Transparency</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54C86" w14:textId="77777777" w:rsidR="00662F7B" w:rsidRDefault="007878CA">
    <w:pPr>
      <w:pStyle w:val="BodyText"/>
      <w:spacing w:line="14" w:lineRule="auto"/>
    </w:pPr>
    <w:r>
      <w:pict w14:anchorId="71F54C98">
        <v:line id="_x0000_s2072" alt="" style="position:absolute;z-index:-254082048;mso-wrap-edited:f;mso-width-percent:0;mso-height-percent:0;mso-position-horizontal-relative:page;mso-position-vertical-relative:page;mso-width-percent:0;mso-height-percent:0" from="51pt,77.25pt" to="93.55pt,77.25pt" strokecolor="#006ab4" strokeweight="2pt">
          <w10:wrap anchorx="page" anchory="page"/>
        </v:line>
      </w:pict>
    </w:r>
    <w:r>
      <w:pict w14:anchorId="71F54C99">
        <v:shapetype id="_x0000_t202" coordsize="21600,21600" o:spt="202" path="m,l,21600r21600,l21600,xe">
          <v:stroke joinstyle="miter"/>
          <v:path gradientshapeok="t" o:connecttype="rect"/>
        </v:shapetype>
        <v:shape id="_x0000_s2071" type="#_x0000_t202" alt="" style="position:absolute;margin-left:50pt;margin-top:54.05pt;width:154.05pt;height:18.55pt;z-index:-254081024;mso-wrap-style:square;mso-wrap-edited:f;mso-width-percent:0;mso-height-percent:0;mso-position-horizontal-relative:page;mso-position-vertical-relative:page;mso-width-percent:0;mso-height-percent:0;v-text-anchor:top" filled="f" stroked="f">
          <v:textbox inset="0,0,0,0">
            <w:txbxContent>
              <w:p w14:paraId="71F54CB7" w14:textId="77777777" w:rsidR="00662F7B" w:rsidRDefault="00E61013">
                <w:pPr>
                  <w:spacing w:before="16"/>
                  <w:ind w:left="20"/>
                  <w:rPr>
                    <w:rFonts w:ascii="Proxima Nova"/>
                    <w:sz w:val="28"/>
                  </w:rPr>
                </w:pPr>
                <w:r>
                  <w:rPr>
                    <w:rFonts w:ascii="Proxima Nova"/>
                    <w:sz w:val="28"/>
                  </w:rPr>
                  <w:t>Feedback and Response</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54C88" w14:textId="77777777" w:rsidR="00662F7B" w:rsidRDefault="007878CA">
    <w:pPr>
      <w:pStyle w:val="BodyText"/>
      <w:spacing w:line="14" w:lineRule="auto"/>
    </w:pPr>
    <w:r>
      <w:pict w14:anchorId="71F54C9E">
        <v:line id="_x0000_s2066" alt="" style="position:absolute;z-index:-254075904;mso-wrap-edited:f;mso-width-percent:0;mso-height-percent:0;mso-position-horizontal-relative:page;mso-position-vertical-relative:page;mso-width-percent:0;mso-height-percent:0" from="51pt,77.25pt" to="93.55pt,77.25pt" strokecolor="#006ab4" strokeweight="2pt">
          <w10:wrap anchorx="page" anchory="page"/>
        </v:line>
      </w:pict>
    </w:r>
    <w:r>
      <w:pict w14:anchorId="71F54C9F">
        <v:shapetype id="_x0000_t202" coordsize="21600,21600" o:spt="202" path="m,l,21600r21600,l21600,xe">
          <v:stroke joinstyle="miter"/>
          <v:path gradientshapeok="t" o:connecttype="rect"/>
        </v:shapetype>
        <v:shape id="_x0000_s2065" type="#_x0000_t202" alt="" style="position:absolute;margin-left:50pt;margin-top:54.05pt;width:162.3pt;height:18.55pt;z-index:-254074880;mso-wrap-style:square;mso-wrap-edited:f;mso-width-percent:0;mso-height-percent:0;mso-position-horizontal-relative:page;mso-position-vertical-relative:page;mso-width-percent:0;mso-height-percent:0;v-text-anchor:top" filled="f" stroked="f">
          <v:textbox inset="0,0,0,0">
            <w:txbxContent>
              <w:p w14:paraId="71F54CBB" w14:textId="77777777" w:rsidR="00662F7B" w:rsidRDefault="00E61013">
                <w:pPr>
                  <w:spacing w:before="16"/>
                  <w:ind w:left="20"/>
                  <w:rPr>
                    <w:rFonts w:ascii="Proxima Nova"/>
                    <w:sz w:val="28"/>
                  </w:rPr>
                </w:pPr>
                <w:r>
                  <w:rPr>
                    <w:rFonts w:ascii="Proxima Nova"/>
                    <w:sz w:val="28"/>
                  </w:rPr>
                  <w:t>Participation and Inclusion</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54C8A" w14:textId="77777777" w:rsidR="00662F7B" w:rsidRDefault="007878CA">
    <w:pPr>
      <w:pStyle w:val="BodyText"/>
      <w:spacing w:line="14" w:lineRule="auto"/>
    </w:pPr>
    <w:r>
      <w:pict w14:anchorId="71F54CA4">
        <v:line id="_x0000_s2060" alt="" style="position:absolute;z-index:-254069760;mso-wrap-edited:f;mso-width-percent:0;mso-height-percent:0;mso-position-horizontal-relative:page;mso-position-vertical-relative:page;mso-width-percent:0;mso-height-percent:0" from="51pt,80.2pt" to="93.55pt,80.2pt" strokecolor="#006ab4" strokeweight="2pt">
          <w10:wrap anchorx="page" anchory="page"/>
        </v:line>
      </w:pict>
    </w:r>
    <w:r>
      <w:pict w14:anchorId="71F54CA5">
        <v:shapetype id="_x0000_t202" coordsize="21600,21600" o:spt="202" path="m,l,21600r21600,l21600,xe">
          <v:stroke joinstyle="miter"/>
          <v:path gradientshapeok="t" o:connecttype="rect"/>
        </v:shapetype>
        <v:shape id="_x0000_s2059" type="#_x0000_t202" alt="" style="position:absolute;margin-left:50pt;margin-top:57pt;width:152.85pt;height:18.55pt;z-index:-254068736;mso-wrap-style:square;mso-wrap-edited:f;mso-width-percent:0;mso-height-percent:0;mso-position-horizontal-relative:page;mso-position-vertical-relative:page;mso-width-percent:0;mso-height-percent:0;v-text-anchor:top" filled="f" stroked="f">
          <v:textbox inset="0,0,0,0">
            <w:txbxContent>
              <w:p w14:paraId="71F54CBF" w14:textId="77777777" w:rsidR="00662F7B" w:rsidRDefault="00E61013">
                <w:pPr>
                  <w:spacing w:before="16"/>
                  <w:ind w:left="20"/>
                  <w:rPr>
                    <w:rFonts w:ascii="Proxima Nova"/>
                    <w:sz w:val="28"/>
                  </w:rPr>
                </w:pPr>
                <w:r>
                  <w:rPr>
                    <w:rFonts w:ascii="Proxima Nova"/>
                    <w:sz w:val="28"/>
                  </w:rPr>
                  <w:t>Learning and Adaptation</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54C8C" w14:textId="77777777" w:rsidR="00662F7B" w:rsidRDefault="007878CA">
    <w:pPr>
      <w:pStyle w:val="BodyText"/>
      <w:spacing w:line="14" w:lineRule="auto"/>
    </w:pPr>
    <w:r>
      <w:pict w14:anchorId="71F54CAA">
        <v:line id="_x0000_s2054" alt="" style="position:absolute;z-index:-254063616;mso-wrap-edited:f;mso-width-percent:0;mso-height-percent:0;mso-position-horizontal-relative:page;mso-position-vertical-relative:page;mso-width-percent:0;mso-height-percent:0" from="51pt,80.2pt" to="93.55pt,80.2pt" strokecolor="#006ab4" strokeweight="2pt">
          <w10:wrap anchorx="page" anchory="page"/>
        </v:line>
      </w:pict>
    </w:r>
    <w:r>
      <w:pict w14:anchorId="71F54CAB">
        <v:shapetype id="_x0000_t202" coordsize="21600,21600" o:spt="202" path="m,l,21600r21600,l21600,xe">
          <v:stroke joinstyle="miter"/>
          <v:path gradientshapeok="t" o:connecttype="rect"/>
        </v:shapetype>
        <v:shape id="_x0000_s2053" type="#_x0000_t202" alt="" style="position:absolute;margin-left:50pt;margin-top:57pt;width:282.6pt;height:18.55pt;z-index:-254062592;mso-wrap-style:square;mso-wrap-edited:f;mso-width-percent:0;mso-height-percent:0;mso-position-horizontal-relative:page;mso-position-vertical-relative:page;mso-width-percent:0;mso-height-percent:0;v-text-anchor:top" filled="f" stroked="f">
          <v:textbox inset="0,0,0,0">
            <w:txbxContent>
              <w:p w14:paraId="71F54CC3" w14:textId="77777777" w:rsidR="00662F7B" w:rsidRDefault="00E61013">
                <w:pPr>
                  <w:spacing w:before="16"/>
                  <w:ind w:left="20"/>
                  <w:rPr>
                    <w:rFonts w:ascii="Proxima Nova"/>
                    <w:sz w:val="28"/>
                  </w:rPr>
                </w:pPr>
                <w:r>
                  <w:rPr>
                    <w:rFonts w:ascii="Proxima Nova"/>
                    <w:sz w:val="28"/>
                  </w:rPr>
                  <w:t>Working with Partners and other</w:t>
                </w:r>
                <w:r>
                  <w:rPr>
                    <w:rFonts w:ascii="Proxima Nova"/>
                    <w:spacing w:val="-23"/>
                    <w:sz w:val="28"/>
                  </w:rPr>
                  <w:t xml:space="preserve"> </w:t>
                </w:r>
                <w:r>
                  <w:rPr>
                    <w:rFonts w:ascii="Proxima Nova"/>
                    <w:sz w:val="28"/>
                  </w:rPr>
                  <w:t>Stakeholders</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16C0A"/>
    <w:multiLevelType w:val="hybridMultilevel"/>
    <w:tmpl w:val="12F00846"/>
    <w:lvl w:ilvl="0" w:tplc="E850D89C">
      <w:numFmt w:val="bullet"/>
      <w:lvlText w:val="•"/>
      <w:lvlJc w:val="left"/>
      <w:pPr>
        <w:ind w:left="252" w:hanging="139"/>
      </w:pPr>
      <w:rPr>
        <w:rFonts w:ascii="Lato" w:eastAsia="Lato" w:hAnsi="Lato" w:cs="Lato" w:hint="default"/>
        <w:w w:val="100"/>
        <w:sz w:val="18"/>
        <w:szCs w:val="18"/>
        <w:lang w:val="en-GB" w:eastAsia="en-GB" w:bidi="en-GB"/>
      </w:rPr>
    </w:lvl>
    <w:lvl w:ilvl="1" w:tplc="5F9C5FF2">
      <w:numFmt w:val="bullet"/>
      <w:lvlText w:val="•"/>
      <w:lvlJc w:val="left"/>
      <w:pPr>
        <w:ind w:left="890" w:hanging="139"/>
      </w:pPr>
      <w:rPr>
        <w:rFonts w:hint="default"/>
        <w:lang w:val="en-GB" w:eastAsia="en-GB" w:bidi="en-GB"/>
      </w:rPr>
    </w:lvl>
    <w:lvl w:ilvl="2" w:tplc="1C8C9788">
      <w:numFmt w:val="bullet"/>
      <w:lvlText w:val="•"/>
      <w:lvlJc w:val="left"/>
      <w:pPr>
        <w:ind w:left="1521" w:hanging="139"/>
      </w:pPr>
      <w:rPr>
        <w:rFonts w:hint="default"/>
        <w:lang w:val="en-GB" w:eastAsia="en-GB" w:bidi="en-GB"/>
      </w:rPr>
    </w:lvl>
    <w:lvl w:ilvl="3" w:tplc="E9A639AA">
      <w:numFmt w:val="bullet"/>
      <w:lvlText w:val="•"/>
      <w:lvlJc w:val="left"/>
      <w:pPr>
        <w:ind w:left="2151" w:hanging="139"/>
      </w:pPr>
      <w:rPr>
        <w:rFonts w:hint="default"/>
        <w:lang w:val="en-GB" w:eastAsia="en-GB" w:bidi="en-GB"/>
      </w:rPr>
    </w:lvl>
    <w:lvl w:ilvl="4" w:tplc="88D60F3C">
      <w:numFmt w:val="bullet"/>
      <w:lvlText w:val="•"/>
      <w:lvlJc w:val="left"/>
      <w:pPr>
        <w:ind w:left="2782" w:hanging="139"/>
      </w:pPr>
      <w:rPr>
        <w:rFonts w:hint="default"/>
        <w:lang w:val="en-GB" w:eastAsia="en-GB" w:bidi="en-GB"/>
      </w:rPr>
    </w:lvl>
    <w:lvl w:ilvl="5" w:tplc="F4424B98">
      <w:numFmt w:val="bullet"/>
      <w:lvlText w:val="•"/>
      <w:lvlJc w:val="left"/>
      <w:pPr>
        <w:ind w:left="3413" w:hanging="139"/>
      </w:pPr>
      <w:rPr>
        <w:rFonts w:hint="default"/>
        <w:lang w:val="en-GB" w:eastAsia="en-GB" w:bidi="en-GB"/>
      </w:rPr>
    </w:lvl>
    <w:lvl w:ilvl="6" w:tplc="9286AAB4">
      <w:numFmt w:val="bullet"/>
      <w:lvlText w:val="•"/>
      <w:lvlJc w:val="left"/>
      <w:pPr>
        <w:ind w:left="4043" w:hanging="139"/>
      </w:pPr>
      <w:rPr>
        <w:rFonts w:hint="default"/>
        <w:lang w:val="en-GB" w:eastAsia="en-GB" w:bidi="en-GB"/>
      </w:rPr>
    </w:lvl>
    <w:lvl w:ilvl="7" w:tplc="41DC12A2">
      <w:numFmt w:val="bullet"/>
      <w:lvlText w:val="•"/>
      <w:lvlJc w:val="left"/>
      <w:pPr>
        <w:ind w:left="4674" w:hanging="139"/>
      </w:pPr>
      <w:rPr>
        <w:rFonts w:hint="default"/>
        <w:lang w:val="en-GB" w:eastAsia="en-GB" w:bidi="en-GB"/>
      </w:rPr>
    </w:lvl>
    <w:lvl w:ilvl="8" w:tplc="28908C9E">
      <w:numFmt w:val="bullet"/>
      <w:lvlText w:val="•"/>
      <w:lvlJc w:val="left"/>
      <w:pPr>
        <w:ind w:left="5304" w:hanging="139"/>
      </w:pPr>
      <w:rPr>
        <w:rFonts w:hint="default"/>
        <w:lang w:val="en-GB" w:eastAsia="en-GB" w:bidi="en-GB"/>
      </w:rPr>
    </w:lvl>
  </w:abstractNum>
  <w:abstractNum w:abstractNumId="1" w15:restartNumberingAfterBreak="0">
    <w:nsid w:val="62261AED"/>
    <w:multiLevelType w:val="hybridMultilevel"/>
    <w:tmpl w:val="565EDAB6"/>
    <w:lvl w:ilvl="0" w:tplc="117E566E">
      <w:numFmt w:val="bullet"/>
      <w:lvlText w:val="•"/>
      <w:lvlJc w:val="left"/>
      <w:pPr>
        <w:ind w:left="252" w:hanging="140"/>
      </w:pPr>
      <w:rPr>
        <w:rFonts w:ascii="Lato" w:eastAsia="Lato" w:hAnsi="Lato" w:cs="Lato" w:hint="default"/>
        <w:spacing w:val="-3"/>
        <w:w w:val="100"/>
        <w:sz w:val="18"/>
        <w:szCs w:val="18"/>
        <w:lang w:val="en-GB" w:eastAsia="en-GB" w:bidi="en-GB"/>
      </w:rPr>
    </w:lvl>
    <w:lvl w:ilvl="1" w:tplc="3C726A9A">
      <w:numFmt w:val="bullet"/>
      <w:lvlText w:val="•"/>
      <w:lvlJc w:val="left"/>
      <w:pPr>
        <w:ind w:left="890" w:hanging="140"/>
      </w:pPr>
      <w:rPr>
        <w:rFonts w:hint="default"/>
        <w:lang w:val="en-GB" w:eastAsia="en-GB" w:bidi="en-GB"/>
      </w:rPr>
    </w:lvl>
    <w:lvl w:ilvl="2" w:tplc="0A62AE16">
      <w:numFmt w:val="bullet"/>
      <w:lvlText w:val="•"/>
      <w:lvlJc w:val="left"/>
      <w:pPr>
        <w:ind w:left="1521" w:hanging="140"/>
      </w:pPr>
      <w:rPr>
        <w:rFonts w:hint="default"/>
        <w:lang w:val="en-GB" w:eastAsia="en-GB" w:bidi="en-GB"/>
      </w:rPr>
    </w:lvl>
    <w:lvl w:ilvl="3" w:tplc="FDBA5D22">
      <w:numFmt w:val="bullet"/>
      <w:lvlText w:val="•"/>
      <w:lvlJc w:val="left"/>
      <w:pPr>
        <w:ind w:left="2151" w:hanging="140"/>
      </w:pPr>
      <w:rPr>
        <w:rFonts w:hint="default"/>
        <w:lang w:val="en-GB" w:eastAsia="en-GB" w:bidi="en-GB"/>
      </w:rPr>
    </w:lvl>
    <w:lvl w:ilvl="4" w:tplc="7C74F738">
      <w:numFmt w:val="bullet"/>
      <w:lvlText w:val="•"/>
      <w:lvlJc w:val="left"/>
      <w:pPr>
        <w:ind w:left="2782" w:hanging="140"/>
      </w:pPr>
      <w:rPr>
        <w:rFonts w:hint="default"/>
        <w:lang w:val="en-GB" w:eastAsia="en-GB" w:bidi="en-GB"/>
      </w:rPr>
    </w:lvl>
    <w:lvl w:ilvl="5" w:tplc="BB60F344">
      <w:numFmt w:val="bullet"/>
      <w:lvlText w:val="•"/>
      <w:lvlJc w:val="left"/>
      <w:pPr>
        <w:ind w:left="3413" w:hanging="140"/>
      </w:pPr>
      <w:rPr>
        <w:rFonts w:hint="default"/>
        <w:lang w:val="en-GB" w:eastAsia="en-GB" w:bidi="en-GB"/>
      </w:rPr>
    </w:lvl>
    <w:lvl w:ilvl="6" w:tplc="052A5680">
      <w:numFmt w:val="bullet"/>
      <w:lvlText w:val="•"/>
      <w:lvlJc w:val="left"/>
      <w:pPr>
        <w:ind w:left="4043" w:hanging="140"/>
      </w:pPr>
      <w:rPr>
        <w:rFonts w:hint="default"/>
        <w:lang w:val="en-GB" w:eastAsia="en-GB" w:bidi="en-GB"/>
      </w:rPr>
    </w:lvl>
    <w:lvl w:ilvl="7" w:tplc="CDFE014A">
      <w:numFmt w:val="bullet"/>
      <w:lvlText w:val="•"/>
      <w:lvlJc w:val="left"/>
      <w:pPr>
        <w:ind w:left="4674" w:hanging="140"/>
      </w:pPr>
      <w:rPr>
        <w:rFonts w:hint="default"/>
        <w:lang w:val="en-GB" w:eastAsia="en-GB" w:bidi="en-GB"/>
      </w:rPr>
    </w:lvl>
    <w:lvl w:ilvl="8" w:tplc="DD24600A">
      <w:numFmt w:val="bullet"/>
      <w:lvlText w:val="•"/>
      <w:lvlJc w:val="left"/>
      <w:pPr>
        <w:ind w:left="5304" w:hanging="140"/>
      </w:pPr>
      <w:rPr>
        <w:rFonts w:hint="default"/>
        <w:lang w:val="en-GB" w:eastAsia="en-GB" w:bidi="en-GB"/>
      </w:rPr>
    </w:lvl>
  </w:abstractNum>
  <w:abstractNum w:abstractNumId="2" w15:restartNumberingAfterBreak="0">
    <w:nsid w:val="75AD3290"/>
    <w:multiLevelType w:val="hybridMultilevel"/>
    <w:tmpl w:val="FDA41936"/>
    <w:lvl w:ilvl="0" w:tplc="9B464F86">
      <w:numFmt w:val="bullet"/>
      <w:lvlText w:val="•"/>
      <w:lvlJc w:val="left"/>
      <w:pPr>
        <w:ind w:left="252" w:hanging="140"/>
      </w:pPr>
      <w:rPr>
        <w:rFonts w:ascii="Lato" w:eastAsia="Lato" w:hAnsi="Lato" w:cs="Lato" w:hint="default"/>
        <w:w w:val="100"/>
        <w:sz w:val="18"/>
        <w:szCs w:val="18"/>
        <w:lang w:val="en-GB" w:eastAsia="en-GB" w:bidi="en-GB"/>
      </w:rPr>
    </w:lvl>
    <w:lvl w:ilvl="1" w:tplc="42E23486">
      <w:numFmt w:val="bullet"/>
      <w:lvlText w:val="•"/>
      <w:lvlJc w:val="left"/>
      <w:pPr>
        <w:ind w:left="890" w:hanging="140"/>
      </w:pPr>
      <w:rPr>
        <w:rFonts w:hint="default"/>
        <w:lang w:val="en-GB" w:eastAsia="en-GB" w:bidi="en-GB"/>
      </w:rPr>
    </w:lvl>
    <w:lvl w:ilvl="2" w:tplc="5AAE2128">
      <w:numFmt w:val="bullet"/>
      <w:lvlText w:val="•"/>
      <w:lvlJc w:val="left"/>
      <w:pPr>
        <w:ind w:left="1521" w:hanging="140"/>
      </w:pPr>
      <w:rPr>
        <w:rFonts w:hint="default"/>
        <w:lang w:val="en-GB" w:eastAsia="en-GB" w:bidi="en-GB"/>
      </w:rPr>
    </w:lvl>
    <w:lvl w:ilvl="3" w:tplc="4FD887C4">
      <w:numFmt w:val="bullet"/>
      <w:lvlText w:val="•"/>
      <w:lvlJc w:val="left"/>
      <w:pPr>
        <w:ind w:left="2151" w:hanging="140"/>
      </w:pPr>
      <w:rPr>
        <w:rFonts w:hint="default"/>
        <w:lang w:val="en-GB" w:eastAsia="en-GB" w:bidi="en-GB"/>
      </w:rPr>
    </w:lvl>
    <w:lvl w:ilvl="4" w:tplc="12FA7C52">
      <w:numFmt w:val="bullet"/>
      <w:lvlText w:val="•"/>
      <w:lvlJc w:val="left"/>
      <w:pPr>
        <w:ind w:left="2782" w:hanging="140"/>
      </w:pPr>
      <w:rPr>
        <w:rFonts w:hint="default"/>
        <w:lang w:val="en-GB" w:eastAsia="en-GB" w:bidi="en-GB"/>
      </w:rPr>
    </w:lvl>
    <w:lvl w:ilvl="5" w:tplc="F6B4F2A4">
      <w:numFmt w:val="bullet"/>
      <w:lvlText w:val="•"/>
      <w:lvlJc w:val="left"/>
      <w:pPr>
        <w:ind w:left="3413" w:hanging="140"/>
      </w:pPr>
      <w:rPr>
        <w:rFonts w:hint="default"/>
        <w:lang w:val="en-GB" w:eastAsia="en-GB" w:bidi="en-GB"/>
      </w:rPr>
    </w:lvl>
    <w:lvl w:ilvl="6" w:tplc="3C307CDA">
      <w:numFmt w:val="bullet"/>
      <w:lvlText w:val="•"/>
      <w:lvlJc w:val="left"/>
      <w:pPr>
        <w:ind w:left="4043" w:hanging="140"/>
      </w:pPr>
      <w:rPr>
        <w:rFonts w:hint="default"/>
        <w:lang w:val="en-GB" w:eastAsia="en-GB" w:bidi="en-GB"/>
      </w:rPr>
    </w:lvl>
    <w:lvl w:ilvl="7" w:tplc="1EFE3FEC">
      <w:numFmt w:val="bullet"/>
      <w:lvlText w:val="•"/>
      <w:lvlJc w:val="left"/>
      <w:pPr>
        <w:ind w:left="4674" w:hanging="140"/>
      </w:pPr>
      <w:rPr>
        <w:rFonts w:hint="default"/>
        <w:lang w:val="en-GB" w:eastAsia="en-GB" w:bidi="en-GB"/>
      </w:rPr>
    </w:lvl>
    <w:lvl w:ilvl="8" w:tplc="D61A3BB4">
      <w:numFmt w:val="bullet"/>
      <w:lvlText w:val="•"/>
      <w:lvlJc w:val="left"/>
      <w:pPr>
        <w:ind w:left="5304" w:hanging="140"/>
      </w:pPr>
      <w:rPr>
        <w:rFonts w:hint="default"/>
        <w:lang w:val="en-GB" w:eastAsia="en-GB" w:bidi="en-GB"/>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hyphenationZone w:val="425"/>
  <w:drawingGridHorizontalSpacing w:val="110"/>
  <w:displayHorizontalDrawingGridEvery w:val="2"/>
  <w:characterSpacingControl w:val="doNotCompress"/>
  <w:hdrShapeDefaults>
    <o:shapedefaults v:ext="edit" spidmax="209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662F7B"/>
    <w:rsid w:val="00662F7B"/>
    <w:rsid w:val="00772F19"/>
    <w:rsid w:val="007878CA"/>
    <w:rsid w:val="009F55E6"/>
    <w:rsid w:val="00E15C66"/>
    <w:rsid w:val="00E455EC"/>
    <w:rsid w:val="00E61013"/>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94"/>
    <o:shapelayout v:ext="edit">
      <o:idmap v:ext="edit" data="1"/>
    </o:shapelayout>
  </w:shapeDefaults>
  <w:decimalSymbol w:val="."/>
  <w:listSeparator w:val=","/>
  <w14:docId w14:val="71F5477C"/>
  <w15:docId w15:val="{2F38777F-9187-6841-97A6-E69823F9B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Lato" w:eastAsia="Lato" w:hAnsi="Lato" w:cs="Lato"/>
      <w:lang w:val="en-GB" w:eastAsia="en-GB" w:bidi="en-GB"/>
    </w:rPr>
  </w:style>
  <w:style w:type="paragraph" w:styleId="Heading1">
    <w:name w:val="heading 1"/>
    <w:basedOn w:val="Normal"/>
    <w:uiPriority w:val="9"/>
    <w:qFormat/>
    <w:pPr>
      <w:ind w:left="1020"/>
      <w:outlineLvl w:val="0"/>
    </w:pPr>
    <w:rPr>
      <w:rFonts w:ascii="ProximaNova-Medium" w:eastAsia="ProximaNova-Medium" w:hAnsi="ProximaNova-Medium" w:cs="ProximaNova-Medium"/>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455E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455EC"/>
    <w:rPr>
      <w:rFonts w:ascii="Times New Roman" w:eastAsia="Lato" w:hAnsi="Times New Roman" w:cs="Times New Roman"/>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teragencystandingcommittee.org/system/files/legacy_files/TOOLS%20to%20assist%20in%20implementing%20the%20IASC%20AAP%20Commitments.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1148CABDBFAB4D838FBB291E686B68" ma:contentTypeVersion="8" ma:contentTypeDescription="Create a new document." ma:contentTypeScope="" ma:versionID="ce06fe53b4a72ab107a96be1057ef948">
  <xsd:schema xmlns:xsd="http://www.w3.org/2001/XMLSchema" xmlns:xs="http://www.w3.org/2001/XMLSchema" xmlns:p="http://schemas.microsoft.com/office/2006/metadata/properties" xmlns:ns2="2b38b4be-79dd-4047-b84f-f6f95d473ffe" targetNamespace="http://schemas.microsoft.com/office/2006/metadata/properties" ma:root="true" ma:fieldsID="d5c920380e0a08d799e6aa38751c737a" ns2:_="">
    <xsd:import namespace="2b38b4be-79dd-4047-b84f-f6f95d473f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8b4be-79dd-4047-b84f-f6f95d473f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E629BF-2A5D-4879-A175-6E40A1B8FD07}"/>
</file>

<file path=customXml/itemProps2.xml><?xml version="1.0" encoding="utf-8"?>
<ds:datastoreItem xmlns:ds="http://schemas.openxmlformats.org/officeDocument/2006/customXml" ds:itemID="{A323BA2D-3DE7-4F77-A64B-7761AE341D88}">
  <ds:schemaRefs>
    <ds:schemaRef ds:uri="http://schemas.microsoft.com/sharepoint/v3/contenttype/forms"/>
  </ds:schemaRefs>
</ds:datastoreItem>
</file>

<file path=customXml/itemProps3.xml><?xml version="1.0" encoding="utf-8"?>
<ds:datastoreItem xmlns:ds="http://schemas.openxmlformats.org/officeDocument/2006/customXml" ds:itemID="{9E9A58AF-A9FB-42CD-9305-DCBEB89DF394}">
  <ds:schemaRefs>
    <ds:schemaRef ds:uri="1d8ebf77-cd33-4f18-bb2b-d077fe339d9a"/>
    <ds:schemaRef ds:uri="http://purl.org/dc/terms/"/>
    <ds:schemaRef ds:uri="6df68d03-0d94-44b1-a9a2-765e7690f201"/>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2127</Words>
  <Characters>12128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Katherine Harris</cp:lastModifiedBy>
  <cp:revision>2</cp:revision>
  <dcterms:created xsi:type="dcterms:W3CDTF">2020-05-07T08:04:00Z</dcterms:created>
  <dcterms:modified xsi:type="dcterms:W3CDTF">2020-05-07T08:04:00Z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2020-04-28T00:00:00Z</vt:filetime>
  </property>
  <property fmtid="{D5CDD505-2E9C-101B-9397-08002B2CF9AE}" pid="3" name="Creator">
    <vt:lpwstr>Adobe InDesign 15.0 (Macintosh)</vt:lpwstr>
  </property>
  <property fmtid="{D5CDD505-2E9C-101B-9397-08002B2CF9AE}" pid="4" name="LastSaved">
    <vt:filetime>2020-05-07T00:00:00Z</vt:filetime>
  </property>
  <property fmtid="{D5CDD505-2E9C-101B-9397-08002B2CF9AE}" pid="5" name="ContentTypeId">
    <vt:lpwstr>0x010100C51148CABDBFAB4D838FBB291E686B68</vt:lpwstr>
  </property>
</Properties>
</file>