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20282" w:rsidR="00D20282" w:rsidP="00D20282" w:rsidRDefault="00D20282" w14:paraId="78F78383" w14:textId="2655BE88">
      <w:pPr>
        <w:spacing w:after="0" w:line="240" w:lineRule="auto"/>
        <w:rPr>
          <w:rFonts w:ascii="Times New Roman" w:hAnsi="Times New Roman" w:eastAsia="Times New Roman" w:cs="Times New Roman"/>
          <w:kern w:val="0"/>
          <w:sz w:val="24"/>
          <w:szCs w:val="24"/>
          <w14:ligatures w14:val="none"/>
        </w:rPr>
      </w:pPr>
      <w:r w:rsidRPr="00D20282">
        <w:rPr>
          <w:rFonts w:ascii="Times New Roman" w:hAnsi="Times New Roman" w:eastAsia="Times New Roman" w:cs="Times New Roman"/>
          <w:color w:val="333333"/>
          <w:kern w:val="0"/>
          <w:sz w:val="18"/>
          <w:szCs w:val="18"/>
          <w:shd w:val="clear" w:color="auto" w:fill="FFFFFF"/>
          <w14:ligatures w14:val="none"/>
        </w:rPr>
        <w:t> </w:t>
      </w:r>
      <w:r w:rsidRPr="00D20282">
        <w:rPr>
          <w:rFonts w:ascii="Times New Roman" w:hAnsi="Times New Roman" w:eastAsia="Times New Roman" w:cs="Times New Roman"/>
          <w:kern w:val="0"/>
          <w:sz w:val="24"/>
          <w:szCs w:val="24"/>
          <w14:ligatures w14:val="none"/>
        </w:rPr>
        <w:br/>
      </w:r>
      <w:r w:rsidRPr="00D20282">
        <w:rPr>
          <w:rFonts w:ascii="Times New Roman" w:hAnsi="Times New Roman" w:eastAsia="Times New Roman" w:cs="Times New Roman"/>
          <w:b/>
          <w:bCs/>
          <w:kern w:val="0"/>
          <w:sz w:val="24"/>
          <w:szCs w:val="24"/>
          <w14:ligatures w14:val="none"/>
        </w:rPr>
        <w:t>Technical and Financial evaluation:</w:t>
      </w:r>
    </w:p>
    <w:p w:rsidRPr="00D20282" w:rsidR="00D20282" w:rsidP="3A4AB91F" w:rsidRDefault="00D20282" w14:paraId="4A7D24DC" w14:textId="77777777">
      <w:pPr>
        <w:spacing w:after="0" w:line="240" w:lineRule="auto"/>
        <w:jc w:val="both"/>
        <w:rPr>
          <w:rFonts w:ascii="Times New Roman" w:hAnsi="Times New Roman" w:eastAsia="Times New Roman" w:cs="Times New Roman"/>
          <w:kern w:val="0"/>
          <w:sz w:val="24"/>
          <w:szCs w:val="24"/>
          <w14:ligatures w14:val="none"/>
        </w:rPr>
      </w:pPr>
      <w:r w:rsidRPr="00D20282">
        <w:rPr>
          <w:rFonts w:ascii="Arial" w:hAnsi="Arial" w:eastAsia="Times New Roman" w:cs="Arial"/>
          <w:b/>
          <w:bCs/>
          <w:color w:val="333333"/>
          <w:kern w:val="0"/>
          <w:shd w:val="clear" w:color="auto" w:fill="FFFFFF"/>
          <w14:ligatures w14:val="none"/>
        </w:rPr>
        <w:br/>
      </w:r>
      <w:r w:rsidRPr="00D20282" w:rsidR="00D20282">
        <w:rPr>
          <w:rFonts w:ascii="Times New Roman" w:hAnsi="Times New Roman" w:eastAsia="Times New Roman" w:cs="Times New Roman"/>
          <w:kern w:val="0"/>
          <w:sz w:val="24"/>
          <w:szCs w:val="24"/>
          <w14:ligatures w14:val="none"/>
        </w:rPr>
        <w:t xml:space="preserve">Each proposal from a Bidder will be considered separately and independently. Bidders shall </w:t>
      </w:r>
      <w:r w:rsidRPr="00D20282" w:rsidR="00D20282">
        <w:rPr>
          <w:rFonts w:ascii="Times New Roman" w:hAnsi="Times New Roman" w:eastAsia="Times New Roman" w:cs="Times New Roman"/>
          <w:kern w:val="0"/>
          <w:sz w:val="24"/>
          <w:szCs w:val="24"/>
          <w14:ligatures w14:val="none"/>
        </w:rPr>
        <w:t>submit</w:t>
      </w:r>
      <w:r w:rsidRPr="00D20282" w:rsidR="00D20282">
        <w:rPr>
          <w:rFonts w:ascii="Times New Roman" w:hAnsi="Times New Roman" w:eastAsia="Times New Roman" w:cs="Times New Roman"/>
          <w:kern w:val="0"/>
          <w:sz w:val="24"/>
          <w:szCs w:val="24"/>
          <w14:ligatures w14:val="none"/>
        </w:rPr>
        <w:t xml:space="preserve"> a complete proposal for each solicitation in which they wish to </w:t>
      </w:r>
      <w:r w:rsidRPr="00D20282" w:rsidR="00D20282">
        <w:rPr>
          <w:rFonts w:ascii="Times New Roman" w:hAnsi="Times New Roman" w:eastAsia="Times New Roman" w:cs="Times New Roman"/>
          <w:kern w:val="0"/>
          <w:sz w:val="24"/>
          <w:szCs w:val="24"/>
          <w14:ligatures w14:val="none"/>
        </w:rPr>
        <w:t>participate</w:t>
      </w:r>
      <w:r w:rsidRPr="00D20282" w:rsidR="00D20282">
        <w:rPr>
          <w:rFonts w:ascii="Times New Roman" w:hAnsi="Times New Roman" w:eastAsia="Times New Roman" w:cs="Times New Roman"/>
          <w:kern w:val="0"/>
          <w:sz w:val="24"/>
          <w:szCs w:val="24"/>
          <w14:ligatures w14:val="none"/>
        </w:rPr>
        <w:t xml:space="preserve">. References to </w:t>
      </w:r>
      <w:r w:rsidRPr="00D20282" w:rsidR="00D20282">
        <w:rPr>
          <w:rFonts w:ascii="Times New Roman" w:hAnsi="Times New Roman" w:eastAsia="Times New Roman" w:cs="Times New Roman"/>
          <w:kern w:val="0"/>
          <w:sz w:val="24"/>
          <w:szCs w:val="24"/>
          <w14:ligatures w14:val="none"/>
        </w:rPr>
        <w:t>previous</w:t>
      </w:r>
      <w:r w:rsidRPr="00D20282" w:rsidR="00D20282">
        <w:rPr>
          <w:rFonts w:ascii="Times New Roman" w:hAnsi="Times New Roman" w:eastAsia="Times New Roman" w:cs="Times New Roman"/>
          <w:kern w:val="0"/>
          <w:sz w:val="24"/>
          <w:szCs w:val="24"/>
          <w14:ligatures w14:val="none"/>
        </w:rPr>
        <w:t xml:space="preserve"> or on-going proposals will </w:t>
      </w:r>
      <w:r w:rsidRPr="00D20282" w:rsidR="00D20282">
        <w:rPr>
          <w:rFonts w:ascii="Times New Roman" w:hAnsi="Times New Roman" w:eastAsia="Times New Roman" w:cs="Times New Roman"/>
          <w:kern w:val="0"/>
          <w:sz w:val="24"/>
          <w:szCs w:val="24"/>
          <w14:ligatures w14:val="none"/>
        </w:rPr>
        <w:t>be not</w:t>
      </w:r>
      <w:r w:rsidRPr="00D20282" w:rsidR="00D20282">
        <w:rPr>
          <w:rFonts w:ascii="Times New Roman" w:hAnsi="Times New Roman" w:eastAsia="Times New Roman" w:cs="Times New Roman"/>
          <w:kern w:val="0"/>
          <w:sz w:val="24"/>
          <w:szCs w:val="24"/>
          <w14:ligatures w14:val="none"/>
        </w:rPr>
        <w:t xml:space="preserve"> considered. </w:t>
      </w:r>
      <w:r w:rsidRPr="00D20282" w:rsidR="00D20282">
        <w:rPr>
          <w:rFonts w:ascii="Times New Roman" w:hAnsi="Times New Roman" w:eastAsia="Times New Roman" w:cs="Times New Roman"/>
          <w:kern w:val="0"/>
          <w:sz w:val="24"/>
          <w:szCs w:val="24"/>
          <w14:ligatures w14:val="none"/>
        </w:rPr>
        <w:t>Award</w:t>
      </w:r>
      <w:r w:rsidRPr="00D20282" w:rsidR="00D20282">
        <w:rPr>
          <w:rFonts w:ascii="Times New Roman" w:hAnsi="Times New Roman" w:eastAsia="Times New Roman" w:cs="Times New Roman"/>
          <w:kern w:val="0"/>
          <w:sz w:val="24"/>
          <w:szCs w:val="24"/>
          <w14:ligatures w14:val="none"/>
        </w:rPr>
        <w:t xml:space="preserve"> of a previous contract with UNHCR will not be considered in itself as a preference or guarantee for the award of future solicitations on the same subject.</w:t>
      </w:r>
      <w:r w:rsidRPr="00D20282">
        <w:rPr>
          <w:rFonts w:ascii="Times New Roman" w:hAnsi="Times New Roman" w:eastAsia="Times New Roman" w:cs="Times New Roman"/>
          <w:kern w:val="0"/>
          <w:sz w:val="24"/>
          <w:szCs w:val="24"/>
          <w14:ligatures w14:val="none"/>
        </w:rPr>
        <w:br/>
      </w:r>
      <w:r w:rsidRPr="00D20282" w:rsidR="00D20282">
        <w:rPr>
          <w:rFonts w:ascii="Times New Roman" w:hAnsi="Times New Roman" w:eastAsia="Times New Roman" w:cs="Times New Roman"/>
          <w:color w:val="333333"/>
          <w:kern w:val="0"/>
          <w:sz w:val="18"/>
          <w:szCs w:val="18"/>
          <w:shd w:val="clear" w:color="auto" w:fill="FFFFFF"/>
          <w14:ligatures w14:val="none"/>
        </w:rPr>
        <w:t> </w:t>
      </w:r>
      <w:r w:rsidRPr="00D20282">
        <w:rPr>
          <w:rFonts w:ascii="Times New Roman" w:hAnsi="Times New Roman" w:eastAsia="Times New Roman" w:cs="Times New Roman"/>
          <w:kern w:val="0"/>
          <w:sz w:val="24"/>
          <w:szCs w:val="24"/>
          <w14:ligatures w14:val="none"/>
        </w:rPr>
        <w:br/>
      </w:r>
      <w:r w:rsidRPr="00D20282" w:rsidR="00D20282">
        <w:rPr>
          <w:rFonts w:ascii="Times New Roman" w:hAnsi="Times New Roman" w:eastAsia="Times New Roman" w:cs="Times New Roman"/>
          <w:kern w:val="0"/>
          <w:sz w:val="24"/>
          <w:szCs w:val="24"/>
          <w14:ligatures w14:val="none"/>
        </w:rPr>
        <w:t xml:space="preserve">For the award of this project, UNHCR has established evaluation criteria which govern the selection of offers received. </w:t>
      </w:r>
      <w:r w:rsidRPr="00D20282" w:rsidR="00D20282">
        <w:rPr>
          <w:rFonts w:ascii="Times New Roman" w:hAnsi="Times New Roman" w:eastAsia="Times New Roman" w:cs="Times New Roman"/>
          <w:kern w:val="0"/>
          <w:sz w:val="24"/>
          <w:szCs w:val="24"/>
          <w14:ligatures w14:val="none"/>
        </w:rPr>
        <w:t>Evaluation</w:t>
      </w:r>
      <w:r w:rsidRPr="00D20282" w:rsidR="00D20282">
        <w:rPr>
          <w:rFonts w:ascii="Times New Roman" w:hAnsi="Times New Roman" w:eastAsia="Times New Roman" w:cs="Times New Roman"/>
          <w:kern w:val="0"/>
          <w:sz w:val="24"/>
          <w:szCs w:val="24"/>
          <w14:ligatures w14:val="none"/>
        </w:rPr>
        <w:t xml:space="preserve"> is made on a technical and financial basis. The percentage assigned to each component is </w:t>
      </w:r>
      <w:r w:rsidRPr="00D20282" w:rsidR="00D20282">
        <w:rPr>
          <w:rFonts w:ascii="Times New Roman" w:hAnsi="Times New Roman" w:eastAsia="Times New Roman" w:cs="Times New Roman"/>
          <w:kern w:val="0"/>
          <w:sz w:val="24"/>
          <w:szCs w:val="24"/>
          <w14:ligatures w14:val="none"/>
        </w:rPr>
        <w:t>determined</w:t>
      </w:r>
      <w:r w:rsidRPr="00D20282" w:rsidR="00D20282">
        <w:rPr>
          <w:rFonts w:ascii="Times New Roman" w:hAnsi="Times New Roman" w:eastAsia="Times New Roman" w:cs="Times New Roman"/>
          <w:kern w:val="0"/>
          <w:sz w:val="24"/>
          <w:szCs w:val="24"/>
          <w14:ligatures w14:val="none"/>
        </w:rPr>
        <w:t xml:space="preserve"> in advance as follows: </w:t>
      </w:r>
    </w:p>
    <w:p w:rsidRPr="00D20282" w:rsidR="00D20282" w:rsidP="3A4AB91F" w:rsidRDefault="00D20282" w14:paraId="3DFBF7E5" w14:textId="77777777">
      <w:pPr>
        <w:spacing w:after="0" w:line="240" w:lineRule="auto"/>
        <w:jc w:val="both"/>
        <w:rPr>
          <w:rFonts w:ascii="Times New Roman" w:hAnsi="Times New Roman" w:eastAsia="Times New Roman" w:cs="Times New Roman"/>
          <w:kern w:val="0"/>
          <w:sz w:val="24"/>
          <w:szCs w:val="24"/>
          <w14:ligatures w14:val="none"/>
        </w:rPr>
      </w:pPr>
    </w:p>
    <w:p w:rsidRPr="00D20282" w:rsidR="00D20282" w:rsidP="00D20282" w:rsidRDefault="00D20282" w14:paraId="0661DC38" w14:textId="77777777">
      <w:pPr>
        <w:spacing w:before="1" w:after="0" w:line="269" w:lineRule="atLeast"/>
        <w:ind w:left="1951"/>
        <w:rPr>
          <w:rFonts w:ascii="Times New Roman" w:hAnsi="Times New Roman" w:eastAsia="Times New Roman" w:cs="Times New Roman"/>
          <w:kern w:val="0"/>
          <w:sz w:val="24"/>
          <w:szCs w:val="24"/>
          <w14:ligatures w14:val="none"/>
        </w:rPr>
      </w:pPr>
      <w:r w:rsidRPr="00D20282">
        <w:rPr>
          <w:rFonts w:ascii="Times New Roman" w:hAnsi="Times New Roman" w:eastAsia="Times New Roman" w:cs="Times New Roman"/>
          <w:kern w:val="0"/>
          <w:sz w:val="24"/>
          <w:szCs w:val="24"/>
          <w14:ligatures w14:val="none"/>
        </w:rPr>
        <w:t>·       Technical: 60%</w:t>
      </w:r>
    </w:p>
    <w:p w:rsidRPr="00D20282" w:rsidR="00D20282" w:rsidP="00D20282" w:rsidRDefault="00D20282" w14:paraId="734A0384" w14:textId="77777777">
      <w:pPr>
        <w:spacing w:before="100" w:beforeAutospacing="1" w:after="100" w:afterAutospacing="1" w:line="269" w:lineRule="atLeast"/>
        <w:ind w:left="1951"/>
        <w:rPr>
          <w:rFonts w:ascii="Times New Roman" w:hAnsi="Times New Roman" w:eastAsia="Times New Roman" w:cs="Times New Roman"/>
          <w:kern w:val="0"/>
          <w:sz w:val="24"/>
          <w:szCs w:val="24"/>
          <w14:ligatures w14:val="none"/>
        </w:rPr>
      </w:pPr>
      <w:r w:rsidRPr="00D20282">
        <w:rPr>
          <w:rFonts w:ascii="Times New Roman" w:hAnsi="Times New Roman" w:eastAsia="Times New Roman" w:cs="Times New Roman"/>
          <w:kern w:val="0"/>
          <w:sz w:val="24"/>
          <w:szCs w:val="24"/>
          <w14:ligatures w14:val="none"/>
        </w:rPr>
        <w:t>·       Financial: 40%</w:t>
      </w:r>
    </w:p>
    <w:p w:rsidRPr="00D20282" w:rsidR="00D20282" w:rsidP="00D20282" w:rsidRDefault="00D20282" w14:paraId="7975E17A" w14:textId="77777777">
      <w:pPr>
        <w:spacing w:after="0" w:line="240" w:lineRule="auto"/>
        <w:rPr>
          <w:rFonts w:ascii="Times New Roman" w:hAnsi="Times New Roman" w:eastAsia="Times New Roman" w:cs="Times New Roman"/>
          <w:kern w:val="0"/>
          <w:sz w:val="24"/>
          <w:szCs w:val="24"/>
          <w14:ligatures w14:val="none"/>
        </w:rPr>
      </w:pPr>
    </w:p>
    <w:p w:rsidRPr="00D20282" w:rsidR="00D20282" w:rsidP="00D20282" w:rsidRDefault="00D20282" w14:paraId="3A57EF58" w14:textId="77777777">
      <w:pPr>
        <w:spacing w:after="0" w:line="240" w:lineRule="auto"/>
        <w:jc w:val="both"/>
        <w:rPr>
          <w:rFonts w:ascii="Times New Roman" w:hAnsi="Times New Roman" w:eastAsia="Times New Roman" w:cs="Times New Roman"/>
          <w:kern w:val="0"/>
          <w:sz w:val="24"/>
          <w:szCs w:val="24"/>
          <w14:ligatures w14:val="none"/>
        </w:rPr>
      </w:pPr>
      <w:r w:rsidRPr="00D20282">
        <w:rPr>
          <w:rFonts w:ascii="Times New Roman" w:hAnsi="Times New Roman" w:eastAsia="Times New Roman" w:cs="Times New Roman"/>
          <w:b/>
          <w:bCs/>
          <w:kern w:val="0"/>
          <w:sz w:val="24"/>
          <w:szCs w:val="24"/>
          <w14:ligatures w14:val="none"/>
        </w:rPr>
        <w:t>Technical Evaluation:</w:t>
      </w:r>
    </w:p>
    <w:p w:rsidRPr="00D20282" w:rsidR="00D20282" w:rsidP="00D20282" w:rsidRDefault="00D20282" w14:paraId="5C974151" w14:textId="145993AB">
      <w:pPr>
        <w:spacing w:after="0" w:line="240" w:lineRule="auto"/>
        <w:jc w:val="both"/>
        <w:rPr>
          <w:rFonts w:ascii="Times New Roman" w:hAnsi="Times New Roman" w:eastAsia="Times New Roman" w:cs="Times New Roman"/>
          <w:kern w:val="0"/>
          <w:sz w:val="24"/>
          <w:szCs w:val="24"/>
          <w14:ligatures w14:val="none"/>
        </w:rPr>
      </w:pPr>
      <w:r w:rsidRPr="00D20282">
        <w:rPr>
          <w:rFonts w:ascii="Times New Roman" w:hAnsi="Times New Roman" w:eastAsia="Times New Roman" w:cs="Times New Roman"/>
          <w:kern w:val="0"/>
          <w:sz w:val="24"/>
          <w:szCs w:val="24"/>
          <w14:ligatures w14:val="none"/>
        </w:rPr>
        <w:br/>
      </w:r>
      <w:r w:rsidRPr="00D20282">
        <w:rPr>
          <w:rFonts w:ascii="Times New Roman" w:hAnsi="Times New Roman" w:eastAsia="Times New Roman" w:cs="Times New Roman"/>
          <w:kern w:val="0"/>
          <w:sz w:val="24"/>
          <w:szCs w:val="24"/>
          <w14:ligatures w14:val="none"/>
        </w:rPr>
        <w:t>The Technical component of the submission will be evaluated using the </w:t>
      </w:r>
      <w:r w:rsidRPr="00D20282">
        <w:rPr>
          <w:rFonts w:ascii="Times New Roman" w:hAnsi="Times New Roman" w:eastAsia="Times New Roman" w:cs="Times New Roman"/>
          <w:b/>
          <w:bCs/>
          <w:kern w:val="0"/>
          <w:sz w:val="24"/>
          <w:szCs w:val="24"/>
          <w14:ligatures w14:val="none"/>
        </w:rPr>
        <w:t>Preliminary evaluation criteria</w:t>
      </w:r>
      <w:r w:rsidRPr="00D20282">
        <w:rPr>
          <w:rFonts w:ascii="Times New Roman" w:hAnsi="Times New Roman" w:eastAsia="Times New Roman" w:cs="Times New Roman"/>
          <w:kern w:val="0"/>
          <w:sz w:val="24"/>
          <w:szCs w:val="24"/>
          <w14:ligatures w14:val="none"/>
        </w:rPr>
        <w:t> based on Yes / No  for each criteria meeting UNHCR requirement and </w:t>
      </w:r>
      <w:r w:rsidRPr="00D20282">
        <w:rPr>
          <w:rFonts w:ascii="Times New Roman" w:hAnsi="Times New Roman" w:eastAsia="Times New Roman" w:cs="Times New Roman"/>
          <w:b/>
          <w:bCs/>
          <w:kern w:val="0"/>
          <w:sz w:val="24"/>
          <w:szCs w:val="24"/>
          <w14:ligatures w14:val="none"/>
        </w:rPr>
        <w:t>Technical evaluation criteria </w:t>
      </w:r>
      <w:r w:rsidRPr="00D20282">
        <w:rPr>
          <w:rFonts w:ascii="Times New Roman" w:hAnsi="Times New Roman" w:eastAsia="Times New Roman" w:cs="Times New Roman"/>
          <w:kern w:val="0"/>
          <w:sz w:val="24"/>
          <w:szCs w:val="24"/>
          <w14:ligatures w14:val="none"/>
        </w:rPr>
        <w:t>based on percentage distribution of 60% from the total score. </w:t>
      </w:r>
    </w:p>
    <w:p w:rsidRPr="00D20282" w:rsidR="00D20282" w:rsidP="00D20282" w:rsidRDefault="00D20282" w14:paraId="31B1B517" w14:textId="77777777">
      <w:pPr>
        <w:spacing w:after="0" w:line="240" w:lineRule="auto"/>
        <w:jc w:val="both"/>
        <w:rPr>
          <w:rFonts w:ascii="Times New Roman" w:hAnsi="Times New Roman" w:eastAsia="Times New Roman" w:cs="Times New Roman"/>
          <w:kern w:val="0"/>
          <w:sz w:val="24"/>
          <w:szCs w:val="24"/>
          <w14:ligatures w14:val="none"/>
        </w:rPr>
      </w:pPr>
    </w:p>
    <w:p w:rsidRPr="00D20282" w:rsidR="00D20282" w:rsidP="00D20282" w:rsidRDefault="00D20282" w14:paraId="097D0614" w14:textId="77777777">
      <w:pPr>
        <w:spacing w:after="0" w:line="240" w:lineRule="auto"/>
        <w:rPr>
          <w:rFonts w:ascii="Times New Roman" w:hAnsi="Times New Roman" w:eastAsia="Times New Roman" w:cs="Times New Roman"/>
          <w:b/>
          <w:bCs/>
          <w:kern w:val="0"/>
          <w:sz w:val="24"/>
          <w:szCs w:val="24"/>
          <w:u w:val="single"/>
          <w14:ligatures w14:val="none"/>
        </w:rPr>
      </w:pPr>
      <w:r w:rsidRPr="00D20282">
        <w:rPr>
          <w:rFonts w:ascii="Times New Roman" w:hAnsi="Times New Roman" w:eastAsia="Times New Roman" w:cs="Times New Roman"/>
          <w:b/>
          <w:bCs/>
          <w:kern w:val="0"/>
          <w:sz w:val="24"/>
          <w:szCs w:val="24"/>
          <w:u w:val="single"/>
          <w14:ligatures w14:val="none"/>
        </w:rPr>
        <w:t>The Technical proposal will be evaluated in 2 stages:</w:t>
      </w:r>
    </w:p>
    <w:p w:rsidRPr="00D20282" w:rsidR="00D20282" w:rsidP="00D20282" w:rsidRDefault="00D20282" w14:paraId="1C5EF520" w14:textId="77777777">
      <w:pPr>
        <w:spacing w:before="9" w:after="100" w:afterAutospacing="1" w:line="240" w:lineRule="auto"/>
        <w:rPr>
          <w:rFonts w:ascii="Times New Roman" w:hAnsi="Times New Roman" w:eastAsia="Times New Roman" w:cs="Times New Roman"/>
          <w:kern w:val="0"/>
          <w:sz w:val="24"/>
          <w:szCs w:val="24"/>
          <w14:ligatures w14:val="none"/>
        </w:rPr>
      </w:pPr>
      <w:r w:rsidRPr="00D20282">
        <w:rPr>
          <w:rFonts w:ascii="Times New Roman" w:hAnsi="Times New Roman" w:eastAsia="Times New Roman" w:cs="Times New Roman"/>
          <w:kern w:val="0"/>
          <w:sz w:val="24"/>
          <w:szCs w:val="24"/>
          <w14:ligatures w14:val="none"/>
        </w:rPr>
        <w:t> </w:t>
      </w:r>
    </w:p>
    <w:p w:rsidRPr="00D20282" w:rsidR="00D20282" w:rsidP="00D20282" w:rsidRDefault="00D20282" w14:paraId="01EE8786" w14:textId="77777777">
      <w:pPr>
        <w:spacing w:before="9" w:after="100" w:afterAutospacing="1" w:line="240" w:lineRule="auto"/>
        <w:rPr>
          <w:rFonts w:ascii="Times New Roman" w:hAnsi="Times New Roman" w:eastAsia="Times New Roman" w:cs="Times New Roman"/>
          <w:kern w:val="0"/>
          <w:sz w:val="24"/>
          <w:szCs w:val="24"/>
          <w14:ligatures w14:val="none"/>
        </w:rPr>
      </w:pPr>
      <w:r w:rsidRPr="00D20282">
        <w:rPr>
          <w:rFonts w:ascii="Times New Roman" w:hAnsi="Times New Roman" w:eastAsia="Times New Roman" w:cs="Times New Roman"/>
          <w:b/>
          <w:bCs/>
          <w:kern w:val="0"/>
          <w:sz w:val="24"/>
          <w:szCs w:val="24"/>
          <w:u w:val="single"/>
          <w14:ligatures w14:val="none"/>
        </w:rPr>
        <w:t>Stage 1: Preliminary / Administrative Criteria</w:t>
      </w:r>
    </w:p>
    <w:p w:rsidRPr="00D20282" w:rsidR="00D20282" w:rsidP="3A4AB91F" w:rsidRDefault="00D20282" w14:paraId="36D1CA51" w14:textId="1CB78671">
      <w:pPr>
        <w:spacing w:before="10" w:after="100" w:afterAutospacing="on" w:line="240" w:lineRule="auto"/>
        <w:jc w:val="both"/>
        <w:rPr>
          <w:rFonts w:ascii="Times New Roman" w:hAnsi="Times New Roman" w:eastAsia="Times New Roman" w:cs="Times New Roman"/>
          <w:kern w:val="0"/>
          <w:sz w:val="24"/>
          <w:szCs w:val="24"/>
          <w14:ligatures w14:val="none"/>
        </w:rPr>
      </w:pPr>
      <w:r w:rsidRPr="00D20282" w:rsidR="00D20282">
        <w:rPr>
          <w:rFonts w:ascii="Times New Roman" w:hAnsi="Times New Roman" w:eastAsia="Times New Roman" w:cs="Times New Roman"/>
          <w:kern w:val="0"/>
          <w:sz w:val="24"/>
          <w:szCs w:val="24"/>
          <w14:ligatures w14:val="none"/>
        </w:rPr>
        <w:t xml:space="preserve">The preliminary / administrative evaluation stage of the submission will be assessed using the </w:t>
      </w:r>
      <w:r w:rsidRPr="00D20282" w:rsidR="69EC4276">
        <w:rPr>
          <w:rFonts w:ascii="Times New Roman" w:hAnsi="Times New Roman" w:eastAsia="Times New Roman" w:cs="Times New Roman"/>
          <w:kern w:val="0"/>
          <w:sz w:val="24"/>
          <w:szCs w:val="24"/>
          <w14:ligatures w14:val="none"/>
        </w:rPr>
        <w:t>criteria below</w:t>
      </w:r>
      <w:r w:rsidRPr="00D20282" w:rsidR="00D20282">
        <w:rPr>
          <w:rFonts w:ascii="Times New Roman" w:hAnsi="Times New Roman" w:eastAsia="Times New Roman" w:cs="Times New Roman"/>
          <w:kern w:val="0"/>
          <w:sz w:val="24"/>
          <w:szCs w:val="24"/>
          <w14:ligatures w14:val="none"/>
        </w:rPr>
        <w:t xml:space="preserve">. This </w:t>
      </w:r>
      <w:r w:rsidRPr="00D20282" w:rsidR="00D20282">
        <w:rPr>
          <w:rFonts w:ascii="Times New Roman" w:hAnsi="Times New Roman" w:eastAsia="Times New Roman" w:cs="Times New Roman"/>
          <w:kern w:val="0"/>
          <w:sz w:val="24"/>
          <w:szCs w:val="24"/>
          <w14:ligatures w14:val="none"/>
        </w:rPr>
        <w:t>component</w:t>
      </w:r>
      <w:r w:rsidRPr="00D20282" w:rsidR="00D20282">
        <w:rPr>
          <w:rFonts w:ascii="Times New Roman" w:hAnsi="Times New Roman" w:eastAsia="Times New Roman" w:cs="Times New Roman"/>
          <w:kern w:val="0"/>
          <w:sz w:val="24"/>
          <w:szCs w:val="24"/>
          <w14:ligatures w14:val="none"/>
        </w:rPr>
        <w:t xml:space="preserve"> of the submission will be reviewed by the technical evaluation committee together with the technical </w:t>
      </w:r>
      <w:r w:rsidRPr="00D20282" w:rsidR="00D20282">
        <w:rPr>
          <w:rFonts w:ascii="Times New Roman" w:hAnsi="Times New Roman" w:eastAsia="Times New Roman" w:cs="Times New Roman"/>
          <w:kern w:val="0"/>
          <w:sz w:val="24"/>
          <w:szCs w:val="24"/>
          <w14:ligatures w14:val="none"/>
        </w:rPr>
        <w:t>component</w:t>
      </w:r>
      <w:r w:rsidRPr="00D20282" w:rsidR="00D20282">
        <w:rPr>
          <w:rFonts w:ascii="Times New Roman" w:hAnsi="Times New Roman" w:eastAsia="Times New Roman" w:cs="Times New Roman"/>
          <w:kern w:val="0"/>
          <w:sz w:val="24"/>
          <w:szCs w:val="24"/>
          <w14:ligatures w14:val="none"/>
        </w:rPr>
        <w:t xml:space="preserve"> of the submission. Therefore, the bidders shall attach the following documents as part of the Preliminary / Administrative criteria.</w:t>
      </w:r>
    </w:p>
    <w:p w:rsidR="3A4AB91F" w:rsidP="3A4AB91F" w:rsidRDefault="3A4AB91F" w14:paraId="18C67E0A" w14:textId="288243BB">
      <w:pPr>
        <w:spacing w:before="10" w:afterAutospacing="on" w:line="240" w:lineRule="auto"/>
        <w:rPr>
          <w:rFonts w:ascii="Times New Roman" w:hAnsi="Times New Roman" w:eastAsia="Times New Roman" w:cs="Times New Roman"/>
          <w:sz w:val="24"/>
          <w:szCs w:val="24"/>
        </w:rPr>
      </w:pPr>
    </w:p>
    <w:p w:rsidRPr="00D20282" w:rsidR="00D20282" w:rsidP="00D20282" w:rsidRDefault="00D20282" w14:paraId="294B4678" w14:textId="77777777">
      <w:pPr>
        <w:spacing w:before="10" w:after="100" w:afterAutospacing="1" w:line="240" w:lineRule="auto"/>
        <w:rPr>
          <w:rFonts w:ascii="Times New Roman" w:hAnsi="Times New Roman" w:eastAsia="Times New Roman" w:cs="Times New Roman"/>
          <w:kern w:val="0"/>
          <w:sz w:val="24"/>
          <w:szCs w:val="24"/>
          <w14:ligatures w14:val="none"/>
        </w:rPr>
      </w:pPr>
      <w:r w:rsidRPr="00D20282">
        <w:rPr>
          <w:rFonts w:ascii="Times New Roman" w:hAnsi="Times New Roman" w:eastAsia="Times New Roman" w:cs="Times New Roman"/>
          <w:b/>
          <w:bCs/>
          <w:kern w:val="0"/>
          <w:sz w:val="24"/>
          <w:szCs w:val="24"/>
          <w14:ligatures w14:val="none"/>
        </w:rPr>
        <w:t>Preliminary / Administrative Criteria:</w:t>
      </w:r>
    </w:p>
    <w:p w:rsidRPr="00D20282" w:rsidR="00D20282" w:rsidP="3A4AB91F" w:rsidRDefault="00D20282" w14:paraId="47DB272F" w14:textId="5CF4A2A3">
      <w:pPr>
        <w:spacing w:before="10" w:after="100" w:afterAutospacing="on" w:line="240" w:lineRule="auto"/>
        <w:jc w:val="both"/>
        <w:rPr>
          <w:rFonts w:ascii="Times New Roman" w:hAnsi="Times New Roman" w:eastAsia="Times New Roman" w:cs="Times New Roman"/>
          <w:kern w:val="0"/>
          <w:sz w:val="24"/>
          <w:szCs w:val="24"/>
          <w14:ligatures w14:val="none"/>
        </w:rPr>
      </w:pPr>
      <w:r w:rsidRPr="00D20282" w:rsidR="00D20282">
        <w:rPr>
          <w:rFonts w:ascii="Times New Roman" w:hAnsi="Times New Roman" w:eastAsia="Times New Roman" w:cs="Times New Roman"/>
          <w:kern w:val="0"/>
          <w:sz w:val="24"/>
          <w:szCs w:val="24"/>
          <w14:ligatures w14:val="none"/>
        </w:rPr>
        <w:t>1. </w:t>
      </w:r>
      <w:r w:rsidRPr="00AF7AAD" w:rsidR="00D20282">
        <w:rPr>
          <w:rFonts w:ascii="Times New Roman" w:hAnsi="Times New Roman" w:eastAsia="Times New Roman" w:cs="Times New Roman"/>
          <w:b w:val="1"/>
          <w:bCs w:val="1"/>
          <w:kern w:val="0"/>
          <w:sz w:val="24"/>
          <w:szCs w:val="24"/>
          <w14:ligatures w14:val="none"/>
        </w:rPr>
        <w:t>General Conditions of Contracts: </w:t>
      </w:r>
      <w:r w:rsidRPr="00D20282" w:rsidR="00D20282">
        <w:rPr>
          <w:rFonts w:ascii="Times New Roman" w:hAnsi="Times New Roman" w:eastAsia="Times New Roman" w:cs="Times New Roman"/>
          <w:kern w:val="0"/>
          <w:sz w:val="24"/>
          <w:szCs w:val="24"/>
          <w14:ligatures w14:val="none"/>
        </w:rPr>
        <w:t xml:space="preserve">Please note that the General Conditions of Contracts will be strictly </w:t>
      </w:r>
      <w:r w:rsidRPr="00D20282" w:rsidR="00D20282">
        <w:rPr>
          <w:rFonts w:ascii="Times New Roman" w:hAnsi="Times New Roman" w:eastAsia="Times New Roman" w:cs="Times New Roman"/>
          <w:kern w:val="0"/>
          <w:sz w:val="24"/>
          <w:szCs w:val="24"/>
          <w14:ligatures w14:val="none"/>
        </w:rPr>
        <w:t>adhered</w:t>
      </w:r>
      <w:r w:rsidRPr="00D20282" w:rsidR="00D20282">
        <w:rPr>
          <w:rFonts w:ascii="Times New Roman" w:hAnsi="Times New Roman" w:eastAsia="Times New Roman" w:cs="Times New Roman"/>
          <w:kern w:val="0"/>
          <w:sz w:val="24"/>
          <w:szCs w:val="24"/>
          <w14:ligatures w14:val="none"/>
        </w:rPr>
        <w:t xml:space="preserve"> for the purpose of any future contract. (Do you accept the UNHCR General Conditions of Contracts for the provision </w:t>
      </w:r>
      <w:r w:rsidRPr="00D20282" w:rsidR="00D20282">
        <w:rPr>
          <w:rFonts w:ascii="Times New Roman" w:hAnsi="Times New Roman" w:eastAsia="Times New Roman" w:cs="Times New Roman"/>
          <w:kern w:val="0"/>
          <w:sz w:val="24"/>
          <w:szCs w:val="24"/>
          <w14:ligatures w14:val="none"/>
        </w:rPr>
        <w:t>of  Civil</w:t>
      </w:r>
      <w:r w:rsidRPr="00D20282" w:rsidR="00D20282">
        <w:rPr>
          <w:rFonts w:ascii="Times New Roman" w:hAnsi="Times New Roman" w:eastAsia="Times New Roman" w:cs="Times New Roman"/>
          <w:kern w:val="0"/>
          <w:sz w:val="24"/>
          <w:szCs w:val="24"/>
          <w14:ligatures w14:val="none"/>
        </w:rPr>
        <w:t xml:space="preserve"> Works - </w:t>
      </w:r>
      <w:r w:rsidRPr="00D20282" w:rsidR="00D20282">
        <w:rPr>
          <w:rFonts w:ascii="Times New Roman" w:hAnsi="Times New Roman" w:eastAsia="Times New Roman" w:cs="Times New Roman"/>
          <w:kern w:val="0"/>
          <w:sz w:val="24"/>
          <w:szCs w:val="24"/>
          <w14:ligatures w14:val="none"/>
        </w:rPr>
        <w:t>2000  version</w:t>
      </w:r>
      <w:r w:rsidRPr="00D20282" w:rsidR="00D20282">
        <w:rPr>
          <w:rFonts w:ascii="Times New Roman" w:hAnsi="Times New Roman" w:eastAsia="Times New Roman" w:cs="Times New Roman"/>
          <w:kern w:val="0"/>
          <w:sz w:val="24"/>
          <w:szCs w:val="24"/>
          <w14:ligatures w14:val="none"/>
        </w:rPr>
        <w:t>?)</w:t>
      </w:r>
      <w:r w:rsidRPr="00D20282" w:rsidR="7764F827">
        <w:rPr>
          <w:rFonts w:ascii="Times New Roman" w:hAnsi="Times New Roman" w:eastAsia="Times New Roman" w:cs="Times New Roman"/>
          <w:kern w:val="0"/>
          <w:sz w:val="24"/>
          <w:szCs w:val="24"/>
          <w14:ligatures w14:val="none"/>
        </w:rPr>
        <w:t xml:space="preserve">. Please </w:t>
      </w:r>
      <w:r w:rsidRPr="00D20282" w:rsidR="7764F827">
        <w:rPr>
          <w:rFonts w:ascii="Times New Roman" w:hAnsi="Times New Roman" w:eastAsia="Times New Roman" w:cs="Times New Roman"/>
          <w:kern w:val="0"/>
          <w:sz w:val="24"/>
          <w:szCs w:val="24"/>
          <w14:ligatures w14:val="none"/>
        </w:rPr>
        <w:t xml:space="preserve">submit</w:t>
      </w:r>
      <w:r w:rsidRPr="00D20282" w:rsidR="7764F827">
        <w:rPr>
          <w:rFonts w:ascii="Times New Roman" w:hAnsi="Times New Roman" w:eastAsia="Times New Roman" w:cs="Times New Roman"/>
          <w:kern w:val="0"/>
          <w:sz w:val="24"/>
          <w:szCs w:val="24"/>
          <w14:ligatures w14:val="none"/>
        </w:rPr>
        <w:t xml:space="preserve"> the signed and stamped </w:t>
      </w:r>
      <w:r w:rsidRPr="3594E851" w:rsidR="7764F827">
        <w:rPr>
          <w:rFonts w:ascii="Times New Roman" w:hAnsi="Times New Roman" w:eastAsia="Times New Roman" w:cs="Times New Roman"/>
          <w:sz w:val="24"/>
          <w:szCs w:val="24"/>
        </w:rPr>
        <w:t xml:space="preserve">UNHCR General Conditions of Contracts for the provision </w:t>
      </w:r>
      <w:r w:rsidRPr="3594E851" w:rsidR="7764F827">
        <w:rPr>
          <w:rFonts w:ascii="Times New Roman" w:hAnsi="Times New Roman" w:eastAsia="Times New Roman" w:cs="Times New Roman"/>
          <w:sz w:val="24"/>
          <w:szCs w:val="24"/>
        </w:rPr>
        <w:t>of  Civil</w:t>
      </w:r>
      <w:r w:rsidRPr="3594E851" w:rsidR="7764F827">
        <w:rPr>
          <w:rFonts w:ascii="Times New Roman" w:hAnsi="Times New Roman" w:eastAsia="Times New Roman" w:cs="Times New Roman"/>
          <w:sz w:val="24"/>
          <w:szCs w:val="24"/>
        </w:rPr>
        <w:t xml:space="preserve"> Works as part of your technical proposal.</w:t>
      </w:r>
    </w:p>
    <w:p w:rsidRPr="00D20282" w:rsidR="00D20282" w:rsidP="3A4AB91F" w:rsidRDefault="00D20282" w14:paraId="3D7B1BC1" w14:textId="1C0E0FA7">
      <w:pPr>
        <w:spacing w:before="10" w:after="100" w:afterAutospacing="on" w:line="240" w:lineRule="auto"/>
        <w:jc w:val="both"/>
        <w:rPr>
          <w:rFonts w:ascii="Times New Roman" w:hAnsi="Times New Roman" w:eastAsia="Times New Roman" w:cs="Times New Roman"/>
          <w:kern w:val="0"/>
          <w:sz w:val="24"/>
          <w:szCs w:val="24"/>
          <w14:ligatures w14:val="none"/>
        </w:rPr>
      </w:pPr>
      <w:r w:rsidRPr="00D20282" w:rsidR="00D20282">
        <w:rPr>
          <w:rFonts w:ascii="Times New Roman" w:hAnsi="Times New Roman" w:eastAsia="Times New Roman" w:cs="Times New Roman"/>
          <w:kern w:val="0"/>
          <w:sz w:val="24"/>
          <w:szCs w:val="24"/>
          <w14:ligatures w14:val="none"/>
        </w:rPr>
        <w:t>2. </w:t>
      </w:r>
      <w:r w:rsidRPr="00AF7AAD" w:rsidR="00D20282">
        <w:rPr>
          <w:rFonts w:ascii="Times New Roman" w:hAnsi="Times New Roman" w:eastAsia="Times New Roman" w:cs="Times New Roman"/>
          <w:b w:val="1"/>
          <w:bCs w:val="1"/>
          <w:kern w:val="0"/>
          <w:sz w:val="24"/>
          <w:szCs w:val="24"/>
          <w14:ligatures w14:val="none"/>
        </w:rPr>
        <w:t>Acknowledgment of UN Supplier Code of Conduct:</w:t>
      </w:r>
      <w:r w:rsidRPr="00D20282" w:rsidR="00D20282">
        <w:rPr>
          <w:rFonts w:ascii="Times New Roman" w:hAnsi="Times New Roman" w:eastAsia="Times New Roman" w:cs="Times New Roman"/>
          <w:kern w:val="0"/>
          <w:sz w:val="24"/>
          <w:szCs w:val="24"/>
          <w14:ligatures w14:val="none"/>
        </w:rPr>
        <w:t> Do you Accept All terms of UN Supplier Code of Conduct attached under this requirement?</w:t>
      </w:r>
      <w:r w:rsidRPr="00D20282" w:rsidR="4C9C3F88">
        <w:rPr>
          <w:rFonts w:ascii="Times New Roman" w:hAnsi="Times New Roman" w:eastAsia="Times New Roman" w:cs="Times New Roman"/>
          <w:kern w:val="0"/>
          <w:sz w:val="24"/>
          <w:szCs w:val="24"/>
          <w14:ligatures w14:val="none"/>
        </w:rPr>
        <w:t xml:space="preserve"> </w:t>
      </w:r>
      <w:r w:rsidRPr="3594E851" w:rsidR="4C9C3F88">
        <w:rPr>
          <w:rFonts w:ascii="Times New Roman" w:hAnsi="Times New Roman" w:eastAsia="Times New Roman" w:cs="Times New Roman"/>
          <w:sz w:val="24"/>
          <w:szCs w:val="24"/>
        </w:rPr>
        <w:t xml:space="preserve">Please </w:t>
      </w:r>
      <w:r w:rsidRPr="3594E851" w:rsidR="4C9C3F88">
        <w:rPr>
          <w:rFonts w:ascii="Times New Roman" w:hAnsi="Times New Roman" w:eastAsia="Times New Roman" w:cs="Times New Roman"/>
          <w:sz w:val="24"/>
          <w:szCs w:val="24"/>
        </w:rPr>
        <w:t>submit</w:t>
      </w:r>
      <w:r w:rsidRPr="3594E851" w:rsidR="4C9C3F88">
        <w:rPr>
          <w:rFonts w:ascii="Times New Roman" w:hAnsi="Times New Roman" w:eastAsia="Times New Roman" w:cs="Times New Roman"/>
          <w:sz w:val="24"/>
          <w:szCs w:val="24"/>
        </w:rPr>
        <w:t xml:space="preserve"> the signed and stamped UN Supplier Code of Conduct as part of your technical proposal.</w:t>
      </w:r>
    </w:p>
    <w:p w:rsidRPr="00D20282" w:rsidR="00D20282" w:rsidP="3A4AB91F" w:rsidRDefault="00D20282" w14:paraId="36E4813F" w14:textId="77777777">
      <w:pPr>
        <w:spacing w:before="10" w:after="100" w:afterAutospacing="on" w:line="240" w:lineRule="auto"/>
        <w:jc w:val="both"/>
        <w:rPr>
          <w:rFonts w:ascii="Times New Roman" w:hAnsi="Times New Roman" w:eastAsia="Times New Roman" w:cs="Times New Roman"/>
          <w:kern w:val="0"/>
          <w:sz w:val="24"/>
          <w:szCs w:val="24"/>
          <w14:ligatures w14:val="none"/>
        </w:rPr>
      </w:pPr>
      <w:r w:rsidRPr="00D20282" w:rsidR="00D20282">
        <w:rPr>
          <w:rFonts w:ascii="Times New Roman" w:hAnsi="Times New Roman" w:eastAsia="Times New Roman" w:cs="Times New Roman"/>
          <w:kern w:val="0"/>
          <w:sz w:val="24"/>
          <w:szCs w:val="24"/>
          <w14:ligatures w14:val="none"/>
        </w:rPr>
        <w:t>3.  </w:t>
      </w:r>
      <w:r w:rsidRPr="00AF7AAD" w:rsidR="00D20282">
        <w:rPr>
          <w:rFonts w:ascii="Times New Roman" w:hAnsi="Times New Roman" w:eastAsia="Times New Roman" w:cs="Times New Roman"/>
          <w:b w:val="1"/>
          <w:bCs w:val="1"/>
          <w:kern w:val="0"/>
          <w:sz w:val="24"/>
          <w:szCs w:val="24"/>
          <w14:ligatures w14:val="none"/>
        </w:rPr>
        <w:t>Company / Business Registration:</w:t>
      </w:r>
      <w:r w:rsidRPr="00D20282" w:rsidR="00D20282">
        <w:rPr>
          <w:rFonts w:ascii="Times New Roman" w:hAnsi="Times New Roman" w:eastAsia="Times New Roman" w:cs="Times New Roman"/>
          <w:kern w:val="0"/>
          <w:sz w:val="24"/>
          <w:szCs w:val="24"/>
          <w14:ligatures w14:val="none"/>
        </w:rPr>
        <w:t> Bidder must be registered with Government Authorities (NTN, must provide a Certificate of incorporation or a valid copy of company registration certificate)</w:t>
      </w:r>
    </w:p>
    <w:p w:rsidRPr="00D20282" w:rsidR="00D20282" w:rsidP="3A4AB91F" w:rsidRDefault="00D20282" w14:paraId="773F2852" w14:textId="77777777">
      <w:pPr>
        <w:spacing w:before="10" w:after="100" w:afterAutospacing="on" w:line="240" w:lineRule="auto"/>
        <w:jc w:val="both"/>
        <w:rPr>
          <w:rFonts w:ascii="Times New Roman" w:hAnsi="Times New Roman" w:eastAsia="Times New Roman" w:cs="Times New Roman"/>
          <w:kern w:val="0"/>
          <w:sz w:val="24"/>
          <w:szCs w:val="24"/>
          <w14:ligatures w14:val="none"/>
        </w:rPr>
      </w:pPr>
      <w:r w:rsidRPr="00D20282" w:rsidR="00D20282">
        <w:rPr>
          <w:rFonts w:ascii="Times New Roman" w:hAnsi="Times New Roman" w:eastAsia="Times New Roman" w:cs="Times New Roman"/>
          <w:kern w:val="0"/>
          <w:sz w:val="24"/>
          <w:szCs w:val="24"/>
          <w14:ligatures w14:val="none"/>
        </w:rPr>
        <w:t>4. </w:t>
      </w:r>
      <w:r w:rsidRPr="00AF7AAD" w:rsidR="00D20282">
        <w:rPr>
          <w:rFonts w:ascii="Times New Roman" w:hAnsi="Times New Roman" w:eastAsia="Times New Roman" w:cs="Times New Roman"/>
          <w:b w:val="1"/>
          <w:bCs w:val="1"/>
          <w:kern w:val="0"/>
          <w:sz w:val="24"/>
          <w:szCs w:val="24"/>
          <w14:ligatures w14:val="none"/>
        </w:rPr>
        <w:t>Company / Business Profile:</w:t>
      </w:r>
      <w:r w:rsidRPr="00D20282" w:rsidR="00D20282">
        <w:rPr>
          <w:rFonts w:ascii="Times New Roman" w:hAnsi="Times New Roman" w:eastAsia="Times New Roman" w:cs="Times New Roman"/>
          <w:kern w:val="0"/>
          <w:sz w:val="24"/>
          <w:szCs w:val="24"/>
          <w14:ligatures w14:val="none"/>
        </w:rPr>
        <w:t xml:space="preserve"> The company profile must clearly </w:t>
      </w:r>
      <w:r w:rsidRPr="00D20282" w:rsidR="00D20282">
        <w:rPr>
          <w:rFonts w:ascii="Times New Roman" w:hAnsi="Times New Roman" w:eastAsia="Times New Roman" w:cs="Times New Roman"/>
          <w:kern w:val="0"/>
          <w:sz w:val="24"/>
          <w:szCs w:val="24"/>
          <w14:ligatures w14:val="none"/>
        </w:rPr>
        <w:t>indicate</w:t>
      </w:r>
      <w:r w:rsidRPr="00D20282" w:rsidR="00D20282">
        <w:rPr>
          <w:rFonts w:ascii="Times New Roman" w:hAnsi="Times New Roman" w:eastAsia="Times New Roman" w:cs="Times New Roman"/>
          <w:kern w:val="0"/>
          <w:sz w:val="24"/>
          <w:szCs w:val="24"/>
          <w14:ligatures w14:val="none"/>
        </w:rPr>
        <w:t xml:space="preserve"> the year founded, type of firm (e.g., Contractor, Developer, Sub- Contractor), etc.</w:t>
      </w:r>
    </w:p>
    <w:p w:rsidRPr="00D20282" w:rsidR="00D20282" w:rsidP="3A4AB91F" w:rsidRDefault="00D20282" w14:paraId="4CFADB35" w14:textId="77777777">
      <w:pPr>
        <w:spacing w:before="10" w:after="100" w:afterAutospacing="on" w:line="240" w:lineRule="auto"/>
        <w:jc w:val="both"/>
        <w:rPr>
          <w:rFonts w:ascii="Times New Roman" w:hAnsi="Times New Roman" w:eastAsia="Times New Roman" w:cs="Times New Roman"/>
          <w:kern w:val="0"/>
          <w:sz w:val="24"/>
          <w:szCs w:val="24"/>
          <w14:ligatures w14:val="none"/>
        </w:rPr>
      </w:pPr>
      <w:r w:rsidRPr="00D20282" w:rsidR="00D20282">
        <w:rPr>
          <w:rFonts w:ascii="Times New Roman" w:hAnsi="Times New Roman" w:eastAsia="Times New Roman" w:cs="Times New Roman"/>
          <w:kern w:val="0"/>
          <w:sz w:val="24"/>
          <w:szCs w:val="24"/>
          <w14:ligatures w14:val="none"/>
        </w:rPr>
        <w:t>5. </w:t>
      </w:r>
      <w:r w:rsidRPr="00AF7AAD" w:rsidR="00D20282">
        <w:rPr>
          <w:rFonts w:ascii="Times New Roman" w:hAnsi="Times New Roman" w:eastAsia="Times New Roman" w:cs="Times New Roman"/>
          <w:b w:val="1"/>
          <w:bCs w:val="1"/>
          <w:kern w:val="0"/>
          <w:sz w:val="24"/>
          <w:szCs w:val="24"/>
          <w14:ligatures w14:val="none"/>
        </w:rPr>
        <w:t>Payment Term:</w:t>
      </w:r>
      <w:r w:rsidRPr="00D20282" w:rsidR="00D20282">
        <w:rPr>
          <w:rFonts w:ascii="Times New Roman" w:hAnsi="Times New Roman" w:eastAsia="Times New Roman" w:cs="Times New Roman"/>
          <w:kern w:val="0"/>
          <w:sz w:val="24"/>
          <w:szCs w:val="24"/>
          <w14:ligatures w14:val="none"/>
        </w:rPr>
        <w:t xml:space="preserve"> Bidders must accept UNHCR payment terms i.e., </w:t>
      </w:r>
      <w:r w:rsidRPr="00D20282" w:rsidR="00D20282">
        <w:rPr>
          <w:rFonts w:ascii="Times New Roman" w:hAnsi="Times New Roman" w:eastAsia="Times New Roman" w:cs="Times New Roman"/>
          <w:kern w:val="0"/>
          <w:sz w:val="24"/>
          <w:szCs w:val="24"/>
          <w14:ligatures w14:val="none"/>
        </w:rPr>
        <w:t>30 days</w:t>
      </w:r>
      <w:r w:rsidRPr="00D20282" w:rsidR="00D20282">
        <w:rPr>
          <w:rFonts w:ascii="Times New Roman" w:hAnsi="Times New Roman" w:eastAsia="Times New Roman" w:cs="Times New Roman"/>
          <w:kern w:val="0"/>
          <w:sz w:val="24"/>
          <w:szCs w:val="24"/>
          <w14:ligatures w14:val="none"/>
        </w:rPr>
        <w:t xml:space="preserve"> net after invoice is verified by UNHCR. No advance payment</w:t>
      </w:r>
    </w:p>
    <w:p w:rsidRPr="00D20282" w:rsidR="00D20282" w:rsidP="3A4AB91F" w:rsidRDefault="00D20282" w14:paraId="4EB85F30" w14:textId="0D20C17B">
      <w:pPr>
        <w:spacing w:before="10" w:after="100" w:afterAutospacing="on" w:line="240" w:lineRule="auto"/>
        <w:jc w:val="both"/>
        <w:rPr>
          <w:rFonts w:ascii="Times New Roman" w:hAnsi="Times New Roman" w:eastAsia="Times New Roman" w:cs="Times New Roman"/>
          <w:kern w:val="0"/>
          <w:sz w:val="24"/>
          <w:szCs w:val="24"/>
          <w14:ligatures w14:val="none"/>
        </w:rPr>
      </w:pPr>
      <w:r w:rsidRPr="00D20282" w:rsidR="00D20282">
        <w:rPr>
          <w:rFonts w:ascii="Times New Roman" w:hAnsi="Times New Roman" w:eastAsia="Times New Roman" w:cs="Times New Roman"/>
          <w:kern w:val="0"/>
          <w:sz w:val="24"/>
          <w:szCs w:val="24"/>
          <w14:ligatures w14:val="none"/>
        </w:rPr>
        <w:t>6. </w:t>
      </w:r>
      <w:r w:rsidRPr="00AF7AAD" w:rsidR="00D20282">
        <w:rPr>
          <w:rFonts w:ascii="Times New Roman" w:hAnsi="Times New Roman" w:eastAsia="Times New Roman" w:cs="Times New Roman"/>
          <w:b w:val="1"/>
          <w:bCs w:val="1"/>
          <w:kern w:val="0"/>
          <w:sz w:val="24"/>
          <w:szCs w:val="24"/>
          <w14:ligatures w14:val="none"/>
        </w:rPr>
        <w:t>Bid Validity:</w:t>
      </w:r>
      <w:r w:rsidRPr="00D20282" w:rsidR="00D20282">
        <w:rPr>
          <w:rFonts w:ascii="Times New Roman" w:hAnsi="Times New Roman" w:eastAsia="Times New Roman" w:cs="Times New Roman"/>
          <w:kern w:val="0"/>
          <w:sz w:val="24"/>
          <w:szCs w:val="24"/>
          <w14:ligatures w14:val="none"/>
        </w:rPr>
        <w:t xml:space="preserve"> </w:t>
      </w:r>
      <w:r w:rsidRPr="00D20282" w:rsidR="00D20282">
        <w:rPr>
          <w:rFonts w:ascii="Times New Roman" w:hAnsi="Times New Roman" w:eastAsia="Times New Roman" w:cs="Times New Roman"/>
          <w:kern w:val="0"/>
          <w:sz w:val="24"/>
          <w:szCs w:val="24"/>
          <w14:ligatures w14:val="none"/>
        </w:rPr>
        <w:t xml:space="preserve">120 days</w:t>
      </w:r>
      <w:r w:rsidRPr="00D20282" w:rsidR="00D20282">
        <w:rPr>
          <w:rFonts w:ascii="Times New Roman" w:hAnsi="Times New Roman" w:eastAsia="Times New Roman" w:cs="Times New Roman"/>
          <w:kern w:val="0"/>
          <w:sz w:val="24"/>
          <w:szCs w:val="24"/>
          <w14:ligatures w14:val="none"/>
        </w:rPr>
        <w:t xml:space="preserve">. Note: The selected bidder must </w:t>
      </w:r>
      <w:r w:rsidRPr="00D20282" w:rsidR="4708DDD2">
        <w:rPr>
          <w:rFonts w:ascii="Times New Roman" w:hAnsi="Times New Roman" w:eastAsia="Times New Roman" w:cs="Times New Roman"/>
          <w:kern w:val="0"/>
          <w:sz w:val="24"/>
          <w:szCs w:val="24"/>
          <w14:ligatures w14:val="none"/>
        </w:rPr>
        <w:t xml:space="preserve">also </w:t>
      </w:r>
      <w:r w:rsidRPr="00D20282" w:rsidR="00D20282">
        <w:rPr>
          <w:rFonts w:ascii="Times New Roman" w:hAnsi="Times New Roman" w:eastAsia="Times New Roman" w:cs="Times New Roman"/>
          <w:kern w:val="0"/>
          <w:sz w:val="24"/>
          <w:szCs w:val="24"/>
          <w14:ligatures w14:val="none"/>
        </w:rPr>
        <w:t>accept</w:t>
      </w:r>
      <w:r w:rsidRPr="00D20282" w:rsidR="00D20282">
        <w:rPr>
          <w:rFonts w:ascii="Times New Roman" w:hAnsi="Times New Roman" w:eastAsia="Times New Roman" w:cs="Times New Roman"/>
          <w:kern w:val="0"/>
          <w:sz w:val="24"/>
          <w:szCs w:val="24"/>
          <w14:ligatures w14:val="none"/>
        </w:rPr>
        <w:t xml:space="preserve"> to have their prices valid throughout the duration of the project implementation until final completion of works against issuance of a certificate of works completion.</w:t>
      </w:r>
    </w:p>
    <w:p w:rsidRPr="00AF7AAD" w:rsidR="00D20282" w:rsidP="3A4AB91F" w:rsidRDefault="00D20282" w14:paraId="12289399" w14:textId="5CC4E286">
      <w:pPr>
        <w:spacing w:before="10" w:after="100" w:afterAutospacing="on" w:line="240" w:lineRule="auto"/>
        <w:jc w:val="both"/>
        <w:rPr>
          <w:rFonts w:ascii="Times New Roman" w:hAnsi="Times New Roman" w:eastAsia="Times New Roman" w:cs="Times New Roman"/>
          <w:kern w:val="0"/>
          <w:sz w:val="24"/>
          <w:szCs w:val="24"/>
          <w14:ligatures w14:val="none"/>
        </w:rPr>
      </w:pPr>
      <w:r w:rsidRPr="00AF7AAD" w:rsidR="00D20282">
        <w:rPr>
          <w:rFonts w:ascii="Times New Roman" w:hAnsi="Times New Roman" w:eastAsia="Times New Roman" w:cs="Times New Roman"/>
          <w:kern w:val="0"/>
          <w:sz w:val="24"/>
          <w:szCs w:val="24"/>
          <w14:ligatures w14:val="none"/>
        </w:rPr>
        <w:t>7. </w:t>
      </w:r>
      <w:r w:rsidRPr="3A4AB91F" w:rsidR="00AF7AAD">
        <w:rPr>
          <w:rFonts w:ascii="Times New Roman" w:hAnsi="Times New Roman" w:cs="Times New Roman"/>
          <w:b w:val="1"/>
          <w:bCs w:val="1"/>
          <w:sz w:val="24"/>
          <w:szCs w:val="24"/>
        </w:rPr>
        <w:t xml:space="preserve">Registration with Pakistan Engineering Council (PEC): </w:t>
      </w:r>
      <w:r w:rsidRPr="00AF7AAD" w:rsidR="00AF7AAD">
        <w:rPr>
          <w:rFonts w:ascii="Times New Roman" w:hAnsi="Times New Roman" w:cs="Times New Roman"/>
          <w:sz w:val="24"/>
          <w:szCs w:val="24"/>
        </w:rPr>
        <w:t>Bidder / company to</w:t>
      </w:r>
      <w:r w:rsidRPr="00AF7AAD" w:rsidR="00AF7AAD">
        <w:rPr>
          <w:rFonts w:ascii="Times New Roman" w:hAnsi="Times New Roman" w:cs="Times New Roman"/>
          <w:spacing w:val="1"/>
          <w:sz w:val="24"/>
          <w:szCs w:val="24"/>
        </w:rPr>
        <w:t xml:space="preserve"> </w:t>
      </w:r>
      <w:r w:rsidRPr="00AF7AAD" w:rsidR="00AF7AAD">
        <w:rPr>
          <w:rFonts w:ascii="Times New Roman" w:hAnsi="Times New Roman" w:cs="Times New Roman"/>
          <w:sz w:val="24"/>
          <w:szCs w:val="24"/>
        </w:rPr>
        <w:t xml:space="preserve">provide copy of valid certificate (in category C-5 or above) or PEC renewal slip subject to provision of a Valid PEC certificate at the time of the preparation of the tender submission memo. </w:t>
      </w:r>
      <w:r w:rsidR="003D1A44">
        <w:rPr>
          <w:rFonts w:ascii="Times New Roman" w:hAnsi="Times New Roman" w:cs="Times New Roman"/>
          <w:sz w:val="24"/>
          <w:szCs w:val="24"/>
        </w:rPr>
        <w:t>B</w:t>
      </w:r>
      <w:r w:rsidRPr="00AF7AAD" w:rsidR="00AF7AAD">
        <w:rPr>
          <w:rFonts w:ascii="Times New Roman" w:hAnsi="Times New Roman" w:cs="Times New Roman"/>
          <w:sz w:val="24"/>
          <w:szCs w:val="24"/>
        </w:rPr>
        <w:t>idder</w:t>
      </w:r>
      <w:r w:rsidRPr="00AF7AAD" w:rsidR="00AF7AAD">
        <w:rPr>
          <w:rFonts w:ascii="Times New Roman" w:hAnsi="Times New Roman" w:cs="Times New Roman"/>
          <w:sz w:val="24"/>
          <w:szCs w:val="24"/>
        </w:rPr>
        <w:t xml:space="preserve"> must have a valid PEC certificate at the time of </w:t>
      </w:r>
      <w:r w:rsidRPr="00AF7AAD" w:rsidR="00AF7AAD">
        <w:rPr>
          <w:rFonts w:ascii="Times New Roman" w:hAnsi="Times New Roman" w:cs="Times New Roman"/>
          <w:sz w:val="24"/>
          <w:szCs w:val="24"/>
        </w:rPr>
        <w:t>contract</w:t>
      </w:r>
      <w:r w:rsidRPr="00AF7AAD" w:rsidR="00AF7AAD">
        <w:rPr>
          <w:rFonts w:ascii="Times New Roman" w:hAnsi="Times New Roman" w:cs="Times New Roman"/>
          <w:sz w:val="24"/>
          <w:szCs w:val="24"/>
        </w:rPr>
        <w:t xml:space="preserve"> award</w:t>
      </w:r>
      <w:r w:rsidR="00AF7AAD">
        <w:rPr>
          <w:rFonts w:ascii="Times New Roman" w:hAnsi="Times New Roman" w:cs="Times New Roman"/>
          <w:sz w:val="24"/>
          <w:szCs w:val="24"/>
        </w:rPr>
        <w:t>.</w:t>
      </w:r>
      <w:r w:rsidRPr="00AF7AAD" w:rsidR="00AF7AAD">
        <w:rPr>
          <w:rFonts w:ascii="Times New Roman" w:hAnsi="Times New Roman" w:cs="Times New Roman"/>
          <w:sz w:val="24"/>
          <w:szCs w:val="24"/>
        </w:rPr>
        <w:t xml:space="preserve"> </w:t>
      </w:r>
    </w:p>
    <w:p w:rsidRPr="00D20282" w:rsidR="00D20282" w:rsidP="3A4AB91F" w:rsidRDefault="00D20282" w14:paraId="39B32249" w14:textId="69C07C4A">
      <w:pPr>
        <w:spacing w:before="10" w:after="100" w:afterAutospacing="on" w:line="240" w:lineRule="auto"/>
        <w:jc w:val="both"/>
        <w:rPr>
          <w:rFonts w:ascii="Times New Roman" w:hAnsi="Times New Roman" w:eastAsia="Times New Roman" w:cs="Times New Roman"/>
          <w:kern w:val="0"/>
          <w:sz w:val="24"/>
          <w:szCs w:val="24"/>
          <w14:ligatures w14:val="none"/>
        </w:rPr>
      </w:pPr>
      <w:r w:rsidRPr="00D20282" w:rsidR="00D20282">
        <w:rPr>
          <w:rFonts w:ascii="Times New Roman" w:hAnsi="Times New Roman" w:eastAsia="Times New Roman" w:cs="Times New Roman"/>
          <w:kern w:val="0"/>
          <w:sz w:val="24"/>
          <w:szCs w:val="24"/>
          <w14:ligatures w14:val="none"/>
        </w:rPr>
        <w:t>8. </w:t>
      </w:r>
      <w:r w:rsidRPr="00AF7AAD" w:rsidR="00D20282">
        <w:rPr>
          <w:rFonts w:ascii="Times New Roman" w:hAnsi="Times New Roman" w:eastAsia="Times New Roman" w:cs="Times New Roman"/>
          <w:b w:val="1"/>
          <w:bCs w:val="1"/>
          <w:kern w:val="0"/>
          <w:sz w:val="24"/>
          <w:szCs w:val="24"/>
          <w14:ligatures w14:val="none"/>
        </w:rPr>
        <w:t>Past experience</w:t>
      </w:r>
      <w:r w:rsidRPr="00AF7AAD" w:rsidR="00D20282">
        <w:rPr>
          <w:rFonts w:ascii="Times New Roman" w:hAnsi="Times New Roman" w:eastAsia="Times New Roman" w:cs="Times New Roman"/>
          <w:b w:val="1"/>
          <w:bCs w:val="1"/>
          <w:kern w:val="0"/>
          <w:sz w:val="24"/>
          <w:szCs w:val="24"/>
          <w14:ligatures w14:val="none"/>
        </w:rPr>
        <w:t xml:space="preserve"> and reference letters:</w:t>
      </w:r>
      <w:r w:rsidRPr="00D20282" w:rsidR="00D20282">
        <w:rPr>
          <w:rFonts w:ascii="Times New Roman" w:hAnsi="Times New Roman" w:eastAsia="Times New Roman" w:cs="Times New Roman"/>
          <w:kern w:val="0"/>
          <w:sz w:val="24"/>
          <w:szCs w:val="24"/>
          <w14:ligatures w14:val="none"/>
        </w:rPr>
        <w:t> </w:t>
      </w:r>
      <w:r w:rsidRPr="5A391F33" w:rsidR="37DDB04D">
        <w:rPr>
          <w:rFonts w:ascii="Times New Roman" w:hAnsi="Times New Roman" w:eastAsia="Times New Roman" w:cs="Times New Roman"/>
          <w:color w:val="000000" w:themeColor="text1"/>
          <w:sz w:val="18"/>
          <w:szCs w:val="18"/>
        </w:rPr>
        <w:t xml:space="preserve"> </w:t>
      </w:r>
      <w:r w:rsidRPr="5A391F33" w:rsidR="37DDB04D">
        <w:rPr>
          <w:rFonts w:ascii="Times New Roman" w:hAnsi="Times New Roman" w:eastAsia="Times New Roman" w:cs="Times New Roman"/>
          <w:color w:val="000000" w:themeColor="text1"/>
          <w:sz w:val="24"/>
          <w:szCs w:val="24"/>
        </w:rPr>
        <w:t xml:space="preserve">Bidder must provide three contracts / work orders of similar civil works / services with value of </w:t>
      </w:r>
      <w:r w:rsidRPr="5A391F33" w:rsidR="37DDB04D">
        <w:rPr>
          <w:rFonts w:ascii="Times New Roman" w:hAnsi="Times New Roman" w:eastAsia="Times New Roman" w:cs="Times New Roman"/>
          <w:color w:val="000000" w:themeColor="text1"/>
          <w:sz w:val="24"/>
          <w:szCs w:val="24"/>
        </w:rPr>
        <w:t>minimum</w:t>
      </w:r>
      <w:r w:rsidRPr="5A391F33" w:rsidR="37DDB04D">
        <w:rPr>
          <w:rFonts w:ascii="Times New Roman" w:hAnsi="Times New Roman" w:eastAsia="Times New Roman" w:cs="Times New Roman"/>
          <w:color w:val="000000" w:themeColor="text1"/>
          <w:sz w:val="24"/>
          <w:szCs w:val="24"/>
        </w:rPr>
        <w:t xml:space="preserve"> PKR 40,000,000 each completed from 2021 to 2024 and three reference letters confirming the satisfactory completion of the civil works included in the contracts or purchase orders provided</w:t>
      </w:r>
    </w:p>
    <w:p w:rsidRPr="00E777E3" w:rsidR="00D20282" w:rsidP="5A391F33" w:rsidRDefault="00D20282" w14:paraId="62CEB962" w14:textId="77777777">
      <w:pPr>
        <w:spacing w:before="1" w:beforeAutospacing="1" w:after="100" w:afterAutospacing="1" w:line="240" w:lineRule="auto"/>
        <w:ind w:right="284"/>
        <w:jc w:val="both"/>
        <w:rPr>
          <w:rFonts w:ascii="Times New Roman" w:hAnsi="Times New Roman" w:eastAsia="Times New Roman" w:cs="Times New Roman"/>
          <w:color w:val="FF0000"/>
          <w:kern w:val="0"/>
          <w:sz w:val="24"/>
          <w:szCs w:val="24"/>
          <w14:ligatures w14:val="none"/>
        </w:rPr>
      </w:pPr>
      <w:r w:rsidRPr="00D20282">
        <w:rPr>
          <w:rFonts w:ascii="Times New Roman" w:hAnsi="Times New Roman" w:eastAsia="Times New Roman" w:cs="Times New Roman"/>
          <w:kern w:val="0"/>
          <w:sz w:val="24"/>
          <w:szCs w:val="24"/>
          <w14:ligatures w14:val="none"/>
        </w:rPr>
        <w:t> </w:t>
      </w:r>
      <w:r w:rsidRPr="00E777E3">
        <w:rPr>
          <w:rFonts w:ascii="Times New Roman" w:hAnsi="Times New Roman" w:eastAsia="Times New Roman" w:cs="Times New Roman"/>
          <w:color w:val="FF0000"/>
          <w:kern w:val="0"/>
          <w:sz w:val="24"/>
          <w:szCs w:val="24"/>
          <w14:ligatures w14:val="none"/>
        </w:rPr>
        <w:t>A company must meet all the requirements of stage 1 – Preliminary evaluation to qualify for stage 2 – Technical evaluation.</w:t>
      </w:r>
    </w:p>
    <w:p w:rsidRPr="00D20282" w:rsidR="00D20282" w:rsidP="3A4AB91F" w:rsidRDefault="00D20282" w14:paraId="2FAAC2DD" w14:textId="77777777">
      <w:pPr>
        <w:spacing w:before="1" w:after="100" w:afterAutospacing="on" w:line="240" w:lineRule="auto"/>
        <w:jc w:val="both"/>
        <w:rPr>
          <w:rFonts w:ascii="Times New Roman" w:hAnsi="Times New Roman" w:eastAsia="Times New Roman" w:cs="Times New Roman"/>
          <w:kern w:val="0"/>
          <w:sz w:val="24"/>
          <w:szCs w:val="24"/>
          <w14:ligatures w14:val="none"/>
        </w:rPr>
      </w:pPr>
    </w:p>
    <w:p w:rsidRPr="00D20282" w:rsidR="00D20282" w:rsidP="3A4AB91F" w:rsidRDefault="00D20282" w14:paraId="45025F18" w14:textId="77777777">
      <w:pPr>
        <w:spacing w:before="1" w:after="100" w:afterAutospacing="on" w:line="240" w:lineRule="auto"/>
        <w:jc w:val="both"/>
        <w:rPr>
          <w:rFonts w:ascii="Times New Roman" w:hAnsi="Times New Roman" w:eastAsia="Times New Roman" w:cs="Times New Roman"/>
          <w:kern w:val="0"/>
          <w:sz w:val="24"/>
          <w:szCs w:val="24"/>
          <w14:ligatures w14:val="none"/>
        </w:rPr>
      </w:pPr>
      <w:r w:rsidRPr="00D20282" w:rsidR="00D20282">
        <w:rPr>
          <w:rFonts w:ascii="Times New Roman" w:hAnsi="Times New Roman" w:eastAsia="Times New Roman" w:cs="Times New Roman"/>
          <w:b w:val="1"/>
          <w:bCs w:val="1"/>
          <w:kern w:val="0"/>
          <w:sz w:val="24"/>
          <w:szCs w:val="24"/>
          <w:u w:val="single"/>
          <w14:ligatures w14:val="none"/>
        </w:rPr>
        <w:t>Stage 2 – Technical evaluation:</w:t>
      </w:r>
    </w:p>
    <w:p w:rsidRPr="00D20282" w:rsidR="00D20282" w:rsidP="3A4AB91F" w:rsidRDefault="00D20282" w14:paraId="0706E826" w14:textId="77777777">
      <w:pPr>
        <w:spacing w:after="0" w:line="240" w:lineRule="auto"/>
        <w:jc w:val="both"/>
        <w:rPr>
          <w:rFonts w:ascii="Times New Roman" w:hAnsi="Times New Roman" w:eastAsia="Times New Roman" w:cs="Times New Roman"/>
          <w:kern w:val="0"/>
          <w:sz w:val="24"/>
          <w:szCs w:val="24"/>
          <w14:ligatures w14:val="none"/>
        </w:rPr>
      </w:pPr>
      <w:r w:rsidRPr="00D20282" w:rsidR="00D20282">
        <w:rPr>
          <w:rFonts w:ascii="Times New Roman" w:hAnsi="Times New Roman" w:eastAsia="Times New Roman" w:cs="Times New Roman"/>
          <w:kern w:val="0"/>
          <w:sz w:val="24"/>
          <w:szCs w:val="24"/>
          <w14:ligatures w14:val="none"/>
        </w:rPr>
        <w:t>The </w:t>
      </w:r>
      <w:r w:rsidRPr="00D20282" w:rsidR="00D20282">
        <w:rPr>
          <w:rFonts w:ascii="Times New Roman" w:hAnsi="Times New Roman" w:eastAsia="Times New Roman" w:cs="Times New Roman"/>
          <w:b w:val="1"/>
          <w:bCs w:val="1"/>
          <w:kern w:val="0"/>
          <w:sz w:val="24"/>
          <w:szCs w:val="24"/>
          <w14:ligatures w14:val="none"/>
        </w:rPr>
        <w:t>Technical offer</w:t>
      </w:r>
      <w:r w:rsidRPr="00D20282" w:rsidR="00D20282">
        <w:rPr>
          <w:rFonts w:ascii="Times New Roman" w:hAnsi="Times New Roman" w:eastAsia="Times New Roman" w:cs="Times New Roman"/>
          <w:kern w:val="0"/>
          <w:sz w:val="24"/>
          <w:szCs w:val="24"/>
          <w14:ligatures w14:val="none"/>
        </w:rPr>
        <w:t xml:space="preserve"> will be evaluated using </w:t>
      </w:r>
      <w:r w:rsidRPr="00D20282" w:rsidR="00D20282">
        <w:rPr>
          <w:rFonts w:ascii="Times New Roman" w:hAnsi="Times New Roman" w:eastAsia="Times New Roman" w:cs="Times New Roman"/>
          <w:kern w:val="0"/>
          <w:sz w:val="24"/>
          <w:szCs w:val="24"/>
          <w14:ligatures w14:val="none"/>
        </w:rPr>
        <w:t>inter alia the</w:t>
      </w:r>
      <w:r w:rsidRPr="00D20282" w:rsidR="00D20282">
        <w:rPr>
          <w:rFonts w:ascii="Times New Roman" w:hAnsi="Times New Roman" w:eastAsia="Times New Roman" w:cs="Times New Roman"/>
          <w:kern w:val="0"/>
          <w:sz w:val="24"/>
          <w:szCs w:val="24"/>
          <w14:ligatures w14:val="none"/>
        </w:rPr>
        <w:t xml:space="preserve"> following criteria and percentage distribution:</w:t>
      </w:r>
      <w:r w:rsidRPr="00D20282" w:rsidR="00D20282">
        <w:rPr>
          <w:rFonts w:ascii="Times New Roman" w:hAnsi="Times New Roman" w:eastAsia="Times New Roman" w:cs="Times New Roman"/>
          <w:kern w:val="0"/>
          <w:sz w:val="24"/>
          <w:szCs w:val="24"/>
          <w:shd w:val="clear" w:color="auto" w:fill="FFFFFF"/>
          <w14:ligatures w14:val="none"/>
        </w:rPr>
        <w:t> </w:t>
      </w:r>
      <w:r w:rsidRPr="00D20282" w:rsidR="00D20282">
        <w:rPr>
          <w:rFonts w:ascii="Times New Roman" w:hAnsi="Times New Roman" w:eastAsia="Times New Roman" w:cs="Times New Roman"/>
          <w:b w:val="1"/>
          <w:bCs w:val="1"/>
          <w:kern w:val="0"/>
          <w:sz w:val="24"/>
          <w:szCs w:val="24"/>
          <w:shd w:val="clear" w:color="auto" w:fill="FFFFFF"/>
          <w14:ligatures w14:val="none"/>
        </w:rPr>
        <w:t>60/%</w:t>
      </w:r>
      <w:r w:rsidRPr="00D20282" w:rsidR="00D20282">
        <w:rPr>
          <w:rFonts w:ascii="Times New Roman" w:hAnsi="Times New Roman" w:eastAsia="Times New Roman" w:cs="Times New Roman"/>
          <w:kern w:val="0"/>
          <w:sz w:val="24"/>
          <w:szCs w:val="24"/>
          <w:shd w:val="clear" w:color="auto" w:fill="FFFFFF"/>
          <w14:ligatures w14:val="none"/>
        </w:rPr>
        <w:t> fro</w:t>
      </w:r>
      <w:r w:rsidRPr="00D20282" w:rsidR="00D20282">
        <w:rPr>
          <w:rFonts w:ascii="Times New Roman" w:hAnsi="Times New Roman" w:eastAsia="Times New Roman" w:cs="Times New Roman"/>
          <w:kern w:val="0"/>
          <w:sz w:val="24"/>
          <w:szCs w:val="24"/>
          <w14:ligatures w14:val="none"/>
        </w:rPr>
        <w:t>m the total score.</w:t>
      </w:r>
      <w:r w:rsidRPr="00D20282" w:rsidR="00D20282">
        <w:rPr>
          <w:rFonts w:ascii="Arial" w:hAnsi="Arial" w:eastAsia="Times New Roman" w:cs="Arial"/>
          <w:b w:val="1"/>
          <w:bCs w:val="1"/>
          <w:kern w:val="0"/>
          <w:sz w:val="24"/>
          <w:szCs w:val="24"/>
          <w14:ligatures w14:val="none"/>
        </w:rPr>
        <w:t> </w:t>
      </w:r>
    </w:p>
    <w:p w:rsidRPr="00D20282" w:rsidR="00D20282" w:rsidP="00D20282" w:rsidRDefault="00D20282" w14:paraId="2F04B7C6" w14:textId="77777777">
      <w:pPr>
        <w:spacing w:after="0" w:line="240" w:lineRule="auto"/>
        <w:rPr>
          <w:rFonts w:ascii="Times New Roman" w:hAnsi="Times New Roman" w:eastAsia="Times New Roman" w:cs="Times New Roman"/>
          <w:kern w:val="0"/>
          <w:sz w:val="24"/>
          <w:szCs w:val="24"/>
          <w14:ligatures w14:val="none"/>
        </w:rPr>
      </w:pPr>
    </w:p>
    <w:p w:rsidRPr="00D20282" w:rsidR="00D20282" w:rsidP="00D20282" w:rsidRDefault="00D20282" w14:paraId="630AE2B8" w14:textId="77777777">
      <w:pPr>
        <w:spacing w:after="0" w:line="240" w:lineRule="auto"/>
        <w:rPr>
          <w:rFonts w:ascii="Times New Roman" w:hAnsi="Times New Roman" w:eastAsia="Times New Roman" w:cs="Times New Roman"/>
          <w:kern w:val="0"/>
          <w:sz w:val="24"/>
          <w:szCs w:val="24"/>
          <w14:ligatures w14:val="none"/>
        </w:rPr>
      </w:pPr>
      <w:r w:rsidRPr="00D20282">
        <w:rPr>
          <w:rFonts w:ascii="Times New Roman" w:hAnsi="Times New Roman" w:eastAsia="Times New Roman" w:cs="Times New Roman"/>
          <w:b/>
          <w:bCs/>
          <w:kern w:val="0"/>
          <w:sz w:val="24"/>
          <w:szCs w:val="24"/>
          <w14:ligatures w14:val="none"/>
        </w:rPr>
        <w:t>The percentage assigned to each Technical Evaluation criteria is determined in advance as follows:</w:t>
      </w:r>
    </w:p>
    <w:p w:rsidRPr="00D20282" w:rsidR="00D20282" w:rsidP="00D20282" w:rsidRDefault="00D20282" w14:paraId="33A8AB19" w14:textId="77777777">
      <w:pPr>
        <w:shd w:val="clear" w:color="auto" w:fill="FFFFFF"/>
        <w:spacing w:after="0" w:line="240" w:lineRule="auto"/>
        <w:rPr>
          <w:rFonts w:ascii="Times New Roman" w:hAnsi="Times New Roman" w:eastAsia="Times New Roman" w:cs="Times New Roman"/>
          <w:color w:val="333333"/>
          <w:kern w:val="0"/>
          <w:sz w:val="24"/>
          <w:szCs w:val="24"/>
          <w14:ligatures w14:val="none"/>
        </w:rPr>
      </w:pPr>
    </w:p>
    <w:tbl>
      <w:tblPr>
        <w:tblW w:w="5685" w:type="dxa"/>
        <w:tblInd w:w="982" w:type="dxa"/>
        <w:tblCellMar>
          <w:left w:w="0" w:type="dxa"/>
          <w:right w:w="0" w:type="dxa"/>
        </w:tblCellMar>
        <w:tblLook w:val="04A0" w:firstRow="1" w:lastRow="0" w:firstColumn="1" w:lastColumn="0" w:noHBand="0" w:noVBand="1"/>
      </w:tblPr>
      <w:tblGrid>
        <w:gridCol w:w="3502"/>
        <w:gridCol w:w="2183"/>
      </w:tblGrid>
      <w:tr w:rsidRPr="00D20282" w:rsidR="00D20282" w:rsidTr="2C0FA392" w14:paraId="7ACDD78F" w14:textId="77777777">
        <w:trPr>
          <w:trHeight w:val="245"/>
        </w:trPr>
        <w:tc>
          <w:tcPr>
            <w:tcW w:w="349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E777E3" w:rsidR="00D20282" w:rsidP="00D20282" w:rsidRDefault="00D20282" w14:paraId="68B8BA64" w14:textId="77777777">
            <w:pPr>
              <w:spacing w:before="100" w:beforeAutospacing="1" w:after="100" w:afterAutospacing="1" w:line="240" w:lineRule="auto"/>
              <w:ind w:left="720"/>
              <w:rPr>
                <w:rFonts w:ascii="Times New Roman" w:hAnsi="Times New Roman" w:eastAsia="Times New Roman" w:cs="Times New Roman"/>
                <w:b/>
                <w:bCs/>
                <w:kern w:val="0"/>
                <w:sz w:val="24"/>
                <w:szCs w:val="24"/>
                <w14:ligatures w14:val="none"/>
              </w:rPr>
            </w:pPr>
            <w:r w:rsidRPr="00E777E3">
              <w:rPr>
                <w:rFonts w:ascii="Times New Roman" w:hAnsi="Times New Roman" w:eastAsia="Times New Roman" w:cs="Times New Roman"/>
                <w:b/>
                <w:bCs/>
                <w:kern w:val="0"/>
                <w:sz w:val="24"/>
                <w:szCs w:val="24"/>
                <w14:ligatures w14:val="none"/>
              </w:rPr>
              <w:t>Criteria</w:t>
            </w:r>
          </w:p>
        </w:tc>
        <w:tc>
          <w:tcPr>
            <w:tcW w:w="218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E777E3" w:rsidR="00D20282" w:rsidP="00D20282" w:rsidRDefault="00D20282" w14:paraId="11D38624" w14:textId="77777777">
            <w:pPr>
              <w:spacing w:before="100" w:beforeAutospacing="1" w:after="100" w:afterAutospacing="1" w:line="240" w:lineRule="auto"/>
              <w:ind w:left="720"/>
              <w:jc w:val="center"/>
              <w:rPr>
                <w:rFonts w:ascii="Times New Roman" w:hAnsi="Times New Roman" w:eastAsia="Times New Roman" w:cs="Times New Roman"/>
                <w:b/>
                <w:bCs/>
                <w:kern w:val="0"/>
                <w:sz w:val="24"/>
                <w:szCs w:val="24"/>
                <w14:ligatures w14:val="none"/>
              </w:rPr>
            </w:pPr>
            <w:r w:rsidRPr="00E777E3">
              <w:rPr>
                <w:rFonts w:ascii="Times New Roman" w:hAnsi="Times New Roman" w:eastAsia="Times New Roman" w:cs="Times New Roman"/>
                <w:b/>
                <w:bCs/>
                <w:kern w:val="0"/>
                <w:sz w:val="24"/>
                <w:szCs w:val="24"/>
                <w14:ligatures w14:val="none"/>
              </w:rPr>
              <w:t>60%</w:t>
            </w:r>
          </w:p>
        </w:tc>
      </w:tr>
      <w:tr w:rsidRPr="00D20282" w:rsidR="00D20282" w:rsidTr="2C0FA392" w14:paraId="3B090A46" w14:textId="77777777">
        <w:trPr>
          <w:trHeight w:val="249"/>
        </w:trPr>
        <w:tc>
          <w:tcPr>
            <w:tcW w:w="349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20282" w:rsidR="00D20282" w:rsidP="2C0FA392" w:rsidRDefault="00D20282" w14:paraId="45D389E7" w14:textId="1EDBCFDA">
            <w:pPr>
              <w:spacing w:before="100" w:beforeAutospacing="1" w:after="100" w:afterAutospacing="1" w:line="240" w:lineRule="auto"/>
              <w:rPr>
                <w:rFonts w:ascii="Times New Roman" w:hAnsi="Times New Roman" w:eastAsia="Times New Roman" w:cs="Times New Roman"/>
                <w:kern w:val="0"/>
                <w:sz w:val="24"/>
                <w:szCs w:val="24"/>
                <w14:ligatures w14:val="none"/>
              </w:rPr>
            </w:pPr>
            <w:r w:rsidRPr="00D20282">
              <w:rPr>
                <w:rFonts w:ascii="Times New Roman" w:hAnsi="Times New Roman" w:eastAsia="Times New Roman" w:cs="Times New Roman"/>
                <w:kern w:val="0"/>
                <w:sz w:val="24"/>
                <w:szCs w:val="24"/>
                <w14:ligatures w14:val="none"/>
              </w:rPr>
              <w:t>1. Methodology</w:t>
            </w:r>
            <w:r w:rsidR="354ED025">
              <w:rPr>
                <w:rFonts w:ascii="Times New Roman" w:hAnsi="Times New Roman" w:eastAsia="Times New Roman" w:cs="Times New Roman"/>
                <w:kern w:val="0"/>
                <w:sz w:val="24"/>
                <w:szCs w:val="24"/>
                <w14:ligatures w14:val="none"/>
              </w:rPr>
              <w:t xml:space="preserve"> (</w:t>
            </w:r>
            <w:r w:rsidR="000E032E">
              <w:rPr>
                <w:rFonts w:ascii="Times New Roman" w:hAnsi="Times New Roman" w:eastAsia="Times New Roman" w:cs="Times New Roman"/>
                <w:kern w:val="0"/>
                <w:sz w:val="24"/>
                <w:szCs w:val="24"/>
                <w14:ligatures w14:val="none"/>
              </w:rPr>
              <w:t xml:space="preserve">20) </w:t>
            </w:r>
            <w:r w:rsidRPr="00D20282">
              <w:rPr>
                <w:rFonts w:ascii="Times New Roman" w:hAnsi="Times New Roman" w:eastAsia="Times New Roman" w:cs="Times New Roman"/>
                <w:kern w:val="0"/>
                <w:sz w:val="24"/>
                <w:szCs w:val="24"/>
                <w14:ligatures w14:val="none"/>
              </w:rPr>
              <w:t>and lead-time</w:t>
            </w:r>
            <w:r w:rsidR="000E032E">
              <w:rPr>
                <w:rFonts w:ascii="Times New Roman" w:hAnsi="Times New Roman" w:eastAsia="Times New Roman" w:cs="Times New Roman"/>
                <w:kern w:val="0"/>
                <w:sz w:val="24"/>
                <w:szCs w:val="24"/>
                <w14:ligatures w14:val="none"/>
              </w:rPr>
              <w:t xml:space="preserve"> (10)</w:t>
            </w:r>
          </w:p>
        </w:tc>
        <w:tc>
          <w:tcPr>
            <w:tcW w:w="2180" w:type="dxa"/>
            <w:tcBorders>
              <w:top w:val="nil"/>
              <w:left w:val="nil"/>
              <w:bottom w:val="single" w:color="auto" w:sz="8" w:space="0"/>
              <w:right w:val="single" w:color="auto" w:sz="8" w:space="0"/>
            </w:tcBorders>
            <w:tcMar>
              <w:top w:w="0" w:type="dxa"/>
              <w:left w:w="108" w:type="dxa"/>
              <w:bottom w:w="0" w:type="dxa"/>
              <w:right w:w="108" w:type="dxa"/>
            </w:tcMar>
            <w:hideMark/>
          </w:tcPr>
          <w:p w:rsidRPr="00D20282" w:rsidR="00D20282" w:rsidP="2C0FA392" w:rsidRDefault="00D20282" w14:paraId="5F5E2D9F" w14:textId="256E0B86">
            <w:pPr>
              <w:spacing w:before="100" w:beforeAutospacing="1" w:after="100" w:afterAutospacing="1" w:line="240" w:lineRule="auto"/>
              <w:jc w:val="center"/>
              <w:rPr>
                <w:rFonts w:ascii="Times New Roman" w:hAnsi="Times New Roman" w:eastAsia="Times New Roman" w:cs="Times New Roman"/>
                <w:kern w:val="0"/>
                <w:sz w:val="24"/>
                <w:szCs w:val="24"/>
                <w14:ligatures w14:val="none"/>
              </w:rPr>
            </w:pPr>
            <w:r w:rsidRPr="00D20282">
              <w:rPr>
                <w:rFonts w:ascii="Times New Roman" w:hAnsi="Times New Roman" w:eastAsia="Times New Roman" w:cs="Times New Roman"/>
                <w:kern w:val="0"/>
                <w:sz w:val="24"/>
                <w:szCs w:val="24"/>
                <w14:ligatures w14:val="none"/>
              </w:rPr>
              <w:t>             3</w:t>
            </w:r>
            <w:r w:rsidR="000E032E">
              <w:rPr>
                <w:rFonts w:ascii="Times New Roman" w:hAnsi="Times New Roman" w:eastAsia="Times New Roman" w:cs="Times New Roman"/>
                <w:kern w:val="0"/>
                <w:sz w:val="24"/>
                <w:szCs w:val="24"/>
                <w14:ligatures w14:val="none"/>
              </w:rPr>
              <w:t>0</w:t>
            </w:r>
            <w:r w:rsidR="3E3AA411">
              <w:rPr>
                <w:rFonts w:ascii="Times New Roman" w:hAnsi="Times New Roman" w:eastAsia="Times New Roman" w:cs="Times New Roman"/>
                <w:kern w:val="0"/>
                <w:sz w:val="24"/>
                <w:szCs w:val="24"/>
                <w14:ligatures w14:val="none"/>
              </w:rPr>
              <w:t>%</w:t>
            </w:r>
          </w:p>
        </w:tc>
      </w:tr>
      <w:tr w:rsidRPr="00D20282" w:rsidR="00D20282" w:rsidTr="2C0FA392" w14:paraId="550C068B" w14:textId="77777777">
        <w:trPr>
          <w:trHeight w:val="245"/>
        </w:trPr>
        <w:tc>
          <w:tcPr>
            <w:tcW w:w="349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20282" w:rsidR="00D20282" w:rsidP="00D20282" w:rsidRDefault="00D20282" w14:paraId="64DBED47" w14:textId="77777777">
            <w:pPr>
              <w:spacing w:before="100" w:beforeAutospacing="1" w:after="100" w:afterAutospacing="1" w:line="240" w:lineRule="auto"/>
              <w:rPr>
                <w:rFonts w:ascii="Times New Roman" w:hAnsi="Times New Roman" w:eastAsia="Times New Roman" w:cs="Times New Roman"/>
                <w:kern w:val="0"/>
                <w:sz w:val="24"/>
                <w:szCs w:val="24"/>
                <w14:ligatures w14:val="none"/>
              </w:rPr>
            </w:pPr>
            <w:r w:rsidRPr="00D20282">
              <w:rPr>
                <w:rFonts w:ascii="Times New Roman" w:hAnsi="Times New Roman" w:eastAsia="Times New Roman" w:cs="Times New Roman"/>
                <w:kern w:val="0"/>
                <w:sz w:val="24"/>
                <w:szCs w:val="24"/>
                <w14:ligatures w14:val="none"/>
              </w:rPr>
              <w:t>2. Financial Standing </w:t>
            </w:r>
          </w:p>
        </w:tc>
        <w:tc>
          <w:tcPr>
            <w:tcW w:w="2180" w:type="dxa"/>
            <w:tcBorders>
              <w:top w:val="nil"/>
              <w:left w:val="nil"/>
              <w:bottom w:val="single" w:color="auto" w:sz="8" w:space="0"/>
              <w:right w:val="single" w:color="auto" w:sz="8" w:space="0"/>
            </w:tcBorders>
            <w:tcMar>
              <w:top w:w="0" w:type="dxa"/>
              <w:left w:w="108" w:type="dxa"/>
              <w:bottom w:w="0" w:type="dxa"/>
              <w:right w:w="108" w:type="dxa"/>
            </w:tcMar>
            <w:hideMark/>
          </w:tcPr>
          <w:p w:rsidRPr="00D20282" w:rsidR="00D20282" w:rsidP="00D20282" w:rsidRDefault="00D20282" w14:paraId="642AB26E" w14:textId="5F24F03D">
            <w:pPr>
              <w:spacing w:before="100" w:beforeAutospacing="1" w:after="100" w:afterAutospacing="1" w:line="240" w:lineRule="auto"/>
              <w:jc w:val="center"/>
              <w:rPr>
                <w:rFonts w:ascii="Times New Roman" w:hAnsi="Times New Roman" w:eastAsia="Times New Roman" w:cs="Times New Roman"/>
                <w:kern w:val="0"/>
                <w:sz w:val="24"/>
                <w:szCs w:val="24"/>
                <w14:ligatures w14:val="none"/>
              </w:rPr>
            </w:pPr>
            <w:r w:rsidRPr="00D20282">
              <w:rPr>
                <w:rFonts w:ascii="Times New Roman" w:hAnsi="Times New Roman" w:eastAsia="Times New Roman" w:cs="Times New Roman"/>
                <w:kern w:val="0"/>
                <w:sz w:val="24"/>
                <w:szCs w:val="24"/>
                <w14:ligatures w14:val="none"/>
              </w:rPr>
              <w:t>            10</w:t>
            </w:r>
            <w:r w:rsidR="00E777E3">
              <w:rPr>
                <w:rFonts w:ascii="Times New Roman" w:hAnsi="Times New Roman" w:eastAsia="Times New Roman" w:cs="Times New Roman"/>
                <w:kern w:val="0"/>
                <w:sz w:val="24"/>
                <w:szCs w:val="24"/>
                <w14:ligatures w14:val="none"/>
              </w:rPr>
              <w:t>%</w:t>
            </w:r>
          </w:p>
        </w:tc>
      </w:tr>
      <w:tr w:rsidRPr="00D20282" w:rsidR="00D20282" w:rsidTr="2C0FA392" w14:paraId="7A0C94DA" w14:textId="77777777">
        <w:trPr>
          <w:trHeight w:val="245"/>
        </w:trPr>
        <w:tc>
          <w:tcPr>
            <w:tcW w:w="349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20282" w:rsidR="00D20282" w:rsidP="00D20282" w:rsidRDefault="00D20282" w14:paraId="4963E181" w14:textId="77777777">
            <w:pPr>
              <w:spacing w:before="100" w:beforeAutospacing="1" w:after="100" w:afterAutospacing="1" w:line="240" w:lineRule="auto"/>
              <w:rPr>
                <w:rFonts w:ascii="Times New Roman" w:hAnsi="Times New Roman" w:eastAsia="Times New Roman" w:cs="Times New Roman"/>
                <w:kern w:val="0"/>
                <w:sz w:val="24"/>
                <w:szCs w:val="24"/>
                <w14:ligatures w14:val="none"/>
              </w:rPr>
            </w:pPr>
            <w:r w:rsidRPr="00D20282">
              <w:rPr>
                <w:rFonts w:ascii="Times New Roman" w:hAnsi="Times New Roman" w:eastAsia="Times New Roman" w:cs="Times New Roman"/>
                <w:kern w:val="0"/>
                <w:sz w:val="24"/>
                <w:szCs w:val="24"/>
                <w14:ligatures w14:val="none"/>
              </w:rPr>
              <w:t>3. Technical Staff:</w:t>
            </w:r>
          </w:p>
        </w:tc>
        <w:tc>
          <w:tcPr>
            <w:tcW w:w="2180" w:type="dxa"/>
            <w:tcBorders>
              <w:top w:val="nil"/>
              <w:left w:val="nil"/>
              <w:bottom w:val="single" w:color="auto" w:sz="8" w:space="0"/>
              <w:right w:val="single" w:color="auto" w:sz="8" w:space="0"/>
            </w:tcBorders>
            <w:tcMar>
              <w:top w:w="0" w:type="dxa"/>
              <w:left w:w="108" w:type="dxa"/>
              <w:bottom w:w="0" w:type="dxa"/>
              <w:right w:w="108" w:type="dxa"/>
            </w:tcMar>
            <w:hideMark/>
          </w:tcPr>
          <w:p w:rsidRPr="00D20282" w:rsidR="00D20282" w:rsidP="2C0FA392" w:rsidRDefault="00D20282" w14:paraId="17CEF7FE" w14:textId="52799BC4">
            <w:pPr>
              <w:spacing w:before="100" w:beforeAutospacing="1" w:after="100" w:afterAutospacing="1" w:line="240" w:lineRule="auto"/>
              <w:jc w:val="center"/>
              <w:rPr>
                <w:rFonts w:ascii="Times New Roman" w:hAnsi="Times New Roman" w:eastAsia="Times New Roman" w:cs="Times New Roman"/>
                <w:kern w:val="0"/>
                <w:sz w:val="24"/>
                <w:szCs w:val="24"/>
                <w14:ligatures w14:val="none"/>
              </w:rPr>
            </w:pPr>
            <w:r w:rsidRPr="00D20282">
              <w:rPr>
                <w:rFonts w:ascii="Times New Roman" w:hAnsi="Times New Roman" w:eastAsia="Times New Roman" w:cs="Times New Roman"/>
                <w:kern w:val="0"/>
                <w:sz w:val="24"/>
                <w:szCs w:val="24"/>
                <w14:ligatures w14:val="none"/>
              </w:rPr>
              <w:t>               </w:t>
            </w:r>
            <w:r w:rsidR="000E032E">
              <w:rPr>
                <w:rFonts w:ascii="Times New Roman" w:hAnsi="Times New Roman" w:eastAsia="Times New Roman" w:cs="Times New Roman"/>
                <w:kern w:val="0"/>
                <w:sz w:val="24"/>
                <w:szCs w:val="24"/>
                <w14:ligatures w14:val="none"/>
              </w:rPr>
              <w:t>20</w:t>
            </w:r>
            <w:r w:rsidR="3E3AA411">
              <w:rPr>
                <w:rFonts w:ascii="Times New Roman" w:hAnsi="Times New Roman" w:eastAsia="Times New Roman" w:cs="Times New Roman"/>
                <w:kern w:val="0"/>
                <w:sz w:val="24"/>
                <w:szCs w:val="24"/>
                <w14:ligatures w14:val="none"/>
              </w:rPr>
              <w:t>%</w:t>
            </w:r>
            <w:r w:rsidRPr="00D20282">
              <w:rPr>
                <w:rFonts w:ascii="Times New Roman" w:hAnsi="Times New Roman" w:eastAsia="Times New Roman" w:cs="Times New Roman"/>
                <w:kern w:val="0"/>
                <w:sz w:val="24"/>
                <w:szCs w:val="24"/>
                <w14:ligatures w14:val="none"/>
              </w:rPr>
              <w:t>  </w:t>
            </w:r>
          </w:p>
        </w:tc>
      </w:tr>
      <w:tr w:rsidRPr="00D20282" w:rsidR="00D20282" w:rsidTr="2C0FA392" w14:paraId="40A5010A" w14:textId="77777777">
        <w:trPr>
          <w:trHeight w:val="245"/>
        </w:trPr>
        <w:tc>
          <w:tcPr>
            <w:tcW w:w="349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20282" w:rsidR="00D20282" w:rsidP="00D20282" w:rsidRDefault="00D20282" w14:paraId="4FB75745" w14:textId="77777777">
            <w:pPr>
              <w:spacing w:before="100" w:beforeAutospacing="1" w:after="100" w:afterAutospacing="1" w:line="240" w:lineRule="auto"/>
              <w:ind w:left="360"/>
              <w:rPr>
                <w:rFonts w:ascii="Times New Roman" w:hAnsi="Times New Roman" w:eastAsia="Times New Roman" w:cs="Times New Roman"/>
                <w:kern w:val="0"/>
                <w:sz w:val="24"/>
                <w:szCs w:val="24"/>
                <w14:ligatures w14:val="none"/>
              </w:rPr>
            </w:pPr>
          </w:p>
        </w:tc>
        <w:tc>
          <w:tcPr>
            <w:tcW w:w="2180" w:type="dxa"/>
            <w:tcBorders>
              <w:top w:val="nil"/>
              <w:left w:val="nil"/>
              <w:bottom w:val="single" w:color="auto" w:sz="8" w:space="0"/>
              <w:right w:val="single" w:color="auto" w:sz="8" w:space="0"/>
            </w:tcBorders>
            <w:tcMar>
              <w:top w:w="0" w:type="dxa"/>
              <w:left w:w="108" w:type="dxa"/>
              <w:bottom w:w="0" w:type="dxa"/>
              <w:right w:w="108" w:type="dxa"/>
            </w:tcMar>
            <w:hideMark/>
          </w:tcPr>
          <w:p w:rsidRPr="00D20282" w:rsidR="00D20282" w:rsidP="00D20282" w:rsidRDefault="00D20282" w14:paraId="479BD772" w14:textId="77777777">
            <w:pPr>
              <w:spacing w:before="100" w:beforeAutospacing="1" w:after="100" w:afterAutospacing="1" w:line="240" w:lineRule="auto"/>
              <w:jc w:val="center"/>
              <w:rPr>
                <w:rFonts w:ascii="Times New Roman" w:hAnsi="Times New Roman" w:eastAsia="Times New Roman" w:cs="Times New Roman"/>
                <w:kern w:val="0"/>
                <w:sz w:val="24"/>
                <w:szCs w:val="24"/>
                <w14:ligatures w14:val="none"/>
              </w:rPr>
            </w:pPr>
            <w:r w:rsidRPr="00D20282">
              <w:rPr>
                <w:rFonts w:ascii="Arial" w:hAnsi="Arial" w:eastAsia="Times New Roman" w:cs="Arial"/>
                <w:kern w:val="0"/>
                <w:sz w:val="18"/>
                <w:szCs w:val="18"/>
                <w:shd w:val="clear" w:color="auto" w:fill="FFFFFF"/>
                <w14:ligatures w14:val="none"/>
              </w:rPr>
              <w:t> </w:t>
            </w:r>
          </w:p>
        </w:tc>
      </w:tr>
      <w:tr w:rsidRPr="00D20282" w:rsidR="00D20282" w:rsidTr="2C0FA392" w14:paraId="7351ADED" w14:textId="77777777">
        <w:trPr>
          <w:trHeight w:val="245"/>
        </w:trPr>
        <w:tc>
          <w:tcPr>
            <w:tcW w:w="349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E777E3" w:rsidR="00D20282" w:rsidP="00D20282" w:rsidRDefault="00D20282" w14:paraId="1525A132" w14:textId="3E1FA14E">
            <w:pPr>
              <w:spacing w:before="100" w:beforeAutospacing="1" w:after="100" w:afterAutospacing="1" w:line="240" w:lineRule="auto"/>
              <w:rPr>
                <w:rFonts w:ascii="Times New Roman" w:hAnsi="Times New Roman" w:eastAsia="Times New Roman" w:cs="Times New Roman"/>
                <w:b/>
                <w:bCs/>
                <w:kern w:val="0"/>
                <w:sz w:val="24"/>
                <w:szCs w:val="24"/>
                <w14:ligatures w14:val="none"/>
              </w:rPr>
            </w:pPr>
            <w:r w:rsidRPr="00E777E3">
              <w:rPr>
                <w:rFonts w:ascii="Times New Roman" w:hAnsi="Times New Roman" w:eastAsia="Times New Roman" w:cs="Times New Roman"/>
                <w:b/>
                <w:bCs/>
                <w:kern w:val="0"/>
                <w:sz w:val="24"/>
                <w:szCs w:val="24"/>
                <w14:ligatures w14:val="none"/>
              </w:rPr>
              <w:t>Total Score</w:t>
            </w:r>
          </w:p>
        </w:tc>
        <w:tc>
          <w:tcPr>
            <w:tcW w:w="2180" w:type="dxa"/>
            <w:tcBorders>
              <w:top w:val="nil"/>
              <w:left w:val="nil"/>
              <w:bottom w:val="single" w:color="auto" w:sz="8" w:space="0"/>
              <w:right w:val="single" w:color="auto" w:sz="8" w:space="0"/>
            </w:tcBorders>
            <w:tcMar>
              <w:top w:w="0" w:type="dxa"/>
              <w:left w:w="108" w:type="dxa"/>
              <w:bottom w:w="0" w:type="dxa"/>
              <w:right w:w="108" w:type="dxa"/>
            </w:tcMar>
            <w:hideMark/>
          </w:tcPr>
          <w:p w:rsidRPr="00D20282" w:rsidR="00D20282" w:rsidP="00D20282" w:rsidRDefault="00D20282" w14:paraId="5FA5B65B" w14:textId="3456E82E">
            <w:pPr>
              <w:spacing w:before="100" w:beforeAutospacing="1" w:after="100" w:afterAutospacing="1" w:line="240" w:lineRule="auto"/>
              <w:jc w:val="center"/>
              <w:rPr>
                <w:rFonts w:ascii="Times New Roman" w:hAnsi="Times New Roman" w:eastAsia="Times New Roman" w:cs="Times New Roman"/>
                <w:kern w:val="0"/>
                <w:sz w:val="24"/>
                <w:szCs w:val="24"/>
                <w14:ligatures w14:val="none"/>
              </w:rPr>
            </w:pPr>
            <w:r w:rsidRPr="00D20282">
              <w:rPr>
                <w:rFonts w:ascii="Arial" w:hAnsi="Arial" w:eastAsia="Times New Roman" w:cs="Arial"/>
                <w:b/>
                <w:bCs/>
                <w:kern w:val="0"/>
                <w:sz w:val="18"/>
                <w:szCs w:val="18"/>
                <w14:ligatures w14:val="none"/>
              </w:rPr>
              <w:t>             60</w:t>
            </w:r>
            <w:r w:rsidR="004D513C">
              <w:rPr>
                <w:rFonts w:ascii="Arial" w:hAnsi="Arial" w:eastAsia="Times New Roman" w:cs="Arial"/>
                <w:b/>
                <w:bCs/>
                <w:kern w:val="0"/>
                <w:sz w:val="18"/>
                <w:szCs w:val="18"/>
                <w14:ligatures w14:val="none"/>
              </w:rPr>
              <w:t>%</w:t>
            </w:r>
          </w:p>
        </w:tc>
      </w:tr>
    </w:tbl>
    <w:p w:rsidR="00D20282" w:rsidP="00D20282" w:rsidRDefault="00D20282" w14:paraId="1F8A5A61" w14:textId="77777777">
      <w:pPr>
        <w:shd w:val="clear" w:color="auto" w:fill="FFFFFF"/>
        <w:spacing w:after="0" w:line="240" w:lineRule="auto"/>
        <w:jc w:val="both"/>
        <w:rPr>
          <w:rFonts w:ascii="Times New Roman" w:hAnsi="Times New Roman" w:eastAsia="Times New Roman" w:cs="Times New Roman"/>
          <w:kern w:val="0"/>
          <w:sz w:val="24"/>
          <w:szCs w:val="24"/>
          <w14:ligatures w14:val="none"/>
        </w:rPr>
      </w:pPr>
    </w:p>
    <w:p w:rsidRPr="009903AC" w:rsidR="007F2B55" w:rsidP="009903AC" w:rsidRDefault="000E032E" w14:paraId="1A6B2ECE" w14:textId="736F0A62">
      <w:pPr>
        <w:pStyle w:val="BodyText"/>
        <w:rPr>
          <w:b/>
          <w:bCs/>
          <w:u w:val="single"/>
        </w:rPr>
      </w:pPr>
      <w:bookmarkStart w:name="_Hlk179818202" w:id="0"/>
      <w:r w:rsidRPr="009903AC">
        <w:rPr>
          <w:b/>
          <w:bCs/>
          <w:u w:val="single"/>
        </w:rPr>
        <w:t xml:space="preserve">Technical Evaluation </w:t>
      </w:r>
      <w:r w:rsidRPr="009903AC" w:rsidR="007F2B55">
        <w:rPr>
          <w:b/>
          <w:bCs/>
          <w:u w:val="single"/>
        </w:rPr>
        <w:t xml:space="preserve">Scoring Matrix </w:t>
      </w:r>
    </w:p>
    <w:p w:rsidRPr="007F2B55" w:rsidR="007F2B55" w:rsidP="007F2B55" w:rsidRDefault="007F2B55" w14:paraId="1CEF41F2" w14:textId="77777777">
      <w:pPr>
        <w:pStyle w:val="BodyText"/>
        <w:ind w:left="500"/>
      </w:pPr>
    </w:p>
    <w:tbl>
      <w:tblPr>
        <w:tblW w:w="10173"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Grid>
        <w:gridCol w:w="2176"/>
        <w:gridCol w:w="3268"/>
        <w:gridCol w:w="3736"/>
        <w:gridCol w:w="993"/>
      </w:tblGrid>
      <w:tr w:rsidRPr="007F2B55" w:rsidR="007F2B55" w:rsidTr="172F4753" w14:paraId="4C687005" w14:textId="77777777">
        <w:trPr>
          <w:trHeight w:val="300"/>
        </w:trPr>
        <w:tc>
          <w:tcPr>
            <w:tcW w:w="2176" w:type="dxa"/>
            <w:shd w:val="clear" w:color="auto" w:fill="B3C6E6"/>
            <w:tcMar/>
          </w:tcPr>
          <w:p w:rsidRPr="009903AC" w:rsidR="007F2B55" w:rsidP="3A4AB91F" w:rsidRDefault="007F2B55" w14:paraId="21C1A1BB" w14:textId="77777777">
            <w:pPr>
              <w:pStyle w:val="TableParagraph"/>
              <w:spacing w:before="114"/>
              <w:ind w:left="88" w:right="84"/>
              <w:jc w:val="center"/>
              <w:rPr>
                <w:rFonts w:ascii="Times New Roman" w:hAnsi="Times New Roman" w:cs="Times New Roman"/>
                <w:b w:val="1"/>
                <w:bCs w:val="1"/>
                <w:sz w:val="24"/>
                <w:szCs w:val="24"/>
              </w:rPr>
            </w:pPr>
            <w:r w:rsidRPr="3A4AB91F" w:rsidR="007F2B55">
              <w:rPr>
                <w:rFonts w:ascii="Times New Roman" w:hAnsi="Times New Roman" w:cs="Times New Roman"/>
                <w:b w:val="1"/>
                <w:bCs w:val="1"/>
                <w:sz w:val="24"/>
                <w:szCs w:val="24"/>
              </w:rPr>
              <w:t>Evaluation</w:t>
            </w:r>
            <w:r w:rsidRPr="3A4AB91F" w:rsidR="007F2B55">
              <w:rPr>
                <w:rFonts w:ascii="Times New Roman" w:hAnsi="Times New Roman" w:cs="Times New Roman"/>
                <w:b w:val="1"/>
                <w:bCs w:val="1"/>
                <w:spacing w:val="-5"/>
                <w:sz w:val="24"/>
                <w:szCs w:val="24"/>
              </w:rPr>
              <w:t xml:space="preserve"> </w:t>
            </w:r>
            <w:r w:rsidRPr="3A4AB91F" w:rsidR="007F2B55">
              <w:rPr>
                <w:rFonts w:ascii="Times New Roman" w:hAnsi="Times New Roman" w:cs="Times New Roman"/>
                <w:b w:val="1"/>
                <w:bCs w:val="1"/>
                <w:sz w:val="24"/>
                <w:szCs w:val="24"/>
              </w:rPr>
              <w:t>Criteria</w:t>
            </w:r>
          </w:p>
        </w:tc>
        <w:tc>
          <w:tcPr>
            <w:tcW w:w="3268" w:type="dxa"/>
            <w:shd w:val="clear" w:color="auto" w:fill="B3C6E6"/>
            <w:tcMar/>
          </w:tcPr>
          <w:p w:rsidRPr="009903AC" w:rsidR="007F2B55" w:rsidP="005A7A7B" w:rsidRDefault="007F2B55" w14:paraId="1C663AFC" w14:textId="77777777">
            <w:pPr>
              <w:pStyle w:val="TableParagraph"/>
              <w:spacing w:before="114"/>
              <w:ind w:left="981"/>
              <w:rPr>
                <w:rFonts w:ascii="Times New Roman" w:hAnsi="Times New Roman" w:cs="Times New Roman"/>
                <w:b/>
                <w:sz w:val="24"/>
                <w:szCs w:val="24"/>
              </w:rPr>
            </w:pPr>
            <w:r w:rsidRPr="009903AC">
              <w:rPr>
                <w:rFonts w:ascii="Times New Roman" w:hAnsi="Times New Roman" w:cs="Times New Roman"/>
                <w:b/>
                <w:sz w:val="24"/>
                <w:szCs w:val="24"/>
              </w:rPr>
              <w:t>Sub-Criterias</w:t>
            </w:r>
          </w:p>
        </w:tc>
        <w:tc>
          <w:tcPr>
            <w:tcW w:w="3736" w:type="dxa"/>
            <w:shd w:val="clear" w:color="auto" w:fill="B3C6E6"/>
            <w:tcMar/>
          </w:tcPr>
          <w:p w:rsidRPr="009903AC" w:rsidR="007F2B55" w:rsidP="3A4AB91F" w:rsidRDefault="007F2B55" w14:paraId="18F183EE" w14:textId="77777777">
            <w:pPr>
              <w:pStyle w:val="TableParagraph"/>
              <w:spacing w:before="114"/>
              <w:ind w:left="832"/>
              <w:rPr>
                <w:rFonts w:ascii="Times New Roman" w:hAnsi="Times New Roman" w:cs="Times New Roman"/>
                <w:b w:val="1"/>
                <w:bCs w:val="1"/>
                <w:sz w:val="24"/>
                <w:szCs w:val="24"/>
              </w:rPr>
            </w:pPr>
            <w:r w:rsidRPr="3A4AB91F" w:rsidR="007F2B55">
              <w:rPr>
                <w:rFonts w:ascii="Times New Roman" w:hAnsi="Times New Roman" w:cs="Times New Roman"/>
                <w:b w:val="1"/>
                <w:bCs w:val="1"/>
                <w:sz w:val="24"/>
                <w:szCs w:val="24"/>
              </w:rPr>
              <w:t>Scoring</w:t>
            </w:r>
            <w:r w:rsidRPr="3A4AB91F" w:rsidR="007F2B55">
              <w:rPr>
                <w:rFonts w:ascii="Times New Roman" w:hAnsi="Times New Roman" w:cs="Times New Roman"/>
                <w:b w:val="1"/>
                <w:bCs w:val="1"/>
                <w:spacing w:val="-1"/>
                <w:sz w:val="24"/>
                <w:szCs w:val="24"/>
              </w:rPr>
              <w:t xml:space="preserve"> </w:t>
            </w:r>
            <w:r w:rsidRPr="3A4AB91F" w:rsidR="007F2B55">
              <w:rPr>
                <w:rFonts w:ascii="Times New Roman" w:hAnsi="Times New Roman" w:cs="Times New Roman"/>
                <w:b w:val="1"/>
                <w:bCs w:val="1"/>
                <w:sz w:val="24"/>
                <w:szCs w:val="24"/>
              </w:rPr>
              <w:t>Methodology</w:t>
            </w:r>
          </w:p>
        </w:tc>
        <w:tc>
          <w:tcPr>
            <w:tcW w:w="993" w:type="dxa"/>
            <w:shd w:val="clear" w:color="auto" w:fill="B3C6E6"/>
            <w:tcMar/>
          </w:tcPr>
          <w:p w:rsidRPr="009903AC" w:rsidR="007F2B55" w:rsidP="005A7A7B" w:rsidRDefault="007F2B55" w14:paraId="045F05A6" w14:textId="77777777">
            <w:pPr>
              <w:pStyle w:val="TableParagraph"/>
              <w:spacing w:line="230" w:lineRule="exact"/>
              <w:ind w:left="106" w:right="81" w:firstLine="57"/>
              <w:rPr>
                <w:rFonts w:ascii="Times New Roman" w:hAnsi="Times New Roman" w:cs="Times New Roman"/>
                <w:b/>
                <w:sz w:val="24"/>
                <w:szCs w:val="24"/>
              </w:rPr>
            </w:pPr>
            <w:r w:rsidRPr="009903AC">
              <w:rPr>
                <w:rFonts w:ascii="Times New Roman" w:hAnsi="Times New Roman" w:cs="Times New Roman"/>
                <w:b/>
                <w:sz w:val="24"/>
                <w:szCs w:val="24"/>
              </w:rPr>
              <w:t>Max.</w:t>
            </w:r>
            <w:r w:rsidRPr="009903AC">
              <w:rPr>
                <w:rFonts w:ascii="Times New Roman" w:hAnsi="Times New Roman" w:cs="Times New Roman"/>
                <w:b/>
                <w:spacing w:val="1"/>
                <w:sz w:val="24"/>
                <w:szCs w:val="24"/>
              </w:rPr>
              <w:t xml:space="preserve"> </w:t>
            </w:r>
            <w:r w:rsidRPr="009903AC">
              <w:rPr>
                <w:rFonts w:ascii="Times New Roman" w:hAnsi="Times New Roman" w:cs="Times New Roman"/>
                <w:b/>
                <w:sz w:val="24"/>
                <w:szCs w:val="24"/>
              </w:rPr>
              <w:t>Score</w:t>
            </w:r>
          </w:p>
        </w:tc>
      </w:tr>
      <w:tr w:rsidRPr="007F2B55" w:rsidR="007F2B55" w:rsidTr="172F4753" w14:paraId="62B60334" w14:textId="77777777">
        <w:trPr>
          <w:trHeight w:val="300"/>
        </w:trPr>
        <w:tc>
          <w:tcPr>
            <w:tcW w:w="2176" w:type="dxa"/>
            <w:vMerge w:val="restart"/>
            <w:tcMar/>
          </w:tcPr>
          <w:p w:rsidRPr="009903AC" w:rsidR="007F2B55" w:rsidP="005A7A7B" w:rsidRDefault="007F2B55" w14:paraId="5D9E4AED" w14:textId="77777777">
            <w:pPr>
              <w:pStyle w:val="TableParagraph"/>
              <w:rPr>
                <w:rFonts w:ascii="Times New Roman" w:hAnsi="Times New Roman" w:cs="Times New Roman"/>
                <w:sz w:val="24"/>
                <w:szCs w:val="24"/>
              </w:rPr>
            </w:pPr>
          </w:p>
          <w:p w:rsidRPr="009903AC" w:rsidR="007F2B55" w:rsidP="005A7A7B" w:rsidRDefault="007F2B55" w14:paraId="1CAD6182" w14:textId="77777777">
            <w:pPr>
              <w:pStyle w:val="TableParagraph"/>
              <w:rPr>
                <w:rFonts w:ascii="Times New Roman" w:hAnsi="Times New Roman" w:cs="Times New Roman"/>
                <w:sz w:val="24"/>
                <w:szCs w:val="24"/>
              </w:rPr>
            </w:pPr>
          </w:p>
          <w:p w:rsidRPr="009903AC" w:rsidR="007F2B55" w:rsidP="005A7A7B" w:rsidRDefault="007F2B55" w14:paraId="428271EC" w14:textId="77777777">
            <w:pPr>
              <w:pStyle w:val="TableParagraph"/>
              <w:rPr>
                <w:rFonts w:ascii="Times New Roman" w:hAnsi="Times New Roman" w:cs="Times New Roman"/>
                <w:sz w:val="24"/>
                <w:szCs w:val="24"/>
              </w:rPr>
            </w:pPr>
          </w:p>
          <w:p w:rsidRPr="009903AC" w:rsidR="007F2B55" w:rsidP="005A7A7B" w:rsidRDefault="007F2B55" w14:paraId="21593F55" w14:textId="77777777">
            <w:pPr>
              <w:pStyle w:val="TableParagraph"/>
              <w:rPr>
                <w:rFonts w:ascii="Times New Roman" w:hAnsi="Times New Roman" w:cs="Times New Roman"/>
                <w:sz w:val="24"/>
                <w:szCs w:val="24"/>
              </w:rPr>
            </w:pPr>
          </w:p>
          <w:p w:rsidRPr="009903AC" w:rsidR="007F2B55" w:rsidP="005A7A7B" w:rsidRDefault="007F2B55" w14:paraId="77DF5620" w14:textId="77777777">
            <w:pPr>
              <w:pStyle w:val="TableParagraph"/>
              <w:rPr>
                <w:rFonts w:ascii="Times New Roman" w:hAnsi="Times New Roman" w:cs="Times New Roman"/>
                <w:sz w:val="24"/>
                <w:szCs w:val="24"/>
              </w:rPr>
            </w:pPr>
          </w:p>
          <w:p w:rsidRPr="009903AC" w:rsidR="007F2B55" w:rsidP="005A7A7B" w:rsidRDefault="007F2B55" w14:paraId="4DF7F6F2" w14:textId="77777777">
            <w:pPr>
              <w:pStyle w:val="TableParagraph"/>
              <w:rPr>
                <w:rFonts w:ascii="Times New Roman" w:hAnsi="Times New Roman" w:cs="Times New Roman"/>
                <w:sz w:val="24"/>
                <w:szCs w:val="24"/>
              </w:rPr>
            </w:pPr>
          </w:p>
          <w:p w:rsidRPr="009903AC" w:rsidR="007F2B55" w:rsidP="005A7A7B" w:rsidRDefault="007F2B55" w14:paraId="3CC97C5A" w14:textId="77777777">
            <w:pPr>
              <w:pStyle w:val="TableParagraph"/>
              <w:rPr>
                <w:rFonts w:ascii="Times New Roman" w:hAnsi="Times New Roman" w:cs="Times New Roman"/>
                <w:sz w:val="24"/>
                <w:szCs w:val="24"/>
              </w:rPr>
            </w:pPr>
          </w:p>
          <w:p w:rsidRPr="009903AC" w:rsidR="007F2B55" w:rsidP="005A7A7B" w:rsidRDefault="007F2B55" w14:paraId="18B46BC1" w14:textId="77777777">
            <w:pPr>
              <w:pStyle w:val="TableParagraph"/>
              <w:rPr>
                <w:rFonts w:ascii="Times New Roman" w:hAnsi="Times New Roman" w:cs="Times New Roman"/>
                <w:sz w:val="24"/>
                <w:szCs w:val="24"/>
              </w:rPr>
            </w:pPr>
          </w:p>
          <w:p w:rsidRPr="009903AC" w:rsidR="007F2B55" w:rsidP="005A7A7B" w:rsidRDefault="007F2B55" w14:paraId="5C968388" w14:textId="77777777">
            <w:pPr>
              <w:pStyle w:val="TableParagraph"/>
              <w:spacing w:before="6"/>
              <w:rPr>
                <w:rFonts w:ascii="Times New Roman" w:hAnsi="Times New Roman" w:cs="Times New Roman"/>
                <w:sz w:val="24"/>
                <w:szCs w:val="24"/>
              </w:rPr>
            </w:pPr>
          </w:p>
          <w:p w:rsidRPr="009903AC" w:rsidR="007F2B55" w:rsidP="005A7A7B" w:rsidRDefault="007F2B55" w14:paraId="1540EFFF" w14:textId="1913C068">
            <w:pPr>
              <w:pStyle w:val="TableParagraph"/>
              <w:ind w:left="342" w:right="331"/>
              <w:jc w:val="center"/>
              <w:rPr>
                <w:rFonts w:ascii="Times New Roman" w:hAnsi="Times New Roman" w:cs="Times New Roman"/>
                <w:b/>
                <w:sz w:val="24"/>
                <w:szCs w:val="24"/>
              </w:rPr>
            </w:pPr>
            <w:r w:rsidRPr="009903AC">
              <w:rPr>
                <w:rFonts w:ascii="Times New Roman" w:hAnsi="Times New Roman" w:cs="Times New Roman"/>
                <w:b/>
                <w:w w:val="95"/>
                <w:sz w:val="24"/>
                <w:szCs w:val="24"/>
              </w:rPr>
              <w:t>Methodology,</w:t>
            </w:r>
            <w:r w:rsidRPr="009903AC">
              <w:rPr>
                <w:rFonts w:ascii="Times New Roman" w:hAnsi="Times New Roman" w:cs="Times New Roman"/>
                <w:b/>
                <w:spacing w:val="1"/>
                <w:w w:val="95"/>
                <w:sz w:val="24"/>
                <w:szCs w:val="24"/>
              </w:rPr>
              <w:t xml:space="preserve"> </w:t>
            </w:r>
            <w:r w:rsidRPr="009903AC">
              <w:rPr>
                <w:rFonts w:ascii="Times New Roman" w:hAnsi="Times New Roman" w:cs="Times New Roman"/>
                <w:b/>
                <w:sz w:val="24"/>
                <w:szCs w:val="24"/>
              </w:rPr>
              <w:t>and</w:t>
            </w:r>
            <w:r w:rsidRPr="009903AC">
              <w:rPr>
                <w:rFonts w:ascii="Times New Roman" w:hAnsi="Times New Roman" w:cs="Times New Roman"/>
                <w:b/>
                <w:spacing w:val="-53"/>
                <w:sz w:val="24"/>
                <w:szCs w:val="24"/>
              </w:rPr>
              <w:t xml:space="preserve"> </w:t>
            </w:r>
            <w:r w:rsidRPr="009903AC">
              <w:rPr>
                <w:rFonts w:ascii="Times New Roman" w:hAnsi="Times New Roman" w:cs="Times New Roman"/>
                <w:b/>
                <w:sz w:val="24"/>
                <w:szCs w:val="24"/>
              </w:rPr>
              <w:t>lead-time</w:t>
            </w:r>
          </w:p>
        </w:tc>
        <w:tc>
          <w:tcPr>
            <w:tcW w:w="3268" w:type="dxa"/>
            <w:tcMar/>
          </w:tcPr>
          <w:p w:rsidRPr="009903AC" w:rsidR="007F2B55" w:rsidP="005A7A7B" w:rsidRDefault="007F2B55" w14:paraId="3FF7EF7B" w14:textId="77777777">
            <w:pPr>
              <w:pStyle w:val="TableParagraph"/>
              <w:spacing w:before="1"/>
              <w:rPr>
                <w:rFonts w:ascii="Times New Roman" w:hAnsi="Times New Roman" w:cs="Times New Roman"/>
                <w:sz w:val="24"/>
                <w:szCs w:val="24"/>
              </w:rPr>
            </w:pPr>
          </w:p>
          <w:p w:rsidRPr="00526BEB" w:rsidR="004F349D" w:rsidP="3A4AB91F" w:rsidRDefault="004F349D" w14:paraId="13663176" w14:textId="757B89CE">
            <w:pPr>
              <w:pStyle w:val="ListParagraph"/>
              <w:widowControl w:val="0"/>
              <w:numPr>
                <w:ilvl w:val="1"/>
                <w:numId w:val="1"/>
              </w:numPr>
              <w:tabs>
                <w:tab w:val="left" w:pos="1220"/>
              </w:tabs>
              <w:autoSpaceDE w:val="0"/>
              <w:autoSpaceDN w:val="0"/>
              <w:spacing w:before="0" w:beforeAutospacing="off" w:after="0" w:afterAutospacing="off" w:line="237" w:lineRule="auto"/>
              <w:ind w:left="360" w:right="280"/>
              <w:jc w:val="both"/>
              <w:rPr/>
            </w:pPr>
            <w:r w:rsidRPr="3A4AB91F" w:rsidR="004F349D">
              <w:rPr>
                <w:b w:val="1"/>
                <w:bCs w:val="1"/>
              </w:rPr>
              <w:t>Methodology</w:t>
            </w:r>
            <w:r w:rsidRPr="3A4AB91F" w:rsidR="004F349D">
              <w:rPr>
                <w:b w:val="1"/>
                <w:bCs w:val="1"/>
                <w:spacing w:val="1"/>
              </w:rPr>
              <w:t xml:space="preserve"> </w:t>
            </w:r>
            <w:r w:rsidRPr="00526BEB" w:rsidR="004F349D">
              <w:rPr/>
              <w:t>for</w:t>
            </w:r>
            <w:r w:rsidRPr="00526BEB" w:rsidR="004F349D">
              <w:rPr>
                <w:spacing w:val="1"/>
              </w:rPr>
              <w:t xml:space="preserve"> </w:t>
            </w:r>
            <w:r w:rsidRPr="00526BEB" w:rsidR="004F349D">
              <w:rPr/>
              <w:t>executing</w:t>
            </w:r>
            <w:r w:rsidRPr="00526BEB" w:rsidR="004F349D">
              <w:rPr>
                <w:spacing w:val="1"/>
              </w:rPr>
              <w:t xml:space="preserve"> </w:t>
            </w:r>
            <w:r w:rsidRPr="00526BEB" w:rsidR="004F349D">
              <w:rPr/>
              <w:t>the</w:t>
            </w:r>
            <w:r w:rsidRPr="00526BEB" w:rsidR="004F349D">
              <w:rPr>
                <w:spacing w:val="1"/>
              </w:rPr>
              <w:t xml:space="preserve"> </w:t>
            </w:r>
            <w:r w:rsidRPr="00526BEB" w:rsidR="004F349D">
              <w:rPr/>
              <w:t>requirements</w:t>
            </w:r>
            <w:r w:rsidRPr="00526BEB" w:rsidR="004F349D">
              <w:rPr>
                <w:spacing w:val="1"/>
              </w:rPr>
              <w:t xml:space="preserve"> </w:t>
            </w:r>
            <w:r w:rsidRPr="00526BEB" w:rsidR="004F349D">
              <w:rPr/>
              <w:t>indicated</w:t>
            </w:r>
            <w:r w:rsidRPr="00526BEB" w:rsidR="004F349D">
              <w:rPr>
                <w:spacing w:val="1"/>
              </w:rPr>
              <w:t xml:space="preserve"> </w:t>
            </w:r>
            <w:r w:rsidRPr="00526BEB" w:rsidR="004F349D">
              <w:rPr/>
              <w:t>in</w:t>
            </w:r>
            <w:r w:rsidRPr="00526BEB" w:rsidR="004F349D">
              <w:rPr>
                <w:spacing w:val="1"/>
              </w:rPr>
              <w:t xml:space="preserve"> </w:t>
            </w:r>
            <w:r w:rsidRPr="00526BEB" w:rsidR="004F349D">
              <w:rPr/>
              <w:t>the</w:t>
            </w:r>
            <w:r w:rsidRPr="00526BEB" w:rsidR="004F349D">
              <w:rPr>
                <w:spacing w:val="1"/>
              </w:rPr>
              <w:t xml:space="preserve"> </w:t>
            </w:r>
            <w:r w:rsidRPr="00526BEB" w:rsidR="004F349D">
              <w:rPr/>
              <w:t>technical</w:t>
            </w:r>
            <w:r w:rsidRPr="00526BEB" w:rsidR="004F349D">
              <w:rPr>
                <w:spacing w:val="-59"/>
              </w:rPr>
              <w:t xml:space="preserve"> </w:t>
            </w:r>
            <w:r w:rsidRPr="00526BEB" w:rsidR="004F349D">
              <w:rPr/>
              <w:t>specifications</w:t>
            </w:r>
            <w:r w:rsidRPr="00526BEB" w:rsidR="004F349D">
              <w:rPr>
                <w:spacing w:val="1"/>
              </w:rPr>
              <w:t xml:space="preserve"> </w:t>
            </w:r>
            <w:r w:rsidRPr="3A4AB91F" w:rsidR="004F349D">
              <w:rPr>
                <w:b w:val="1"/>
                <w:bCs w:val="1"/>
              </w:rPr>
              <w:t>(Annex</w:t>
            </w:r>
            <w:r w:rsidRPr="3A4AB91F" w:rsidR="004F349D">
              <w:rPr>
                <w:b w:val="1"/>
                <w:bCs w:val="1"/>
                <w:spacing w:val="1"/>
              </w:rPr>
              <w:t xml:space="preserve"> </w:t>
            </w:r>
            <w:r w:rsidRPr="3A4AB91F" w:rsidR="004F349D">
              <w:rPr>
                <w:b w:val="1"/>
                <w:bCs w:val="1"/>
              </w:rPr>
              <w:t>B),</w:t>
            </w:r>
            <w:r w:rsidRPr="3A4AB91F" w:rsidR="004F349D">
              <w:rPr>
                <w:b w:val="1"/>
                <w:bCs w:val="1"/>
                <w:spacing w:val="1"/>
              </w:rPr>
              <w:t xml:space="preserve"> </w:t>
            </w:r>
            <w:r w:rsidRPr="00526BEB" w:rsidR="004F349D">
              <w:rPr/>
              <w:t>Bill</w:t>
            </w:r>
            <w:r w:rsidRPr="00526BEB" w:rsidR="004F349D">
              <w:rPr>
                <w:spacing w:val="1"/>
              </w:rPr>
              <w:t xml:space="preserve"> </w:t>
            </w:r>
            <w:r w:rsidRPr="00526BEB" w:rsidR="004F349D">
              <w:rPr/>
              <w:t>of</w:t>
            </w:r>
            <w:r w:rsidRPr="00526BEB" w:rsidR="004F349D">
              <w:rPr>
                <w:spacing w:val="1"/>
              </w:rPr>
              <w:t xml:space="preserve"> </w:t>
            </w:r>
            <w:r w:rsidRPr="00526BEB" w:rsidR="004F349D">
              <w:rPr/>
              <w:t>quantities</w:t>
            </w:r>
            <w:r w:rsidRPr="00526BEB" w:rsidR="004F349D">
              <w:rPr>
                <w:spacing w:val="1"/>
              </w:rPr>
              <w:t xml:space="preserve"> </w:t>
            </w:r>
            <w:r w:rsidRPr="3A4AB91F" w:rsidR="004F349D">
              <w:rPr>
                <w:b w:val="1"/>
                <w:bCs w:val="1"/>
              </w:rPr>
              <w:t>(Annex</w:t>
            </w:r>
            <w:r w:rsidRPr="3A4AB91F" w:rsidR="004F349D">
              <w:rPr>
                <w:b w:val="1"/>
                <w:bCs w:val="1"/>
                <w:spacing w:val="1"/>
              </w:rPr>
              <w:t xml:space="preserve"> </w:t>
            </w:r>
            <w:r w:rsidRPr="3A4AB91F" w:rsidR="004F349D">
              <w:rPr>
                <w:b w:val="1"/>
                <w:bCs w:val="1"/>
              </w:rPr>
              <w:t>C)</w:t>
            </w:r>
            <w:r w:rsidRPr="3A4AB91F" w:rsidR="004F349D">
              <w:rPr>
                <w:b w:val="1"/>
                <w:bCs w:val="1"/>
                <w:spacing w:val="1"/>
              </w:rPr>
              <w:t xml:space="preserve"> </w:t>
            </w:r>
            <w:r w:rsidRPr="00526BEB" w:rsidR="004F349D">
              <w:rPr/>
              <w:t>and</w:t>
            </w:r>
            <w:r w:rsidRPr="00526BEB" w:rsidR="004F349D">
              <w:rPr>
                <w:spacing w:val="1"/>
              </w:rPr>
              <w:t xml:space="preserve"> </w:t>
            </w:r>
            <w:r w:rsidRPr="00526BEB" w:rsidR="004F349D">
              <w:rPr/>
              <w:t>drawings</w:t>
            </w:r>
            <w:r w:rsidRPr="00526BEB" w:rsidR="004F349D">
              <w:rPr>
                <w:spacing w:val="1"/>
              </w:rPr>
              <w:t xml:space="preserve"> </w:t>
            </w:r>
            <w:r w:rsidRPr="3A4AB91F" w:rsidR="004F349D">
              <w:rPr>
                <w:b w:val="1"/>
                <w:bCs w:val="1"/>
              </w:rPr>
              <w:t>(Annex</w:t>
            </w:r>
            <w:r w:rsidRPr="3A4AB91F" w:rsidR="004F349D">
              <w:rPr>
                <w:b w:val="1"/>
                <w:bCs w:val="1"/>
                <w:spacing w:val="1"/>
              </w:rPr>
              <w:t xml:space="preserve"> </w:t>
            </w:r>
            <w:r w:rsidRPr="3A4AB91F" w:rsidR="004F349D">
              <w:rPr>
                <w:b w:val="1"/>
                <w:bCs w:val="1"/>
              </w:rPr>
              <w:t>D)</w:t>
            </w:r>
            <w:r w:rsidRPr="3A4AB91F" w:rsidR="004F349D">
              <w:rPr>
                <w:b w:val="1"/>
                <w:bCs w:val="1"/>
                <w:spacing w:val="1"/>
              </w:rPr>
              <w:t xml:space="preserve"> </w:t>
            </w:r>
            <w:r w:rsidRPr="00526BEB" w:rsidR="004F349D">
              <w:rPr/>
              <w:t>in</w:t>
            </w:r>
            <w:r w:rsidRPr="00526BEB" w:rsidR="004F349D">
              <w:rPr>
                <w:spacing w:val="61"/>
              </w:rPr>
              <w:t xml:space="preserve"> </w:t>
            </w:r>
            <w:r w:rsidRPr="00526BEB" w:rsidR="004F349D">
              <w:rPr/>
              <w:t>a</w:t>
            </w:r>
            <w:r w:rsidRPr="00526BEB" w:rsidR="004F349D">
              <w:rPr>
                <w:spacing w:val="1"/>
              </w:rPr>
              <w:t xml:space="preserve"> </w:t>
            </w:r>
            <w:r w:rsidRPr="00526BEB" w:rsidR="004F349D">
              <w:rPr/>
              <w:t>complete</w:t>
            </w:r>
            <w:r w:rsidRPr="00526BEB" w:rsidR="004F349D">
              <w:rPr>
                <w:spacing w:val="-3"/>
              </w:rPr>
              <w:t xml:space="preserve"> </w:t>
            </w:r>
            <w:r w:rsidRPr="00526BEB" w:rsidR="004F349D">
              <w:rPr/>
              <w:t>and</w:t>
            </w:r>
            <w:r w:rsidRPr="00526BEB" w:rsidR="004F349D">
              <w:rPr>
                <w:spacing w:val="2"/>
              </w:rPr>
              <w:t xml:space="preserve"> </w:t>
            </w:r>
            <w:r w:rsidRPr="00526BEB" w:rsidR="004F349D">
              <w:rPr/>
              <w:t>orderly</w:t>
            </w:r>
            <w:r w:rsidRPr="00526BEB" w:rsidR="004F349D">
              <w:rPr>
                <w:spacing w:val="-2"/>
              </w:rPr>
              <w:t xml:space="preserve"> </w:t>
            </w:r>
            <w:r w:rsidRPr="00526BEB" w:rsidR="004F349D">
              <w:rPr/>
              <w:t>manner.</w:t>
            </w:r>
          </w:p>
          <w:p w:rsidR="004F349D" w:rsidP="3A4AB91F" w:rsidRDefault="004F349D" w14:paraId="528445BF" w14:textId="503C6AF6">
            <w:pPr>
              <w:pStyle w:val="BodyText"/>
              <w:widowControl w:val="0"/>
              <w:numPr>
                <w:ilvl w:val="0"/>
                <w:numId w:val="1"/>
              </w:numPr>
              <w:tabs>
                <w:tab w:val="left" w:pos="1788"/>
              </w:tabs>
              <w:autoSpaceDE w:val="0"/>
              <w:autoSpaceDN w:val="0"/>
              <w:spacing w:before="78" w:beforeAutospacing="off" w:after="0" w:afterAutospacing="off"/>
              <w:ind w:right="285"/>
              <w:jc w:val="both"/>
              <w:rPr/>
            </w:pPr>
            <w:r w:rsidRPr="00526BEB" w:rsidR="004F349D">
              <w:rPr/>
              <w:t>A</w:t>
            </w:r>
            <w:r w:rsidRPr="00526BEB" w:rsidR="004F349D">
              <w:rPr>
                <w:spacing w:val="1"/>
              </w:rPr>
              <w:t xml:space="preserve"> </w:t>
            </w:r>
            <w:r w:rsidRPr="00526BEB" w:rsidR="004F349D">
              <w:rPr/>
              <w:t>description</w:t>
            </w:r>
            <w:r w:rsidRPr="00526BEB" w:rsidR="004F349D">
              <w:rPr>
                <w:spacing w:val="1"/>
              </w:rPr>
              <w:t xml:space="preserve"> </w:t>
            </w:r>
            <w:r w:rsidRPr="00526BEB" w:rsidR="004F349D">
              <w:rPr/>
              <w:t>of</w:t>
            </w:r>
            <w:r w:rsidRPr="00526BEB" w:rsidR="004F349D">
              <w:rPr>
                <w:spacing w:val="1"/>
              </w:rPr>
              <w:t xml:space="preserve"> </w:t>
            </w:r>
            <w:r w:rsidRPr="00526BEB" w:rsidR="004F349D">
              <w:rPr/>
              <w:t>your</w:t>
            </w:r>
            <w:r w:rsidRPr="00526BEB" w:rsidR="004F349D">
              <w:rPr>
                <w:spacing w:val="1"/>
              </w:rPr>
              <w:t xml:space="preserve"> </w:t>
            </w:r>
            <w:r w:rsidRPr="00526BEB" w:rsidR="004F349D">
              <w:rPr/>
              <w:t>company’s</w:t>
            </w:r>
            <w:r w:rsidRPr="00526BEB" w:rsidR="004F349D">
              <w:rPr>
                <w:spacing w:val="1"/>
              </w:rPr>
              <w:t xml:space="preserve"> </w:t>
            </w:r>
            <w:r w:rsidRPr="00526BEB" w:rsidR="004F349D">
              <w:rPr/>
              <w:t>capacity</w:t>
            </w:r>
            <w:r w:rsidRPr="00526BEB" w:rsidR="004F349D">
              <w:rPr>
                <w:spacing w:val="1"/>
              </w:rPr>
              <w:t xml:space="preserve"> </w:t>
            </w:r>
            <w:r w:rsidRPr="00526BEB" w:rsidR="004F349D">
              <w:rPr/>
              <w:t>/</w:t>
            </w:r>
            <w:r w:rsidRPr="00526BEB" w:rsidR="004F349D">
              <w:rPr>
                <w:spacing w:val="1"/>
              </w:rPr>
              <w:t xml:space="preserve"> </w:t>
            </w:r>
            <w:r w:rsidRPr="00526BEB" w:rsidR="004F349D">
              <w:rPr/>
              <w:t>methodology</w:t>
            </w:r>
            <w:r w:rsidRPr="00526BEB" w:rsidR="004F349D">
              <w:rPr>
                <w:spacing w:val="1"/>
              </w:rPr>
              <w:t xml:space="preserve"> </w:t>
            </w:r>
            <w:r w:rsidRPr="00526BEB" w:rsidR="004F349D">
              <w:rPr/>
              <w:t>to</w:t>
            </w:r>
            <w:r w:rsidRPr="00526BEB" w:rsidR="004F349D">
              <w:rPr>
                <w:spacing w:val="1"/>
              </w:rPr>
              <w:t xml:space="preserve"> </w:t>
            </w:r>
            <w:r w:rsidRPr="00526BEB" w:rsidR="004F349D">
              <w:rPr/>
              <w:t>provide</w:t>
            </w:r>
            <w:r w:rsidRPr="00526BEB" w:rsidR="004F349D">
              <w:rPr>
                <w:spacing w:val="1"/>
              </w:rPr>
              <w:t xml:space="preserve"> </w:t>
            </w:r>
            <w:r w:rsidRPr="00526BEB" w:rsidR="004F349D">
              <w:rPr/>
              <w:t>the</w:t>
            </w:r>
            <w:r w:rsidRPr="00526BEB" w:rsidR="004F349D">
              <w:rPr>
                <w:spacing w:val="1"/>
              </w:rPr>
              <w:t xml:space="preserve"> </w:t>
            </w:r>
            <w:r w:rsidRPr="00526BEB" w:rsidR="004F349D">
              <w:rPr/>
              <w:t>services,</w:t>
            </w:r>
            <w:r w:rsidRPr="00526BEB" w:rsidR="004F349D">
              <w:rPr>
                <w:spacing w:val="-59"/>
              </w:rPr>
              <w:t xml:space="preserve"> </w:t>
            </w:r>
            <w:r w:rsidRPr="00526BEB" w:rsidR="004F349D">
              <w:rPr/>
              <w:t>Proposal</w:t>
            </w:r>
            <w:r w:rsidRPr="00526BEB" w:rsidR="004F349D">
              <w:rPr>
                <w:spacing w:val="-1"/>
              </w:rPr>
              <w:t xml:space="preserve"> </w:t>
            </w:r>
            <w:r w:rsidRPr="00526BEB" w:rsidR="004F349D">
              <w:rPr/>
              <w:t>reflects</w:t>
            </w:r>
            <w:r w:rsidRPr="00526BEB" w:rsidR="004F349D">
              <w:rPr>
                <w:spacing w:val="-3"/>
              </w:rPr>
              <w:t xml:space="preserve"> </w:t>
            </w:r>
            <w:r w:rsidRPr="00526BEB" w:rsidR="004F349D">
              <w:rPr/>
              <w:t>understanding</w:t>
            </w:r>
            <w:r w:rsidRPr="00526BEB" w:rsidR="004F349D">
              <w:rPr>
                <w:spacing w:val="-1"/>
              </w:rPr>
              <w:t xml:space="preserve"> </w:t>
            </w:r>
            <w:r w:rsidRPr="00526BEB" w:rsidR="004F349D">
              <w:rPr/>
              <w:t>of</w:t>
            </w:r>
            <w:r w:rsidRPr="00526BEB" w:rsidR="004F349D">
              <w:rPr>
                <w:spacing w:val="2"/>
              </w:rPr>
              <w:t xml:space="preserve"> </w:t>
            </w:r>
            <w:r w:rsidRPr="00526BEB" w:rsidR="004F349D">
              <w:rPr/>
              <w:t>and</w:t>
            </w:r>
            <w:r w:rsidRPr="00526BEB" w:rsidR="004F349D">
              <w:rPr>
                <w:spacing w:val="-3"/>
              </w:rPr>
              <w:t xml:space="preserve"> </w:t>
            </w:r>
            <w:r w:rsidRPr="00526BEB" w:rsidR="004F349D">
              <w:rPr/>
              <w:t>compliance</w:t>
            </w:r>
            <w:r w:rsidRPr="00526BEB" w:rsidR="004F349D">
              <w:rPr>
                <w:spacing w:val="-1"/>
              </w:rPr>
              <w:t xml:space="preserve"> </w:t>
            </w:r>
            <w:r w:rsidRPr="00526BEB" w:rsidR="004F349D">
              <w:rPr/>
              <w:t>to</w:t>
            </w:r>
            <w:r w:rsidRPr="00526BEB" w:rsidR="004F349D">
              <w:rPr>
                <w:spacing w:val="-4"/>
              </w:rPr>
              <w:t xml:space="preserve"> </w:t>
            </w:r>
            <w:r w:rsidRPr="00526BEB" w:rsidR="004F349D">
              <w:rPr/>
              <w:t>the</w:t>
            </w:r>
            <w:r w:rsidRPr="00526BEB" w:rsidR="004F349D">
              <w:rPr>
                <w:spacing w:val="-3"/>
              </w:rPr>
              <w:t xml:space="preserve"> </w:t>
            </w:r>
            <w:r w:rsidRPr="00526BEB" w:rsidR="004F349D">
              <w:rPr/>
              <w:t>requirements</w:t>
            </w:r>
            <w:r w:rsidRPr="00526BEB" w:rsidR="004F349D">
              <w:rPr>
                <w:spacing w:val="-1"/>
              </w:rPr>
              <w:t xml:space="preserve"> </w:t>
            </w:r>
            <w:r w:rsidRPr="00526BEB" w:rsidR="004F349D">
              <w:rPr/>
              <w:t>stated</w:t>
            </w:r>
            <w:r w:rsidRPr="00526BEB" w:rsidR="004F349D">
              <w:rPr>
                <w:spacing w:val="-1"/>
              </w:rPr>
              <w:t xml:space="preserve"> </w:t>
            </w:r>
            <w:r w:rsidRPr="00526BEB" w:rsidR="004F349D">
              <w:rPr/>
              <w:t>in</w:t>
            </w:r>
            <w:r w:rsidRPr="00526BEB" w:rsidR="004F349D">
              <w:rPr>
                <w:spacing w:val="-2"/>
              </w:rPr>
              <w:t xml:space="preserve"> </w:t>
            </w:r>
            <w:r w:rsidRPr="00526BEB" w:rsidR="004F349D">
              <w:rPr/>
              <w:t>the TORs</w:t>
            </w:r>
            <w:r w:rsidR="004F349D">
              <w:rPr/>
              <w:t xml:space="preserve">. </w:t>
            </w:r>
            <w:r w:rsidRPr="009903AC" w:rsidR="004F349D">
              <w:rPr>
                <w:b w:val="1"/>
                <w:bCs w:val="1"/>
                <w:color w:val="FF0000"/>
              </w:rPr>
              <w:t>(</w:t>
            </w:r>
            <w:r w:rsidR="007C203E">
              <w:rPr>
                <w:b w:val="1"/>
                <w:bCs w:val="1"/>
                <w:color w:val="FF0000"/>
              </w:rPr>
              <w:t>20</w:t>
            </w:r>
            <w:r w:rsidRPr="009903AC" w:rsidR="004F349D">
              <w:rPr>
                <w:b w:val="1"/>
                <w:bCs w:val="1"/>
                <w:color w:val="FF0000"/>
              </w:rPr>
              <w:t>)</w:t>
            </w:r>
          </w:p>
          <w:p w:rsidRPr="009903AC" w:rsidR="007F2B55" w:rsidP="009903AC" w:rsidRDefault="007F2B55" w14:paraId="25AB0A71" w14:textId="38A2DD52">
            <w:pPr>
              <w:pStyle w:val="BodyText"/>
              <w:widowControl w:val="0"/>
              <w:tabs>
                <w:tab w:val="left" w:pos="1788"/>
              </w:tabs>
              <w:autoSpaceDE w:val="0"/>
              <w:autoSpaceDN w:val="0"/>
              <w:spacing w:before="78" w:beforeAutospacing="0" w:after="0" w:afterAutospacing="0"/>
              <w:ind w:left="860" w:right="285"/>
              <w:jc w:val="both"/>
            </w:pPr>
          </w:p>
        </w:tc>
        <w:tc>
          <w:tcPr>
            <w:tcW w:w="3736" w:type="dxa"/>
            <w:tcMar/>
          </w:tcPr>
          <w:p w:rsidRPr="009903AC" w:rsidR="007C203E" w:rsidP="009903AC" w:rsidRDefault="007C203E" w14:paraId="63D25920" w14:textId="77777777">
            <w:pPr>
              <w:pStyle w:val="TableParagraph"/>
              <w:tabs>
                <w:tab w:val="left" w:pos="467"/>
                <w:tab w:val="left" w:pos="468"/>
              </w:tabs>
              <w:spacing w:before="4" w:line="235" w:lineRule="auto"/>
              <w:ind w:left="467" w:right="256"/>
              <w:rPr>
                <w:rFonts w:ascii="Times New Roman" w:hAnsi="Times New Roman" w:cs="Times New Roman"/>
                <w:sz w:val="24"/>
                <w:szCs w:val="24"/>
              </w:rPr>
            </w:pPr>
          </w:p>
          <w:p w:rsidRPr="009903AC" w:rsidR="007F2B55" w:rsidP="007F2B55" w:rsidRDefault="00FB598F" w14:paraId="2DBC52D7" w14:textId="19469F11">
            <w:pPr>
              <w:pStyle w:val="TableParagraph"/>
              <w:numPr>
                <w:ilvl w:val="0"/>
                <w:numId w:val="5"/>
              </w:numPr>
              <w:tabs>
                <w:tab w:val="left" w:pos="467"/>
                <w:tab w:val="left" w:pos="468"/>
              </w:tabs>
              <w:spacing w:before="4" w:line="235" w:lineRule="auto"/>
              <w:ind w:right="256" w:hanging="360"/>
              <w:rPr>
                <w:rFonts w:ascii="Times New Roman" w:hAnsi="Times New Roman" w:cs="Times New Roman"/>
                <w:sz w:val="24"/>
                <w:szCs w:val="24"/>
              </w:rPr>
            </w:pPr>
            <w:r w:rsidRPr="009903AC" w:rsidR="33CECFAA">
              <w:rPr>
                <w:rFonts w:ascii="Times New Roman" w:hAnsi="Times New Roman" w:cs="Times New Roman"/>
                <w:sz w:val="24"/>
                <w:szCs w:val="24"/>
              </w:rPr>
              <w:t xml:space="preserve">Very </w:t>
            </w:r>
            <w:r w:rsidRPr="009903AC" w:rsidR="007F2B55">
              <w:rPr>
                <w:rFonts w:ascii="Times New Roman" w:hAnsi="Times New Roman" w:cs="Times New Roman"/>
                <w:sz w:val="24"/>
                <w:szCs w:val="24"/>
              </w:rPr>
              <w:t>Detailed methodology and</w:t>
            </w:r>
            <w:r w:rsidRPr="009903AC" w:rsidR="007F2B55">
              <w:rPr>
                <w:rFonts w:ascii="Times New Roman" w:hAnsi="Times New Roman" w:cs="Times New Roman"/>
                <w:spacing w:val="1"/>
                <w:sz w:val="24"/>
                <w:szCs w:val="24"/>
              </w:rPr>
              <w:t xml:space="preserve"> </w:t>
            </w:r>
            <w:r w:rsidRPr="009903AC" w:rsidR="007F2B55">
              <w:rPr>
                <w:rFonts w:ascii="Times New Roman" w:hAnsi="Times New Roman" w:cs="Times New Roman"/>
                <w:sz w:val="24"/>
                <w:szCs w:val="24"/>
              </w:rPr>
              <w:t>company’s</w:t>
            </w:r>
            <w:r w:rsidRPr="009903AC" w:rsidR="007F2B55">
              <w:rPr>
                <w:rFonts w:ascii="Times New Roman" w:hAnsi="Times New Roman" w:cs="Times New Roman"/>
                <w:spacing w:val="-5"/>
                <w:sz w:val="24"/>
                <w:szCs w:val="24"/>
              </w:rPr>
              <w:t xml:space="preserve"> </w:t>
            </w:r>
            <w:r w:rsidRPr="009903AC" w:rsidR="007F2B55">
              <w:rPr>
                <w:rFonts w:ascii="Times New Roman" w:hAnsi="Times New Roman" w:cs="Times New Roman"/>
                <w:sz w:val="24"/>
                <w:szCs w:val="24"/>
              </w:rPr>
              <w:t>capacity</w:t>
            </w:r>
            <w:r w:rsidRPr="009903AC" w:rsidR="007F2B55">
              <w:rPr>
                <w:rFonts w:ascii="Times New Roman" w:hAnsi="Times New Roman" w:cs="Times New Roman"/>
                <w:spacing w:val="-3"/>
                <w:sz w:val="24"/>
                <w:szCs w:val="24"/>
              </w:rPr>
              <w:t xml:space="preserve"> </w:t>
            </w:r>
            <w:r w:rsidRPr="009903AC" w:rsidR="007C203E">
              <w:rPr>
                <w:rFonts w:ascii="Times New Roman" w:hAnsi="Times New Roman" w:cs="Times New Roman"/>
                <w:sz w:val="24"/>
                <w:szCs w:val="24"/>
              </w:rPr>
              <w:t>provided</w:t>
            </w:r>
            <w:r w:rsidRPr="009903AC" w:rsidR="007C203E">
              <w:rPr>
                <w:rFonts w:ascii="Times New Roman" w:hAnsi="Times New Roman" w:cs="Times New Roman"/>
                <w:spacing w:val="-4"/>
                <w:sz w:val="24"/>
                <w:szCs w:val="24"/>
              </w:rPr>
              <w:t xml:space="preserve">; proposal reflects understanding of the requirements stated in the TORs </w:t>
            </w:r>
            <w:r w:rsidRPr="009903AC" w:rsidR="007F2B55">
              <w:rPr>
                <w:rFonts w:ascii="Times New Roman" w:hAnsi="Times New Roman" w:cs="Times New Roman"/>
                <w:b w:val="1"/>
                <w:bCs w:val="1"/>
                <w:sz w:val="24"/>
                <w:szCs w:val="24"/>
              </w:rPr>
              <w:t>(</w:t>
            </w:r>
            <w:r w:rsidRPr="009903AC" w:rsidR="007C203E">
              <w:rPr>
                <w:rFonts w:ascii="Times New Roman" w:hAnsi="Times New Roman" w:cs="Times New Roman"/>
                <w:b w:val="1"/>
                <w:bCs w:val="1"/>
                <w:sz w:val="24"/>
                <w:szCs w:val="24"/>
              </w:rPr>
              <w:t>20</w:t>
            </w:r>
            <w:r w:rsidRPr="009903AC" w:rsidR="107D83F5">
              <w:rPr>
                <w:rFonts w:ascii="Times New Roman" w:hAnsi="Times New Roman" w:cs="Times New Roman"/>
                <w:b w:val="1"/>
                <w:bCs w:val="1"/>
                <w:sz w:val="24"/>
                <w:szCs w:val="24"/>
              </w:rPr>
              <w:t xml:space="preserve"> scores</w:t>
            </w:r>
            <w:r w:rsidRPr="009903AC" w:rsidR="007F2B55">
              <w:rPr>
                <w:rFonts w:ascii="Times New Roman" w:hAnsi="Times New Roman" w:cs="Times New Roman"/>
                <w:b w:val="1"/>
                <w:bCs w:val="1"/>
                <w:sz w:val="24"/>
                <w:szCs w:val="24"/>
              </w:rPr>
              <w:t>)</w:t>
            </w:r>
          </w:p>
          <w:p w:rsidRPr="009903AC" w:rsidR="00FB598F" w:rsidP="009903AC" w:rsidRDefault="00FB598F" w14:paraId="5E70F089" w14:textId="77777777">
            <w:pPr>
              <w:pStyle w:val="TableParagraph"/>
              <w:tabs>
                <w:tab w:val="left" w:pos="467"/>
                <w:tab w:val="left" w:pos="468"/>
              </w:tabs>
              <w:spacing w:before="4" w:line="235" w:lineRule="auto"/>
              <w:ind w:left="467" w:right="256"/>
              <w:rPr>
                <w:rFonts w:ascii="Times New Roman" w:hAnsi="Times New Roman" w:cs="Times New Roman"/>
                <w:sz w:val="24"/>
                <w:szCs w:val="24"/>
              </w:rPr>
            </w:pPr>
          </w:p>
          <w:p w:rsidRPr="009903AC" w:rsidR="00FB598F" w:rsidP="00FB598F" w:rsidRDefault="74983B0F" w14:paraId="0A15D0F4" w14:textId="2B1826B8">
            <w:pPr>
              <w:pStyle w:val="TableParagraph"/>
              <w:numPr>
                <w:ilvl w:val="0"/>
                <w:numId w:val="5"/>
              </w:numPr>
              <w:tabs>
                <w:tab w:val="left" w:pos="467"/>
                <w:tab w:val="left" w:pos="468"/>
              </w:tabs>
              <w:spacing w:line="237" w:lineRule="auto"/>
              <w:ind w:right="243" w:hanging="360"/>
              <w:rPr>
                <w:rFonts w:ascii="Times New Roman" w:hAnsi="Times New Roman" w:cs="Times New Roman"/>
                <w:sz w:val="24"/>
                <w:szCs w:val="24"/>
              </w:rPr>
            </w:pPr>
            <w:r w:rsidRPr="009903AC" w:rsidR="5DACF818">
              <w:rPr>
                <w:rFonts w:ascii="Times New Roman" w:hAnsi="Times New Roman" w:cs="Times New Roman"/>
                <w:sz w:val="24"/>
                <w:szCs w:val="24"/>
              </w:rPr>
              <w:t>Satisfactory information</w:t>
            </w:r>
            <w:r w:rsidRPr="009903AC" w:rsidR="5DACF818">
              <w:rPr>
                <w:rFonts w:ascii="Times New Roman" w:hAnsi="Times New Roman" w:cs="Times New Roman"/>
                <w:spacing w:val="-6"/>
                <w:sz w:val="24"/>
                <w:szCs w:val="24"/>
              </w:rPr>
              <w:t xml:space="preserve"> </w:t>
            </w:r>
            <w:r w:rsidRPr="009903AC" w:rsidR="5DACF818">
              <w:rPr>
                <w:rFonts w:ascii="Times New Roman" w:hAnsi="Times New Roman" w:cs="Times New Roman"/>
                <w:sz w:val="24"/>
                <w:szCs w:val="24"/>
              </w:rPr>
              <w:t>provided</w:t>
            </w:r>
            <w:r w:rsidRPr="009903AC" w:rsidR="5DACF818">
              <w:rPr>
                <w:rFonts w:ascii="Times New Roman" w:hAnsi="Times New Roman" w:cs="Times New Roman"/>
                <w:spacing w:val="-4"/>
                <w:sz w:val="24"/>
                <w:szCs w:val="24"/>
              </w:rPr>
              <w:t xml:space="preserve"> </w:t>
            </w:r>
            <w:r w:rsidRPr="009903AC" w:rsidR="5DACF818">
              <w:rPr>
                <w:rFonts w:ascii="Times New Roman" w:hAnsi="Times New Roman" w:cs="Times New Roman"/>
                <w:sz w:val="24"/>
                <w:szCs w:val="24"/>
              </w:rPr>
              <w:t xml:space="preserve">about </w:t>
            </w:r>
            <w:r w:rsidRPr="009903AC" w:rsidR="5DACF818">
              <w:rPr>
                <w:rFonts w:ascii="Times New Roman" w:hAnsi="Times New Roman" w:cs="Times New Roman"/>
                <w:spacing w:val="-53"/>
                <w:sz w:val="24"/>
                <w:szCs w:val="24"/>
              </w:rPr>
              <w:t xml:space="preserve">  </w:t>
            </w:r>
            <w:r w:rsidRPr="009903AC" w:rsidR="5DACF818">
              <w:rPr>
                <w:rFonts w:ascii="Times New Roman" w:hAnsi="Times New Roman" w:cs="Times New Roman"/>
                <w:sz w:val="24"/>
                <w:szCs w:val="24"/>
              </w:rPr>
              <w:t>methodology, company’s</w:t>
            </w:r>
            <w:r w:rsidRPr="009903AC" w:rsidR="5DACF818">
              <w:rPr>
                <w:rFonts w:ascii="Times New Roman" w:hAnsi="Times New Roman" w:cs="Times New Roman"/>
                <w:spacing w:val="1"/>
                <w:sz w:val="24"/>
                <w:szCs w:val="24"/>
              </w:rPr>
              <w:t xml:space="preserve"> </w:t>
            </w:r>
            <w:r w:rsidRPr="009903AC" w:rsidR="5DACF818">
              <w:rPr>
                <w:rFonts w:ascii="Times New Roman" w:hAnsi="Times New Roman" w:cs="Times New Roman"/>
                <w:sz w:val="24"/>
                <w:szCs w:val="24"/>
              </w:rPr>
              <w:t>capacity and understanding of the requirement</w:t>
            </w:r>
            <w:r w:rsidRPr="009903AC" w:rsidR="5DACF818">
              <w:rPr>
                <w:rFonts w:ascii="Times New Roman" w:hAnsi="Times New Roman" w:cs="Times New Roman"/>
                <w:spacing w:val="-1"/>
                <w:sz w:val="24"/>
                <w:szCs w:val="24"/>
              </w:rPr>
              <w:t xml:space="preserve"> </w:t>
            </w:r>
            <w:r w:rsidRPr="009903AC" w:rsidR="5DACF818">
              <w:rPr>
                <w:rFonts w:ascii="Times New Roman" w:hAnsi="Times New Roman" w:cs="Times New Roman"/>
                <w:b w:val="1"/>
                <w:bCs w:val="1"/>
                <w:sz w:val="24"/>
                <w:szCs w:val="24"/>
              </w:rPr>
              <w:t>(1</w:t>
            </w:r>
            <w:r w:rsidRPr="009903AC" w:rsidR="06BA04D2">
              <w:rPr>
                <w:rFonts w:ascii="Times New Roman" w:hAnsi="Times New Roman" w:cs="Times New Roman"/>
                <w:b w:val="1"/>
                <w:bCs w:val="1"/>
                <w:sz w:val="24"/>
                <w:szCs w:val="24"/>
              </w:rPr>
              <w:t>2</w:t>
            </w:r>
            <w:r w:rsidRPr="009903AC" w:rsidR="44914F95">
              <w:rPr>
                <w:rFonts w:ascii="Times New Roman" w:hAnsi="Times New Roman" w:cs="Times New Roman"/>
                <w:b w:val="1"/>
                <w:bCs w:val="1"/>
                <w:sz w:val="24"/>
                <w:szCs w:val="24"/>
              </w:rPr>
              <w:t xml:space="preserve"> </w:t>
            </w:r>
            <w:r w:rsidRPr="009903AC" w:rsidR="1EEEB5B0">
              <w:rPr>
                <w:rFonts w:ascii="Times New Roman" w:hAnsi="Times New Roman" w:cs="Times New Roman"/>
                <w:b w:val="1"/>
                <w:bCs w:val="1"/>
                <w:sz w:val="24"/>
                <w:szCs w:val="24"/>
              </w:rPr>
              <w:t>scores</w:t>
            </w:r>
            <w:r w:rsidRPr="009903AC" w:rsidR="5DACF818">
              <w:rPr>
                <w:rFonts w:ascii="Times New Roman" w:hAnsi="Times New Roman" w:cs="Times New Roman"/>
                <w:b w:val="1"/>
                <w:bCs w:val="1"/>
                <w:sz w:val="24"/>
                <w:szCs w:val="24"/>
              </w:rPr>
              <w:t>)</w:t>
            </w:r>
          </w:p>
          <w:p w:rsidRPr="009903AC" w:rsidR="007F2B55" w:rsidP="005A7A7B" w:rsidRDefault="007F2B55" w14:paraId="2CC2C804" w14:textId="77777777">
            <w:pPr>
              <w:pStyle w:val="TableParagraph"/>
              <w:spacing w:before="6"/>
              <w:rPr>
                <w:rFonts w:ascii="Times New Roman" w:hAnsi="Times New Roman" w:cs="Times New Roman"/>
                <w:sz w:val="24"/>
                <w:szCs w:val="24"/>
              </w:rPr>
            </w:pPr>
          </w:p>
          <w:p w:rsidRPr="009903AC" w:rsidR="007F2B55" w:rsidP="007F2B55" w:rsidRDefault="007C203E" w14:paraId="478006FD" w14:textId="1A7C4045">
            <w:pPr>
              <w:pStyle w:val="TableParagraph"/>
              <w:numPr>
                <w:ilvl w:val="0"/>
                <w:numId w:val="5"/>
              </w:numPr>
              <w:tabs>
                <w:tab w:val="left" w:pos="467"/>
                <w:tab w:val="left" w:pos="468"/>
              </w:tabs>
              <w:spacing w:line="237" w:lineRule="auto"/>
              <w:ind w:right="243" w:hanging="360"/>
              <w:rPr>
                <w:rFonts w:ascii="Times New Roman" w:hAnsi="Times New Roman" w:cs="Times New Roman"/>
                <w:sz w:val="24"/>
                <w:szCs w:val="24"/>
              </w:rPr>
            </w:pPr>
            <w:r w:rsidRPr="009903AC" w:rsidR="007C203E">
              <w:rPr>
                <w:rFonts w:ascii="Times New Roman" w:hAnsi="Times New Roman" w:cs="Times New Roman"/>
                <w:sz w:val="24"/>
                <w:szCs w:val="24"/>
              </w:rPr>
              <w:t>Minim</w:t>
            </w:r>
            <w:r w:rsidRPr="009903AC" w:rsidR="33CECFAA">
              <w:rPr>
                <w:rFonts w:ascii="Times New Roman" w:hAnsi="Times New Roman" w:cs="Times New Roman"/>
                <w:sz w:val="24"/>
                <w:szCs w:val="24"/>
              </w:rPr>
              <w:t>um or little</w:t>
            </w:r>
            <w:r w:rsidRPr="009903AC" w:rsidR="007C203E">
              <w:rPr>
                <w:rFonts w:ascii="Times New Roman" w:hAnsi="Times New Roman" w:cs="Times New Roman"/>
                <w:sz w:val="24"/>
                <w:szCs w:val="24"/>
              </w:rPr>
              <w:t xml:space="preserve"> </w:t>
            </w:r>
            <w:r w:rsidRPr="009903AC" w:rsidR="007F2B55">
              <w:rPr>
                <w:rFonts w:ascii="Times New Roman" w:hAnsi="Times New Roman" w:cs="Times New Roman"/>
                <w:sz w:val="24"/>
                <w:szCs w:val="24"/>
              </w:rPr>
              <w:t>information</w:t>
            </w:r>
            <w:r w:rsidRPr="009903AC" w:rsidR="007F2B55">
              <w:rPr>
                <w:rFonts w:ascii="Times New Roman" w:hAnsi="Times New Roman" w:cs="Times New Roman"/>
                <w:spacing w:val="-6"/>
                <w:sz w:val="24"/>
                <w:szCs w:val="24"/>
              </w:rPr>
              <w:t xml:space="preserve"> </w:t>
            </w:r>
            <w:r w:rsidRPr="009903AC" w:rsidR="007F2B55">
              <w:rPr>
                <w:rFonts w:ascii="Times New Roman" w:hAnsi="Times New Roman" w:cs="Times New Roman"/>
                <w:sz w:val="24"/>
                <w:szCs w:val="24"/>
              </w:rPr>
              <w:t>provided</w:t>
            </w:r>
            <w:r w:rsidRPr="009903AC" w:rsidR="007F2B55">
              <w:rPr>
                <w:rFonts w:ascii="Times New Roman" w:hAnsi="Times New Roman" w:cs="Times New Roman"/>
                <w:spacing w:val="-4"/>
                <w:sz w:val="24"/>
                <w:szCs w:val="24"/>
              </w:rPr>
              <w:t xml:space="preserve"> </w:t>
            </w:r>
            <w:r w:rsidRPr="009903AC" w:rsidR="007F2B55">
              <w:rPr>
                <w:rFonts w:ascii="Times New Roman" w:hAnsi="Times New Roman" w:cs="Times New Roman"/>
                <w:sz w:val="24"/>
                <w:szCs w:val="24"/>
              </w:rPr>
              <w:t>about</w:t>
            </w:r>
            <w:r w:rsidRPr="009903AC" w:rsidR="007C203E">
              <w:rPr>
                <w:rFonts w:ascii="Times New Roman" w:hAnsi="Times New Roman" w:cs="Times New Roman"/>
                <w:sz w:val="24"/>
                <w:szCs w:val="24"/>
              </w:rPr>
              <w:t xml:space="preserve"> </w:t>
            </w:r>
            <w:r w:rsidRPr="009903AC" w:rsidR="007F2B55">
              <w:rPr>
                <w:rFonts w:ascii="Times New Roman" w:hAnsi="Times New Roman" w:cs="Times New Roman"/>
                <w:spacing w:val="-53"/>
                <w:sz w:val="24"/>
                <w:szCs w:val="24"/>
              </w:rPr>
              <w:t xml:space="preserve"> </w:t>
            </w:r>
            <w:r w:rsidRPr="009903AC" w:rsidR="007C203E">
              <w:rPr>
                <w:rFonts w:ascii="Times New Roman" w:hAnsi="Times New Roman" w:cs="Times New Roman"/>
                <w:spacing w:val="-53"/>
                <w:sz w:val="24"/>
                <w:szCs w:val="24"/>
              </w:rPr>
              <w:t xml:space="preserve"> </w:t>
            </w:r>
            <w:r w:rsidRPr="009903AC" w:rsidR="007F2B55">
              <w:rPr>
                <w:rFonts w:ascii="Times New Roman" w:hAnsi="Times New Roman" w:cs="Times New Roman"/>
                <w:sz w:val="24"/>
                <w:szCs w:val="24"/>
              </w:rPr>
              <w:t>methodology</w:t>
            </w:r>
            <w:r w:rsidRPr="009903AC" w:rsidR="007C203E">
              <w:rPr>
                <w:rFonts w:ascii="Times New Roman" w:hAnsi="Times New Roman" w:cs="Times New Roman"/>
                <w:sz w:val="24"/>
                <w:szCs w:val="24"/>
              </w:rPr>
              <w:t>,</w:t>
            </w:r>
            <w:r w:rsidRPr="009903AC" w:rsidR="007F2B55">
              <w:rPr>
                <w:rFonts w:ascii="Times New Roman" w:hAnsi="Times New Roman" w:cs="Times New Roman"/>
                <w:sz w:val="24"/>
                <w:szCs w:val="24"/>
              </w:rPr>
              <w:t xml:space="preserve"> company’s</w:t>
            </w:r>
            <w:r w:rsidRPr="009903AC" w:rsidR="007F2B55">
              <w:rPr>
                <w:rFonts w:ascii="Times New Roman" w:hAnsi="Times New Roman" w:cs="Times New Roman"/>
                <w:spacing w:val="1"/>
                <w:sz w:val="24"/>
                <w:szCs w:val="24"/>
              </w:rPr>
              <w:t xml:space="preserve"> </w:t>
            </w:r>
            <w:r w:rsidRPr="009903AC" w:rsidR="007F2B55">
              <w:rPr>
                <w:rFonts w:ascii="Times New Roman" w:hAnsi="Times New Roman" w:cs="Times New Roman"/>
                <w:sz w:val="24"/>
                <w:szCs w:val="24"/>
              </w:rPr>
              <w:t>capacity</w:t>
            </w:r>
            <w:r w:rsidRPr="009903AC" w:rsidR="007C203E">
              <w:rPr>
                <w:rFonts w:ascii="Times New Roman" w:hAnsi="Times New Roman" w:cs="Times New Roman"/>
                <w:sz w:val="24"/>
                <w:szCs w:val="24"/>
              </w:rPr>
              <w:t xml:space="preserve"> and understanding of the requirement</w:t>
            </w:r>
            <w:r w:rsidRPr="009903AC" w:rsidR="007F2B55">
              <w:rPr>
                <w:rFonts w:ascii="Times New Roman" w:hAnsi="Times New Roman" w:cs="Times New Roman"/>
                <w:spacing w:val="-1"/>
                <w:sz w:val="24"/>
                <w:szCs w:val="24"/>
              </w:rPr>
              <w:t xml:space="preserve"> </w:t>
            </w:r>
            <w:r w:rsidRPr="009903AC" w:rsidR="007F2B55">
              <w:rPr>
                <w:rFonts w:ascii="Times New Roman" w:hAnsi="Times New Roman" w:cs="Times New Roman"/>
                <w:b w:val="1"/>
                <w:bCs w:val="1"/>
                <w:sz w:val="24"/>
                <w:szCs w:val="24"/>
              </w:rPr>
              <w:t>(</w:t>
            </w:r>
            <w:r w:rsidRPr="009903AC" w:rsidR="33CECFAA">
              <w:rPr>
                <w:rFonts w:ascii="Times New Roman" w:hAnsi="Times New Roman" w:cs="Times New Roman"/>
                <w:b w:val="1"/>
                <w:bCs w:val="1"/>
                <w:sz w:val="24"/>
                <w:szCs w:val="24"/>
              </w:rPr>
              <w:t>5</w:t>
            </w:r>
            <w:r w:rsidRPr="009903AC" w:rsidR="107D83F5">
              <w:rPr>
                <w:rFonts w:ascii="Times New Roman" w:hAnsi="Times New Roman" w:cs="Times New Roman"/>
                <w:b w:val="1"/>
                <w:bCs w:val="1"/>
                <w:sz w:val="24"/>
                <w:szCs w:val="24"/>
              </w:rPr>
              <w:t xml:space="preserve"> scores</w:t>
            </w:r>
            <w:r w:rsidRPr="009903AC" w:rsidR="007F2B55">
              <w:rPr>
                <w:rFonts w:ascii="Times New Roman" w:hAnsi="Times New Roman" w:cs="Times New Roman"/>
                <w:b w:val="1"/>
                <w:bCs w:val="1"/>
                <w:sz w:val="24"/>
                <w:szCs w:val="24"/>
              </w:rPr>
              <w:t>)</w:t>
            </w:r>
          </w:p>
          <w:p w:rsidRPr="009903AC" w:rsidR="007F2B55" w:rsidP="005A7A7B" w:rsidRDefault="007F2B55" w14:paraId="5608751D" w14:textId="77777777">
            <w:pPr>
              <w:pStyle w:val="TableParagraph"/>
              <w:spacing w:before="10"/>
              <w:rPr>
                <w:rFonts w:ascii="Times New Roman" w:hAnsi="Times New Roman" w:cs="Times New Roman"/>
                <w:sz w:val="24"/>
                <w:szCs w:val="24"/>
              </w:rPr>
            </w:pPr>
          </w:p>
          <w:p w:rsidRPr="009903AC" w:rsidR="007F2B55" w:rsidP="007F2B55" w:rsidRDefault="007F2B55" w14:paraId="1D81C6EF" w14:textId="0A72C648">
            <w:pPr>
              <w:pStyle w:val="TableParagraph"/>
              <w:numPr>
                <w:ilvl w:val="0"/>
                <w:numId w:val="5"/>
              </w:numPr>
              <w:tabs>
                <w:tab w:val="left" w:pos="467"/>
                <w:tab w:val="left" w:pos="468"/>
              </w:tabs>
              <w:spacing w:line="222" w:lineRule="exact"/>
              <w:rPr>
                <w:rFonts w:ascii="Times New Roman" w:hAnsi="Times New Roman" w:cs="Times New Roman"/>
                <w:sz w:val="24"/>
                <w:szCs w:val="24"/>
              </w:rPr>
            </w:pPr>
            <w:r w:rsidRPr="009903AC" w:rsidR="007F2B55">
              <w:rPr>
                <w:rFonts w:ascii="Times New Roman" w:hAnsi="Times New Roman" w:cs="Times New Roman"/>
                <w:sz w:val="24"/>
                <w:szCs w:val="24"/>
              </w:rPr>
              <w:t>No</w:t>
            </w:r>
            <w:r w:rsidRPr="009903AC" w:rsidR="007F2B55">
              <w:rPr>
                <w:rFonts w:ascii="Times New Roman" w:hAnsi="Times New Roman" w:cs="Times New Roman"/>
                <w:spacing w:val="-4"/>
                <w:sz w:val="24"/>
                <w:szCs w:val="24"/>
              </w:rPr>
              <w:t xml:space="preserve"> </w:t>
            </w:r>
            <w:r w:rsidRPr="009903AC" w:rsidR="007F2B55">
              <w:rPr>
                <w:rFonts w:ascii="Times New Roman" w:hAnsi="Times New Roman" w:cs="Times New Roman"/>
                <w:sz w:val="24"/>
                <w:szCs w:val="24"/>
              </w:rPr>
              <w:t>Information</w:t>
            </w:r>
            <w:r w:rsidRPr="009903AC" w:rsidR="007F2B55">
              <w:rPr>
                <w:rFonts w:ascii="Times New Roman" w:hAnsi="Times New Roman" w:cs="Times New Roman"/>
                <w:spacing w:val="-3"/>
                <w:sz w:val="24"/>
                <w:szCs w:val="24"/>
              </w:rPr>
              <w:t xml:space="preserve"> </w:t>
            </w:r>
            <w:r w:rsidRPr="009903AC" w:rsidR="007F2B55">
              <w:rPr>
                <w:rFonts w:ascii="Times New Roman" w:hAnsi="Times New Roman" w:cs="Times New Roman"/>
                <w:sz w:val="24"/>
                <w:szCs w:val="24"/>
              </w:rPr>
              <w:t>provided</w:t>
            </w:r>
            <w:r w:rsidRPr="009903AC" w:rsidR="007F2B55">
              <w:rPr>
                <w:rFonts w:ascii="Times New Roman" w:hAnsi="Times New Roman" w:cs="Times New Roman"/>
                <w:spacing w:val="1"/>
                <w:sz w:val="24"/>
                <w:szCs w:val="24"/>
              </w:rPr>
              <w:t xml:space="preserve"> </w:t>
            </w:r>
            <w:r w:rsidRPr="009903AC" w:rsidR="007F2B55">
              <w:rPr>
                <w:rFonts w:ascii="Times New Roman" w:hAnsi="Times New Roman" w:cs="Times New Roman"/>
                <w:b w:val="1"/>
                <w:bCs w:val="1"/>
                <w:sz w:val="24"/>
                <w:szCs w:val="24"/>
              </w:rPr>
              <w:t>(0</w:t>
            </w:r>
            <w:r w:rsidRPr="009903AC" w:rsidR="107D83F5">
              <w:rPr>
                <w:rFonts w:ascii="Times New Roman" w:hAnsi="Times New Roman" w:cs="Times New Roman"/>
                <w:b w:val="1"/>
                <w:bCs w:val="1"/>
                <w:sz w:val="24"/>
                <w:szCs w:val="24"/>
              </w:rPr>
              <w:t xml:space="preserve"> score</w:t>
            </w:r>
            <w:r w:rsidRPr="009903AC" w:rsidR="007F2B55">
              <w:rPr>
                <w:rFonts w:ascii="Times New Roman" w:hAnsi="Times New Roman" w:cs="Times New Roman"/>
                <w:b w:val="1"/>
                <w:bCs w:val="1"/>
                <w:sz w:val="24"/>
                <w:szCs w:val="24"/>
              </w:rPr>
              <w:t>)</w:t>
            </w:r>
          </w:p>
        </w:tc>
        <w:tc>
          <w:tcPr>
            <w:tcW w:w="993" w:type="dxa"/>
            <w:vMerge w:val="restart"/>
            <w:tcMar/>
          </w:tcPr>
          <w:p w:rsidRPr="009903AC" w:rsidR="007F2B55" w:rsidP="005A7A7B" w:rsidRDefault="007F2B55" w14:paraId="16B979CC" w14:textId="77777777">
            <w:pPr>
              <w:pStyle w:val="TableParagraph"/>
              <w:rPr>
                <w:rFonts w:ascii="Times New Roman" w:hAnsi="Times New Roman" w:cs="Times New Roman"/>
                <w:sz w:val="24"/>
                <w:szCs w:val="24"/>
              </w:rPr>
            </w:pPr>
          </w:p>
          <w:p w:rsidRPr="009903AC" w:rsidR="007F2B55" w:rsidP="005A7A7B" w:rsidRDefault="007F2B55" w14:paraId="648238B6" w14:textId="77777777">
            <w:pPr>
              <w:pStyle w:val="TableParagraph"/>
              <w:rPr>
                <w:rFonts w:ascii="Times New Roman" w:hAnsi="Times New Roman" w:cs="Times New Roman"/>
                <w:sz w:val="24"/>
                <w:szCs w:val="24"/>
              </w:rPr>
            </w:pPr>
          </w:p>
          <w:p w:rsidRPr="009903AC" w:rsidR="007F2B55" w:rsidP="005A7A7B" w:rsidRDefault="007F2B55" w14:paraId="72C68165" w14:textId="77777777">
            <w:pPr>
              <w:pStyle w:val="TableParagraph"/>
              <w:rPr>
                <w:rFonts w:ascii="Times New Roman" w:hAnsi="Times New Roman" w:cs="Times New Roman"/>
                <w:sz w:val="24"/>
                <w:szCs w:val="24"/>
              </w:rPr>
            </w:pPr>
          </w:p>
          <w:p w:rsidRPr="009903AC" w:rsidR="007F2B55" w:rsidP="005A7A7B" w:rsidRDefault="007F2B55" w14:paraId="445EF361" w14:textId="77777777">
            <w:pPr>
              <w:pStyle w:val="TableParagraph"/>
              <w:rPr>
                <w:rFonts w:ascii="Times New Roman" w:hAnsi="Times New Roman" w:cs="Times New Roman"/>
                <w:sz w:val="24"/>
                <w:szCs w:val="24"/>
              </w:rPr>
            </w:pPr>
          </w:p>
          <w:p w:rsidRPr="009903AC" w:rsidR="007F2B55" w:rsidP="005A7A7B" w:rsidRDefault="007F2B55" w14:paraId="09ABBB77" w14:textId="77777777">
            <w:pPr>
              <w:pStyle w:val="TableParagraph"/>
              <w:rPr>
                <w:rFonts w:ascii="Times New Roman" w:hAnsi="Times New Roman" w:cs="Times New Roman"/>
                <w:sz w:val="24"/>
                <w:szCs w:val="24"/>
              </w:rPr>
            </w:pPr>
          </w:p>
          <w:p w:rsidRPr="009903AC" w:rsidR="007F2B55" w:rsidP="005A7A7B" w:rsidRDefault="007F2B55" w14:paraId="1C4374F0" w14:textId="77777777">
            <w:pPr>
              <w:pStyle w:val="TableParagraph"/>
              <w:rPr>
                <w:rFonts w:ascii="Times New Roman" w:hAnsi="Times New Roman" w:cs="Times New Roman"/>
                <w:sz w:val="24"/>
                <w:szCs w:val="24"/>
              </w:rPr>
            </w:pPr>
          </w:p>
          <w:p w:rsidRPr="009903AC" w:rsidR="007F2B55" w:rsidP="005A7A7B" w:rsidRDefault="007F2B55" w14:paraId="62E9D136" w14:textId="77777777">
            <w:pPr>
              <w:pStyle w:val="TableParagraph"/>
              <w:rPr>
                <w:rFonts w:ascii="Times New Roman" w:hAnsi="Times New Roman" w:cs="Times New Roman"/>
                <w:sz w:val="24"/>
                <w:szCs w:val="24"/>
              </w:rPr>
            </w:pPr>
          </w:p>
          <w:p w:rsidRPr="009903AC" w:rsidR="007F2B55" w:rsidP="005A7A7B" w:rsidRDefault="007F2B55" w14:paraId="3F0BDD08" w14:textId="77777777">
            <w:pPr>
              <w:pStyle w:val="TableParagraph"/>
              <w:rPr>
                <w:rFonts w:ascii="Times New Roman" w:hAnsi="Times New Roman" w:cs="Times New Roman"/>
                <w:sz w:val="24"/>
                <w:szCs w:val="24"/>
              </w:rPr>
            </w:pPr>
          </w:p>
          <w:p w:rsidRPr="009903AC" w:rsidR="007F2B55" w:rsidP="005A7A7B" w:rsidRDefault="007F2B55" w14:paraId="452B62A2" w14:textId="77777777">
            <w:pPr>
              <w:pStyle w:val="TableParagraph"/>
              <w:rPr>
                <w:rFonts w:ascii="Times New Roman" w:hAnsi="Times New Roman" w:cs="Times New Roman"/>
                <w:sz w:val="24"/>
                <w:szCs w:val="24"/>
              </w:rPr>
            </w:pPr>
          </w:p>
          <w:p w:rsidR="007F2B55" w:rsidP="005A7A7B" w:rsidRDefault="007F2B55" w14:paraId="2C73BBD1" w14:textId="77777777">
            <w:pPr>
              <w:pStyle w:val="TableParagraph"/>
              <w:rPr>
                <w:rFonts w:ascii="Times New Roman" w:hAnsi="Times New Roman" w:cs="Times New Roman"/>
                <w:sz w:val="24"/>
                <w:szCs w:val="24"/>
              </w:rPr>
            </w:pPr>
          </w:p>
          <w:p w:rsidR="00FB598F" w:rsidP="005A7A7B" w:rsidRDefault="00FB598F" w14:paraId="69EC4FB1" w14:textId="77777777">
            <w:pPr>
              <w:pStyle w:val="TableParagraph"/>
              <w:rPr>
                <w:rFonts w:ascii="Times New Roman" w:hAnsi="Times New Roman" w:cs="Times New Roman"/>
                <w:sz w:val="24"/>
                <w:szCs w:val="24"/>
              </w:rPr>
            </w:pPr>
          </w:p>
          <w:p w:rsidR="00FB598F" w:rsidP="005A7A7B" w:rsidRDefault="00FB598F" w14:paraId="7B560448" w14:textId="77777777">
            <w:pPr>
              <w:pStyle w:val="TableParagraph"/>
              <w:rPr>
                <w:rFonts w:ascii="Times New Roman" w:hAnsi="Times New Roman" w:cs="Times New Roman"/>
                <w:sz w:val="24"/>
                <w:szCs w:val="24"/>
              </w:rPr>
            </w:pPr>
          </w:p>
          <w:p w:rsidR="00FB598F" w:rsidP="005A7A7B" w:rsidRDefault="00FB598F" w14:paraId="26136970" w14:textId="77777777">
            <w:pPr>
              <w:pStyle w:val="TableParagraph"/>
              <w:rPr>
                <w:rFonts w:ascii="Times New Roman" w:hAnsi="Times New Roman" w:cs="Times New Roman"/>
                <w:sz w:val="24"/>
                <w:szCs w:val="24"/>
              </w:rPr>
            </w:pPr>
          </w:p>
          <w:p w:rsidR="00FB598F" w:rsidP="005A7A7B" w:rsidRDefault="00FB598F" w14:paraId="2B2BB4D9" w14:textId="77777777">
            <w:pPr>
              <w:pStyle w:val="TableParagraph"/>
              <w:rPr>
                <w:rFonts w:ascii="Times New Roman" w:hAnsi="Times New Roman" w:cs="Times New Roman"/>
                <w:sz w:val="24"/>
                <w:szCs w:val="24"/>
              </w:rPr>
            </w:pPr>
          </w:p>
          <w:p w:rsidR="00FB598F" w:rsidP="005A7A7B" w:rsidRDefault="00FB598F" w14:paraId="07CC87BC" w14:textId="77777777">
            <w:pPr>
              <w:pStyle w:val="TableParagraph"/>
              <w:rPr>
                <w:rFonts w:ascii="Times New Roman" w:hAnsi="Times New Roman" w:cs="Times New Roman"/>
                <w:sz w:val="24"/>
                <w:szCs w:val="24"/>
              </w:rPr>
            </w:pPr>
          </w:p>
          <w:p w:rsidR="00FB598F" w:rsidP="005A7A7B" w:rsidRDefault="00FB598F" w14:paraId="2869897D" w14:textId="77777777">
            <w:pPr>
              <w:pStyle w:val="TableParagraph"/>
              <w:rPr>
                <w:rFonts w:ascii="Times New Roman" w:hAnsi="Times New Roman" w:cs="Times New Roman"/>
                <w:sz w:val="24"/>
                <w:szCs w:val="24"/>
              </w:rPr>
            </w:pPr>
          </w:p>
          <w:p w:rsidR="00FB598F" w:rsidP="005A7A7B" w:rsidRDefault="00FB598F" w14:paraId="4A4081AE" w14:textId="77777777">
            <w:pPr>
              <w:pStyle w:val="TableParagraph"/>
              <w:rPr>
                <w:rFonts w:ascii="Times New Roman" w:hAnsi="Times New Roman" w:cs="Times New Roman"/>
                <w:sz w:val="24"/>
                <w:szCs w:val="24"/>
              </w:rPr>
            </w:pPr>
          </w:p>
          <w:p w:rsidRPr="009903AC" w:rsidR="00FB598F" w:rsidP="005A7A7B" w:rsidRDefault="00FB598F" w14:paraId="24CF3700" w14:textId="77777777">
            <w:pPr>
              <w:pStyle w:val="TableParagraph"/>
              <w:rPr>
                <w:rFonts w:ascii="Times New Roman" w:hAnsi="Times New Roman" w:cs="Times New Roman"/>
                <w:sz w:val="24"/>
                <w:szCs w:val="24"/>
              </w:rPr>
            </w:pPr>
          </w:p>
          <w:p w:rsidRPr="009903AC" w:rsidR="007F2B55" w:rsidP="005A7A7B" w:rsidRDefault="007F2B55" w14:paraId="6EF90808" w14:textId="6CAE32E9">
            <w:pPr>
              <w:pStyle w:val="TableParagraph"/>
              <w:spacing w:before="191"/>
              <w:ind w:left="251" w:right="249"/>
              <w:jc w:val="center"/>
              <w:rPr>
                <w:rFonts w:ascii="Times New Roman" w:hAnsi="Times New Roman" w:cs="Times New Roman"/>
                <w:b/>
                <w:sz w:val="24"/>
                <w:szCs w:val="24"/>
              </w:rPr>
            </w:pPr>
            <w:r w:rsidRPr="009903AC">
              <w:rPr>
                <w:rFonts w:ascii="Times New Roman" w:hAnsi="Times New Roman" w:cs="Times New Roman"/>
                <w:b/>
                <w:color w:val="FF0000"/>
                <w:sz w:val="24"/>
                <w:szCs w:val="24"/>
              </w:rPr>
              <w:t>3</w:t>
            </w:r>
            <w:r w:rsidR="007C203E">
              <w:rPr>
                <w:rFonts w:ascii="Times New Roman" w:hAnsi="Times New Roman" w:cs="Times New Roman"/>
                <w:b/>
                <w:color w:val="FF0000"/>
                <w:sz w:val="24"/>
                <w:szCs w:val="24"/>
              </w:rPr>
              <w:t>0</w:t>
            </w:r>
            <w:r w:rsidR="004E7920">
              <w:rPr>
                <w:rFonts w:ascii="Times New Roman" w:hAnsi="Times New Roman" w:cs="Times New Roman"/>
                <w:b/>
                <w:color w:val="FF0000"/>
                <w:sz w:val="24"/>
                <w:szCs w:val="24"/>
              </w:rPr>
              <w:t>%</w:t>
            </w:r>
          </w:p>
        </w:tc>
      </w:tr>
      <w:tr w:rsidRPr="007F2B55" w:rsidR="007F2B55" w:rsidTr="172F4753" w14:paraId="0F779512" w14:textId="77777777">
        <w:trPr>
          <w:trHeight w:val="300"/>
        </w:trPr>
        <w:tc>
          <w:tcPr>
            <w:tcW w:w="2176" w:type="dxa"/>
            <w:vMerge/>
            <w:tcMar/>
          </w:tcPr>
          <w:p w:rsidRPr="007F2B55" w:rsidR="007F2B55" w:rsidP="005A7A7B" w:rsidRDefault="007F2B55" w14:paraId="6037C9C8" w14:textId="77777777">
            <w:pPr>
              <w:rPr>
                <w:rFonts w:ascii="Times New Roman" w:hAnsi="Times New Roman" w:cs="Times New Roman"/>
                <w:sz w:val="24"/>
                <w:szCs w:val="24"/>
                <w:rPrChange w:author="Fredah Zawedde" w:date="2024-10-11T11:40:00Z" w:id="1">
                  <w:rPr>
                    <w:rFonts w:ascii="Arial" w:hAnsi="Arial" w:cs="Arial"/>
                    <w:sz w:val="20"/>
                    <w:szCs w:val="20"/>
                  </w:rPr>
                </w:rPrChange>
              </w:rPr>
            </w:pPr>
          </w:p>
        </w:tc>
        <w:tc>
          <w:tcPr>
            <w:tcW w:w="3268" w:type="dxa"/>
            <w:tcMar/>
          </w:tcPr>
          <w:p w:rsidRPr="00AD6215" w:rsidR="004F349D" w:rsidP="3A4AB91F" w:rsidRDefault="004F349D" w14:paraId="21EBB353" w14:textId="77777777">
            <w:pPr>
              <w:pStyle w:val="BodyText"/>
              <w:widowControl w:val="0"/>
              <w:tabs>
                <w:tab w:val="left" w:pos="1788"/>
              </w:tabs>
              <w:autoSpaceDE w:val="0"/>
              <w:autoSpaceDN w:val="0"/>
              <w:spacing w:before="78" w:beforeAutospacing="off" w:after="0" w:afterAutospacing="off"/>
              <w:ind w:right="285"/>
              <w:jc w:val="both"/>
              <w:rPr>
                <w:b w:val="1"/>
                <w:bCs w:val="1"/>
                <w:color w:val="FF0000"/>
              </w:rPr>
            </w:pPr>
            <w:r w:rsidRPr="009903AC" w:rsidR="004F349D">
              <w:rPr>
                <w:b w:val="1"/>
                <w:bCs w:val="1"/>
              </w:rPr>
              <w:t>Lead</w:t>
            </w:r>
            <w:r w:rsidRPr="009903AC" w:rsidR="004F349D">
              <w:rPr>
                <w:b w:val="1"/>
                <w:bCs w:val="1"/>
                <w:spacing w:val="-2"/>
              </w:rPr>
              <w:t xml:space="preserve"> </w:t>
            </w:r>
            <w:r w:rsidRPr="009903AC" w:rsidR="004F349D">
              <w:rPr>
                <w:b w:val="1"/>
                <w:bCs w:val="1"/>
              </w:rPr>
              <w:t>time</w:t>
            </w:r>
            <w:r w:rsidRPr="009903AC" w:rsidR="004F349D">
              <w:rPr>
                <w:b w:val="1"/>
                <w:bCs w:val="1"/>
                <w:spacing w:val="-2"/>
              </w:rPr>
              <w:t xml:space="preserve"> </w:t>
            </w:r>
            <w:r w:rsidRPr="009903AC" w:rsidR="004F349D">
              <w:rPr>
                <w:b w:val="1"/>
                <w:bCs w:val="1"/>
              </w:rPr>
              <w:t>/</w:t>
            </w:r>
            <w:r w:rsidRPr="009903AC" w:rsidR="004F349D">
              <w:rPr>
                <w:b w:val="1"/>
                <w:bCs w:val="1"/>
                <w:spacing w:val="-3"/>
              </w:rPr>
              <w:t xml:space="preserve"> </w:t>
            </w:r>
            <w:r w:rsidRPr="009903AC" w:rsidR="004F349D">
              <w:rPr>
                <w:b w:val="1"/>
                <w:bCs w:val="1"/>
              </w:rPr>
              <w:t>Project</w:t>
            </w:r>
            <w:r w:rsidRPr="009903AC" w:rsidR="004F349D">
              <w:rPr>
                <w:b w:val="1"/>
                <w:bCs w:val="1"/>
                <w:spacing w:val="1"/>
              </w:rPr>
              <w:t xml:space="preserve"> </w:t>
            </w:r>
            <w:r w:rsidRPr="009903AC" w:rsidR="004F349D">
              <w:rPr>
                <w:b w:val="1"/>
                <w:bCs w:val="1"/>
              </w:rPr>
              <w:t>duration</w:t>
            </w:r>
            <w:r w:rsidRPr="00526BEB" w:rsidR="004F349D">
              <w:rPr/>
              <w:t>: Bidders</w:t>
            </w:r>
            <w:r w:rsidRPr="00ED223C" w:rsidR="004F349D">
              <w:rPr>
                <w:spacing w:val="-3"/>
              </w:rPr>
              <w:t xml:space="preserve"> </w:t>
            </w:r>
            <w:r w:rsidRPr="00526BEB" w:rsidR="004F349D">
              <w:rPr/>
              <w:t>must</w:t>
            </w:r>
            <w:r w:rsidRPr="00ED223C" w:rsidR="004F349D">
              <w:rPr>
                <w:spacing w:val="-3"/>
              </w:rPr>
              <w:t xml:space="preserve"> </w:t>
            </w:r>
            <w:r w:rsidRPr="00526BEB" w:rsidR="004F349D">
              <w:rPr/>
              <w:t>indicate</w:t>
            </w:r>
            <w:r w:rsidRPr="00ED223C" w:rsidR="004F349D">
              <w:rPr>
                <w:spacing w:val="-3"/>
              </w:rPr>
              <w:t xml:space="preserve"> </w:t>
            </w:r>
            <w:r w:rsidRPr="00526BEB" w:rsidR="004F349D">
              <w:rPr/>
              <w:t>the</w:t>
            </w:r>
            <w:r w:rsidRPr="00ED223C" w:rsidR="004F349D">
              <w:rPr>
                <w:spacing w:val="-4"/>
              </w:rPr>
              <w:t xml:space="preserve"> </w:t>
            </w:r>
            <w:r w:rsidRPr="00526BEB" w:rsidR="004F349D">
              <w:rPr/>
              <w:t>estimated</w:t>
            </w:r>
            <w:r w:rsidRPr="00ED223C" w:rsidR="004F349D">
              <w:rPr>
                <w:spacing w:val="-2"/>
              </w:rPr>
              <w:t xml:space="preserve"> </w:t>
            </w:r>
            <w:r w:rsidRPr="00526BEB" w:rsidR="004F349D">
              <w:rPr/>
              <w:t>duration</w:t>
            </w:r>
            <w:r w:rsidRPr="00ED223C" w:rsidR="004F349D">
              <w:rPr>
                <w:spacing w:val="-3"/>
              </w:rPr>
              <w:t xml:space="preserve"> </w:t>
            </w:r>
            <w:r w:rsidRPr="00526BEB" w:rsidR="004F349D">
              <w:rPr/>
              <w:t>(days</w:t>
            </w:r>
            <w:r w:rsidR="004F349D">
              <w:rPr/>
              <w:t xml:space="preserve"> / </w:t>
            </w:r>
            <w:r w:rsidRPr="00ED223C" w:rsidR="004F349D">
              <w:rPr/>
              <w:t>month) for completion of the construction works plus a suitable Work Plan / implementation</w:t>
            </w:r>
            <w:r w:rsidRPr="00ED223C" w:rsidR="004F349D">
              <w:rPr>
                <w:spacing w:val="1"/>
              </w:rPr>
              <w:t xml:space="preserve"> </w:t>
            </w:r>
            <w:r w:rsidRPr="00ED223C" w:rsidR="004F349D">
              <w:rPr/>
              <w:t>plan</w:t>
            </w:r>
            <w:r w:rsidRPr="00ED223C" w:rsidR="004F349D">
              <w:rPr>
                <w:spacing w:val="-1"/>
              </w:rPr>
              <w:t xml:space="preserve"> </w:t>
            </w:r>
            <w:r w:rsidRPr="00ED223C" w:rsidR="004F349D">
              <w:rPr/>
              <w:t>(schedule)</w:t>
            </w:r>
            <w:r w:rsidRPr="00ED223C" w:rsidR="004F349D">
              <w:rPr>
                <w:spacing w:val="-1"/>
              </w:rPr>
              <w:t xml:space="preserve"> </w:t>
            </w:r>
            <w:r w:rsidRPr="00ED223C" w:rsidR="004F349D">
              <w:rPr/>
              <w:t>for all</w:t>
            </w:r>
            <w:r w:rsidRPr="00ED223C" w:rsidR="004F349D">
              <w:rPr>
                <w:spacing w:val="-5"/>
              </w:rPr>
              <w:t xml:space="preserve"> </w:t>
            </w:r>
            <w:r w:rsidRPr="00ED223C" w:rsidR="004F349D">
              <w:rPr/>
              <w:t>activities</w:t>
            </w:r>
            <w:r w:rsidRPr="00ED223C" w:rsidR="004F349D">
              <w:rPr>
                <w:spacing w:val="-1"/>
              </w:rPr>
              <w:t xml:space="preserve"> </w:t>
            </w:r>
            <w:r w:rsidRPr="00ED223C" w:rsidR="004F349D">
              <w:rPr/>
              <w:t>using</w:t>
            </w:r>
            <w:r w:rsidRPr="00ED223C" w:rsidR="004F349D">
              <w:rPr>
                <w:spacing w:val="-2"/>
              </w:rPr>
              <w:t xml:space="preserve"> </w:t>
            </w:r>
            <w:r w:rsidRPr="00ED223C" w:rsidR="004F349D">
              <w:rPr/>
              <w:t>GANTT</w:t>
            </w:r>
            <w:r w:rsidRPr="00ED223C" w:rsidR="004F349D">
              <w:rPr>
                <w:spacing w:val="-3"/>
              </w:rPr>
              <w:t xml:space="preserve"> </w:t>
            </w:r>
            <w:r w:rsidRPr="00ED223C" w:rsidR="004F349D">
              <w:rPr/>
              <w:t>Chart</w:t>
            </w:r>
            <w:r w:rsidRPr="00ED223C" w:rsidR="004F349D">
              <w:rPr>
                <w:spacing w:val="-2"/>
              </w:rPr>
              <w:t xml:space="preserve"> </w:t>
            </w:r>
            <w:r w:rsidRPr="00ED223C" w:rsidR="004F349D">
              <w:rPr/>
              <w:t>-</w:t>
            </w:r>
            <w:r w:rsidRPr="00ED223C" w:rsidR="004F349D">
              <w:rPr>
                <w:spacing w:val="-1"/>
              </w:rPr>
              <w:t xml:space="preserve"> </w:t>
            </w:r>
            <w:r w:rsidRPr="3A4AB91F" w:rsidR="004F349D">
              <w:rPr>
                <w:b w:val="1"/>
                <w:bCs w:val="1"/>
                <w:color w:val="FF0000"/>
              </w:rPr>
              <w:t xml:space="preserve">(10) </w:t>
            </w:r>
          </w:p>
          <w:p w:rsidR="004F349D" w:rsidP="009903AC" w:rsidRDefault="004F349D" w14:paraId="6C4E382D" w14:textId="2D794F80">
            <w:pPr>
              <w:pStyle w:val="BodyText"/>
              <w:widowControl w:val="0"/>
              <w:tabs>
                <w:tab w:val="left" w:pos="1788"/>
              </w:tabs>
              <w:autoSpaceDE w:val="0"/>
              <w:autoSpaceDN w:val="0"/>
              <w:spacing w:before="78" w:beforeAutospacing="0" w:after="0" w:afterAutospacing="0"/>
              <w:ind w:right="285"/>
              <w:jc w:val="both"/>
            </w:pPr>
            <w:r w:rsidRPr="00ED223C">
              <w:rPr>
                <w:b/>
              </w:rPr>
              <w:t>(Note:</w:t>
            </w:r>
            <w:r w:rsidRPr="00ED223C">
              <w:t xml:space="preserve"> The </w:t>
            </w:r>
            <w:r w:rsidRPr="00ED223C">
              <w:rPr>
                <w:b/>
                <w:bCs/>
              </w:rPr>
              <w:t>defects and liability period </w:t>
            </w:r>
            <w:r w:rsidRPr="00ED223C">
              <w:t>will be six months.)</w:t>
            </w:r>
          </w:p>
          <w:p w:rsidRPr="009903AC" w:rsidR="007F2B55" w:rsidP="005A7A7B" w:rsidRDefault="007F2B55" w14:paraId="5744F863" w14:textId="4249B6A4">
            <w:pPr>
              <w:pStyle w:val="TableParagraph"/>
              <w:tabs>
                <w:tab w:val="left" w:pos="1091"/>
                <w:tab w:val="left" w:pos="1835"/>
                <w:tab w:val="left" w:pos="2831"/>
              </w:tabs>
              <w:spacing w:before="18"/>
              <w:ind w:left="107" w:right="98"/>
              <w:rPr>
                <w:rFonts w:ascii="Times New Roman" w:hAnsi="Times New Roman" w:cs="Times New Roman"/>
                <w:sz w:val="24"/>
                <w:szCs w:val="24"/>
              </w:rPr>
            </w:pPr>
          </w:p>
        </w:tc>
        <w:tc>
          <w:tcPr>
            <w:tcW w:w="3736" w:type="dxa"/>
            <w:tcMar/>
          </w:tcPr>
          <w:p w:rsidRPr="009903AC" w:rsidR="00FB598F" w:rsidP="009903AC" w:rsidRDefault="00FB598F" w14:paraId="7D91D856" w14:textId="77777777">
            <w:pPr>
              <w:pStyle w:val="TableParagraph"/>
              <w:tabs>
                <w:tab w:val="left" w:pos="467"/>
                <w:tab w:val="left" w:pos="468"/>
              </w:tabs>
              <w:spacing w:before="4" w:line="235" w:lineRule="auto"/>
              <w:ind w:left="467" w:right="410"/>
              <w:rPr>
                <w:rFonts w:ascii="Times New Roman" w:hAnsi="Times New Roman" w:cs="Times New Roman"/>
                <w:i/>
                <w:iCs/>
                <w:sz w:val="24"/>
                <w:szCs w:val="24"/>
              </w:rPr>
            </w:pPr>
          </w:p>
          <w:p w:rsidRPr="009903AC" w:rsidR="007F2B55" w:rsidP="007F2B55" w:rsidRDefault="27062FF9" w14:paraId="0BF9DC0A" w14:textId="07CC55E1">
            <w:pPr>
              <w:pStyle w:val="TableParagraph"/>
              <w:numPr>
                <w:ilvl w:val="0"/>
                <w:numId w:val="3"/>
              </w:numPr>
              <w:tabs>
                <w:tab w:val="left" w:pos="467"/>
                <w:tab w:val="left" w:pos="468"/>
              </w:tabs>
              <w:spacing w:before="4" w:line="235" w:lineRule="auto"/>
              <w:ind w:right="410" w:hanging="360"/>
              <w:rPr>
                <w:rFonts w:ascii="Times New Roman" w:hAnsi="Times New Roman" w:cs="Times New Roman"/>
                <w:sz w:val="24"/>
                <w:szCs w:val="24"/>
              </w:rPr>
            </w:pPr>
            <w:r w:rsidRPr="009903AC" w:rsidR="561AA34B">
              <w:rPr>
                <w:rFonts w:ascii="Times New Roman" w:hAnsi="Times New Roman" w:cs="Times New Roman"/>
                <w:sz w:val="24"/>
                <w:szCs w:val="24"/>
              </w:rPr>
              <w:t xml:space="preserve">Detailed </w:t>
            </w:r>
            <w:r w:rsidRPr="009903AC" w:rsidR="007F2B55">
              <w:rPr>
                <w:rFonts w:ascii="Times New Roman" w:hAnsi="Times New Roman" w:cs="Times New Roman"/>
                <w:sz w:val="24"/>
                <w:szCs w:val="24"/>
              </w:rPr>
              <w:t>Workplan</w:t>
            </w:r>
            <w:r w:rsidRPr="009903AC" w:rsidR="007F2B55">
              <w:rPr>
                <w:rFonts w:ascii="Times New Roman" w:hAnsi="Times New Roman" w:cs="Times New Roman"/>
                <w:spacing w:val="-4"/>
                <w:sz w:val="24"/>
                <w:szCs w:val="24"/>
              </w:rPr>
              <w:t xml:space="preserve"> </w:t>
            </w:r>
            <w:r w:rsidRPr="009903AC" w:rsidR="007F2B55">
              <w:rPr>
                <w:rFonts w:ascii="Times New Roman" w:hAnsi="Times New Roman" w:cs="Times New Roman"/>
                <w:sz w:val="24"/>
                <w:szCs w:val="24"/>
              </w:rPr>
              <w:t>/</w:t>
            </w:r>
            <w:r w:rsidRPr="009903AC" w:rsidR="007F2B55">
              <w:rPr>
                <w:rFonts w:ascii="Times New Roman" w:hAnsi="Times New Roman" w:cs="Times New Roman"/>
                <w:spacing w:val="-3"/>
                <w:sz w:val="24"/>
                <w:szCs w:val="24"/>
              </w:rPr>
              <w:t xml:space="preserve"> </w:t>
            </w:r>
            <w:r w:rsidRPr="009903AC" w:rsidR="007F2B55">
              <w:rPr>
                <w:rFonts w:ascii="Times New Roman" w:hAnsi="Times New Roman" w:cs="Times New Roman"/>
                <w:sz w:val="24"/>
                <w:szCs w:val="24"/>
              </w:rPr>
              <w:t>Gantt</w:t>
            </w:r>
            <w:r w:rsidRPr="009903AC" w:rsidR="007F2B55">
              <w:rPr>
                <w:rFonts w:ascii="Times New Roman" w:hAnsi="Times New Roman" w:cs="Times New Roman"/>
                <w:spacing w:val="-3"/>
                <w:sz w:val="24"/>
                <w:szCs w:val="24"/>
              </w:rPr>
              <w:t xml:space="preserve"> </w:t>
            </w:r>
            <w:r w:rsidRPr="009903AC" w:rsidR="007F2B55">
              <w:rPr>
                <w:rFonts w:ascii="Times New Roman" w:hAnsi="Times New Roman" w:cs="Times New Roman"/>
                <w:sz w:val="24"/>
                <w:szCs w:val="24"/>
              </w:rPr>
              <w:t>chart</w:t>
            </w:r>
            <w:r w:rsidRPr="009903AC" w:rsidR="007F2B55">
              <w:rPr>
                <w:rFonts w:ascii="Times New Roman" w:hAnsi="Times New Roman" w:cs="Times New Roman"/>
                <w:spacing w:val="-3"/>
                <w:sz w:val="24"/>
                <w:szCs w:val="24"/>
              </w:rPr>
              <w:t xml:space="preserve"> </w:t>
            </w:r>
            <w:r w:rsidRPr="009903AC" w:rsidR="007F2B55">
              <w:rPr>
                <w:rFonts w:ascii="Times New Roman" w:hAnsi="Times New Roman" w:cs="Times New Roman"/>
                <w:sz w:val="24"/>
                <w:szCs w:val="24"/>
              </w:rPr>
              <w:t>provided</w:t>
            </w:r>
            <w:r w:rsidRPr="009903AC" w:rsidR="007F2B55">
              <w:rPr>
                <w:rFonts w:ascii="Times New Roman" w:hAnsi="Times New Roman" w:cs="Times New Roman"/>
                <w:spacing w:val="-53"/>
                <w:sz w:val="24"/>
                <w:szCs w:val="24"/>
              </w:rPr>
              <w:t xml:space="preserve"> </w:t>
            </w:r>
            <w:r w:rsidRPr="009903AC" w:rsidR="561AA34B">
              <w:rPr>
                <w:rFonts w:ascii="Times New Roman" w:hAnsi="Times New Roman" w:cs="Times New Roman"/>
                <w:spacing w:val="-53"/>
                <w:sz w:val="24"/>
                <w:szCs w:val="24"/>
              </w:rPr>
              <w:t xml:space="preserve"> </w:t>
            </w:r>
            <w:r w:rsidRPr="009903AC" w:rsidR="1FD5BFE3">
              <w:rPr>
                <w:rFonts w:ascii="Times New Roman" w:hAnsi="Times New Roman" w:cs="Times New Roman"/>
                <w:spacing w:val="-53"/>
                <w:sz w:val="24"/>
                <w:szCs w:val="24"/>
              </w:rPr>
              <w:t xml:space="preserve"> </w:t>
            </w:r>
            <w:r w:rsidRPr="009903AC" w:rsidR="007F2B55">
              <w:rPr>
                <w:rFonts w:ascii="Times New Roman" w:hAnsi="Times New Roman" w:cs="Times New Roman"/>
                <w:sz w:val="24"/>
                <w:szCs w:val="24"/>
              </w:rPr>
              <w:t>with</w:t>
            </w:r>
            <w:r w:rsidRPr="009903AC" w:rsidR="007F2B55">
              <w:rPr>
                <w:rFonts w:ascii="Times New Roman" w:hAnsi="Times New Roman" w:cs="Times New Roman"/>
                <w:spacing w:val="-3"/>
                <w:sz w:val="24"/>
                <w:szCs w:val="24"/>
              </w:rPr>
              <w:t xml:space="preserve"> </w:t>
            </w:r>
            <w:r w:rsidRPr="009903AC" w:rsidR="007F2B55">
              <w:rPr>
                <w:rFonts w:ascii="Times New Roman" w:hAnsi="Times New Roman" w:cs="Times New Roman"/>
                <w:sz w:val="24"/>
                <w:szCs w:val="24"/>
              </w:rPr>
              <w:t>complete</w:t>
            </w:r>
            <w:r w:rsidRPr="009903AC" w:rsidR="561AA34B">
              <w:rPr>
                <w:rFonts w:ascii="Times New Roman" w:hAnsi="Times New Roman" w:cs="Times New Roman"/>
                <w:sz w:val="24"/>
                <w:szCs w:val="24"/>
              </w:rPr>
              <w:t xml:space="preserve"> </w:t>
            </w:r>
            <w:r w:rsidRPr="009903AC" w:rsidR="561AA34B">
              <w:rPr>
                <w:rFonts w:ascii="Times New Roman" w:hAnsi="Times New Roman" w:cs="Times New Roman"/>
                <w:spacing w:val="-3"/>
                <w:sz w:val="24"/>
                <w:szCs w:val="24"/>
              </w:rPr>
              <w:t xml:space="preserve">and </w:t>
            </w:r>
            <w:r w:rsidRPr="009903AC" w:rsidR="007F2B55">
              <w:rPr>
                <w:rFonts w:ascii="Times New Roman" w:hAnsi="Times New Roman" w:cs="Times New Roman"/>
                <w:sz w:val="24"/>
                <w:szCs w:val="24"/>
              </w:rPr>
              <w:t>information</w:t>
            </w:r>
            <w:r w:rsidRPr="009903AC" w:rsidR="007F2B55">
              <w:rPr>
                <w:rFonts w:ascii="Times New Roman" w:hAnsi="Times New Roman" w:cs="Times New Roman"/>
                <w:spacing w:val="-2"/>
                <w:sz w:val="24"/>
                <w:szCs w:val="24"/>
              </w:rPr>
              <w:t xml:space="preserve"> </w:t>
            </w:r>
            <w:r w:rsidRPr="009903AC" w:rsidR="007F2B55">
              <w:rPr>
                <w:rFonts w:ascii="Times New Roman" w:hAnsi="Times New Roman" w:cs="Times New Roman"/>
                <w:b w:val="1"/>
                <w:bCs w:val="1"/>
                <w:sz w:val="24"/>
                <w:szCs w:val="24"/>
              </w:rPr>
              <w:t>(10</w:t>
            </w:r>
            <w:r w:rsidRPr="009903AC" w:rsidR="3FA7ED05">
              <w:rPr>
                <w:rFonts w:ascii="Times New Roman" w:hAnsi="Times New Roman" w:cs="Times New Roman"/>
                <w:b w:val="1"/>
                <w:bCs w:val="1"/>
                <w:sz w:val="24"/>
                <w:szCs w:val="24"/>
              </w:rPr>
              <w:t xml:space="preserve"> scores</w:t>
            </w:r>
            <w:r w:rsidRPr="009903AC" w:rsidR="007F2B55">
              <w:rPr>
                <w:rFonts w:ascii="Times New Roman" w:hAnsi="Times New Roman" w:cs="Times New Roman"/>
                <w:b w:val="1"/>
                <w:bCs w:val="1"/>
                <w:sz w:val="24"/>
                <w:szCs w:val="24"/>
              </w:rPr>
              <w:t>)</w:t>
            </w:r>
          </w:p>
          <w:p w:rsidRPr="009903AC" w:rsidR="007F2B55" w:rsidP="005A7A7B" w:rsidRDefault="007F2B55" w14:paraId="0B7B1898" w14:textId="77777777">
            <w:pPr>
              <w:pStyle w:val="TableParagraph"/>
              <w:spacing w:before="4"/>
              <w:rPr>
                <w:rFonts w:ascii="Times New Roman" w:hAnsi="Times New Roman" w:cs="Times New Roman"/>
                <w:sz w:val="24"/>
                <w:szCs w:val="24"/>
              </w:rPr>
            </w:pPr>
          </w:p>
          <w:p w:rsidRPr="009903AC" w:rsidR="007F2B55" w:rsidP="007F2B55" w:rsidRDefault="007F2B55" w14:paraId="0C6B3219" w14:textId="0F762C3E">
            <w:pPr>
              <w:pStyle w:val="TableParagraph"/>
              <w:numPr>
                <w:ilvl w:val="0"/>
                <w:numId w:val="3"/>
              </w:numPr>
              <w:tabs>
                <w:tab w:val="left" w:pos="467"/>
                <w:tab w:val="left" w:pos="468"/>
              </w:tabs>
              <w:ind w:right="388" w:hanging="360"/>
              <w:rPr>
                <w:rFonts w:ascii="Times New Roman" w:hAnsi="Times New Roman" w:cs="Times New Roman"/>
                <w:sz w:val="24"/>
                <w:szCs w:val="24"/>
              </w:rPr>
            </w:pPr>
            <w:r w:rsidRPr="009903AC" w:rsidR="007F2B55">
              <w:rPr>
                <w:rFonts w:ascii="Times New Roman" w:hAnsi="Times New Roman" w:cs="Times New Roman"/>
                <w:sz w:val="24"/>
                <w:szCs w:val="24"/>
              </w:rPr>
              <w:t>Partial</w:t>
            </w:r>
            <w:r w:rsidRPr="009903AC" w:rsidR="007F2B55">
              <w:rPr>
                <w:rFonts w:ascii="Times New Roman" w:hAnsi="Times New Roman" w:cs="Times New Roman"/>
                <w:spacing w:val="-1"/>
                <w:sz w:val="24"/>
                <w:szCs w:val="24"/>
              </w:rPr>
              <w:t xml:space="preserve"> </w:t>
            </w:r>
            <w:r w:rsidRPr="009903AC" w:rsidR="007F2B55">
              <w:rPr>
                <w:rFonts w:ascii="Times New Roman" w:hAnsi="Times New Roman" w:cs="Times New Roman"/>
                <w:sz w:val="24"/>
                <w:szCs w:val="24"/>
              </w:rPr>
              <w:t>or</w:t>
            </w:r>
            <w:r w:rsidRPr="009903AC" w:rsidR="007F2B55">
              <w:rPr>
                <w:rFonts w:ascii="Times New Roman" w:hAnsi="Times New Roman" w:cs="Times New Roman"/>
                <w:spacing w:val="-3"/>
                <w:sz w:val="24"/>
                <w:szCs w:val="24"/>
              </w:rPr>
              <w:t xml:space="preserve"> </w:t>
            </w:r>
            <w:r w:rsidRPr="009903AC" w:rsidR="007F2B55">
              <w:rPr>
                <w:rFonts w:ascii="Times New Roman" w:hAnsi="Times New Roman" w:cs="Times New Roman"/>
                <w:sz w:val="24"/>
                <w:szCs w:val="24"/>
              </w:rPr>
              <w:t>incomplete</w:t>
            </w:r>
            <w:r w:rsidRPr="009903AC" w:rsidR="007F2B55">
              <w:rPr>
                <w:rFonts w:ascii="Times New Roman" w:hAnsi="Times New Roman" w:cs="Times New Roman"/>
                <w:spacing w:val="-4"/>
                <w:sz w:val="24"/>
                <w:szCs w:val="24"/>
              </w:rPr>
              <w:t xml:space="preserve"> </w:t>
            </w:r>
            <w:r w:rsidRPr="009903AC" w:rsidR="007F2B55">
              <w:rPr>
                <w:rFonts w:ascii="Times New Roman" w:hAnsi="Times New Roman" w:cs="Times New Roman"/>
                <w:sz w:val="24"/>
                <w:szCs w:val="24"/>
              </w:rPr>
              <w:t>work</w:t>
            </w:r>
            <w:r w:rsidRPr="009903AC" w:rsidR="007F2B55">
              <w:rPr>
                <w:rFonts w:ascii="Times New Roman" w:hAnsi="Times New Roman" w:cs="Times New Roman"/>
                <w:spacing w:val="-1"/>
                <w:sz w:val="24"/>
                <w:szCs w:val="24"/>
              </w:rPr>
              <w:t xml:space="preserve"> </w:t>
            </w:r>
            <w:r w:rsidRPr="009903AC" w:rsidR="007F2B55">
              <w:rPr>
                <w:rFonts w:ascii="Times New Roman" w:hAnsi="Times New Roman" w:cs="Times New Roman"/>
                <w:sz w:val="24"/>
                <w:szCs w:val="24"/>
              </w:rPr>
              <w:t>plan</w:t>
            </w:r>
            <w:r w:rsidRPr="009903AC" w:rsidR="007F2B55">
              <w:rPr>
                <w:rFonts w:ascii="Times New Roman" w:hAnsi="Times New Roman" w:cs="Times New Roman"/>
                <w:spacing w:val="-3"/>
                <w:sz w:val="24"/>
                <w:szCs w:val="24"/>
              </w:rPr>
              <w:t xml:space="preserve"> </w:t>
            </w:r>
            <w:r w:rsidRPr="009903AC" w:rsidR="007F2B55">
              <w:rPr>
                <w:rFonts w:ascii="Times New Roman" w:hAnsi="Times New Roman" w:cs="Times New Roman"/>
                <w:sz w:val="24"/>
                <w:szCs w:val="24"/>
              </w:rPr>
              <w:t>/</w:t>
            </w:r>
            <w:r w:rsidRPr="009903AC" w:rsidR="007F2B55">
              <w:rPr>
                <w:rFonts w:ascii="Times New Roman" w:hAnsi="Times New Roman" w:cs="Times New Roman"/>
                <w:spacing w:val="-53"/>
                <w:sz w:val="24"/>
                <w:szCs w:val="24"/>
              </w:rPr>
              <w:t xml:space="preserve"> </w:t>
            </w:r>
            <w:r w:rsidRPr="009903AC" w:rsidR="007F2B55">
              <w:rPr>
                <w:rFonts w:ascii="Times New Roman" w:hAnsi="Times New Roman" w:cs="Times New Roman"/>
                <w:sz w:val="24"/>
                <w:szCs w:val="24"/>
              </w:rPr>
              <w:t>Gantt</w:t>
            </w:r>
            <w:r w:rsidRPr="009903AC" w:rsidR="007F2B55">
              <w:rPr>
                <w:rFonts w:ascii="Times New Roman" w:hAnsi="Times New Roman" w:cs="Times New Roman"/>
                <w:spacing w:val="-2"/>
                <w:sz w:val="24"/>
                <w:szCs w:val="24"/>
              </w:rPr>
              <w:t xml:space="preserve"> </w:t>
            </w:r>
            <w:r w:rsidRPr="009903AC" w:rsidR="007F2B55">
              <w:rPr>
                <w:rFonts w:ascii="Times New Roman" w:hAnsi="Times New Roman" w:cs="Times New Roman"/>
                <w:sz w:val="24"/>
                <w:szCs w:val="24"/>
              </w:rPr>
              <w:t>Chart</w:t>
            </w:r>
            <w:r w:rsidRPr="009903AC" w:rsidR="007F2B55">
              <w:rPr>
                <w:rFonts w:ascii="Times New Roman" w:hAnsi="Times New Roman" w:cs="Times New Roman"/>
                <w:spacing w:val="-2"/>
                <w:sz w:val="24"/>
                <w:szCs w:val="24"/>
              </w:rPr>
              <w:t xml:space="preserve"> </w:t>
            </w:r>
            <w:r w:rsidRPr="009903AC" w:rsidR="007F2B55">
              <w:rPr>
                <w:rFonts w:ascii="Times New Roman" w:hAnsi="Times New Roman" w:cs="Times New Roman"/>
                <w:b w:val="1"/>
                <w:bCs w:val="1"/>
                <w:sz w:val="24"/>
                <w:szCs w:val="24"/>
              </w:rPr>
              <w:t>(5</w:t>
            </w:r>
            <w:r w:rsidRPr="009903AC" w:rsidR="107D83F5">
              <w:rPr>
                <w:rFonts w:ascii="Times New Roman" w:hAnsi="Times New Roman" w:cs="Times New Roman"/>
                <w:b w:val="1"/>
                <w:bCs w:val="1"/>
                <w:sz w:val="24"/>
                <w:szCs w:val="24"/>
              </w:rPr>
              <w:t xml:space="preserve"> scores</w:t>
            </w:r>
            <w:r w:rsidRPr="009903AC" w:rsidR="007F2B55">
              <w:rPr>
                <w:rFonts w:ascii="Times New Roman" w:hAnsi="Times New Roman" w:cs="Times New Roman"/>
                <w:b w:val="1"/>
                <w:bCs w:val="1"/>
                <w:sz w:val="24"/>
                <w:szCs w:val="24"/>
              </w:rPr>
              <w:t>)</w:t>
            </w:r>
          </w:p>
          <w:p w:rsidRPr="009903AC" w:rsidR="007F2B55" w:rsidP="005A7A7B" w:rsidRDefault="007F2B55" w14:paraId="076DA960" w14:textId="77777777">
            <w:pPr>
              <w:pStyle w:val="TableParagraph"/>
              <w:spacing w:before="4"/>
              <w:rPr>
                <w:rFonts w:ascii="Times New Roman" w:hAnsi="Times New Roman" w:cs="Times New Roman"/>
                <w:sz w:val="24"/>
                <w:szCs w:val="24"/>
              </w:rPr>
            </w:pPr>
          </w:p>
          <w:p w:rsidRPr="009903AC" w:rsidR="007F2B55" w:rsidP="007F2B55" w:rsidRDefault="007F2B55" w14:paraId="15077582" w14:textId="330736E6">
            <w:pPr>
              <w:pStyle w:val="TableParagraph"/>
              <w:numPr>
                <w:ilvl w:val="0"/>
                <w:numId w:val="3"/>
              </w:numPr>
              <w:tabs>
                <w:tab w:val="left" w:pos="467"/>
                <w:tab w:val="left" w:pos="468"/>
              </w:tabs>
              <w:spacing w:line="230" w:lineRule="exact"/>
              <w:ind w:right="822" w:hanging="360"/>
              <w:rPr>
                <w:rFonts w:ascii="Times New Roman" w:hAnsi="Times New Roman" w:cs="Times New Roman"/>
                <w:sz w:val="24"/>
                <w:szCs w:val="24"/>
              </w:rPr>
            </w:pPr>
            <w:r w:rsidRPr="009903AC" w:rsidR="007F2B55">
              <w:rPr>
                <w:rFonts w:ascii="Times New Roman" w:hAnsi="Times New Roman" w:cs="Times New Roman"/>
                <w:sz w:val="24"/>
                <w:szCs w:val="24"/>
              </w:rPr>
              <w:t>No</w:t>
            </w:r>
            <w:r w:rsidRPr="009903AC" w:rsidR="007F2B55">
              <w:rPr>
                <w:rFonts w:ascii="Times New Roman" w:hAnsi="Times New Roman" w:cs="Times New Roman"/>
                <w:spacing w:val="-4"/>
                <w:sz w:val="24"/>
                <w:szCs w:val="24"/>
              </w:rPr>
              <w:t xml:space="preserve"> </w:t>
            </w:r>
            <w:r w:rsidRPr="009903AC" w:rsidR="007F2B55">
              <w:rPr>
                <w:rFonts w:ascii="Times New Roman" w:hAnsi="Times New Roman" w:cs="Times New Roman"/>
                <w:sz w:val="24"/>
                <w:szCs w:val="24"/>
              </w:rPr>
              <w:t>Gantt</w:t>
            </w:r>
            <w:r w:rsidRPr="009903AC" w:rsidR="007F2B55">
              <w:rPr>
                <w:rFonts w:ascii="Times New Roman" w:hAnsi="Times New Roman" w:cs="Times New Roman"/>
                <w:spacing w:val="-3"/>
                <w:sz w:val="24"/>
                <w:szCs w:val="24"/>
              </w:rPr>
              <w:t xml:space="preserve"> </w:t>
            </w:r>
            <w:r w:rsidRPr="009903AC" w:rsidR="007F2B55">
              <w:rPr>
                <w:rFonts w:ascii="Times New Roman" w:hAnsi="Times New Roman" w:cs="Times New Roman"/>
                <w:sz w:val="24"/>
                <w:szCs w:val="24"/>
              </w:rPr>
              <w:t>Chart</w:t>
            </w:r>
            <w:r w:rsidRPr="009903AC" w:rsidR="007F2B55">
              <w:rPr>
                <w:rFonts w:ascii="Times New Roman" w:hAnsi="Times New Roman" w:cs="Times New Roman"/>
                <w:spacing w:val="-2"/>
                <w:sz w:val="24"/>
                <w:szCs w:val="24"/>
              </w:rPr>
              <w:t xml:space="preserve"> </w:t>
            </w:r>
            <w:r w:rsidRPr="009903AC" w:rsidR="007F2B55">
              <w:rPr>
                <w:rFonts w:ascii="Times New Roman" w:hAnsi="Times New Roman" w:cs="Times New Roman"/>
                <w:sz w:val="24"/>
                <w:szCs w:val="24"/>
              </w:rPr>
              <w:t>/</w:t>
            </w:r>
            <w:r w:rsidRPr="009903AC" w:rsidR="007F2B55">
              <w:rPr>
                <w:rFonts w:ascii="Times New Roman" w:hAnsi="Times New Roman" w:cs="Times New Roman"/>
                <w:spacing w:val="1"/>
                <w:sz w:val="24"/>
                <w:szCs w:val="24"/>
              </w:rPr>
              <w:t xml:space="preserve"> </w:t>
            </w:r>
            <w:r w:rsidRPr="009903AC" w:rsidR="007F2B55">
              <w:rPr>
                <w:rFonts w:ascii="Times New Roman" w:hAnsi="Times New Roman" w:cs="Times New Roman"/>
                <w:sz w:val="24"/>
                <w:szCs w:val="24"/>
              </w:rPr>
              <w:t>Work</w:t>
            </w:r>
            <w:r w:rsidRPr="009903AC" w:rsidR="007F2B55">
              <w:rPr>
                <w:rFonts w:ascii="Times New Roman" w:hAnsi="Times New Roman" w:cs="Times New Roman"/>
                <w:spacing w:val="-3"/>
                <w:sz w:val="24"/>
                <w:szCs w:val="24"/>
              </w:rPr>
              <w:t xml:space="preserve"> </w:t>
            </w:r>
            <w:r w:rsidRPr="009903AC" w:rsidR="007F2B55">
              <w:rPr>
                <w:rFonts w:ascii="Times New Roman" w:hAnsi="Times New Roman" w:cs="Times New Roman"/>
                <w:sz w:val="24"/>
                <w:szCs w:val="24"/>
              </w:rPr>
              <w:t>plan</w:t>
            </w:r>
            <w:r w:rsidRPr="009903AC" w:rsidR="007F2B55">
              <w:rPr>
                <w:rFonts w:ascii="Times New Roman" w:hAnsi="Times New Roman" w:cs="Times New Roman"/>
                <w:spacing w:val="-52"/>
                <w:sz w:val="24"/>
                <w:szCs w:val="24"/>
              </w:rPr>
              <w:t xml:space="preserve"> </w:t>
            </w:r>
            <w:r w:rsidRPr="009903AC" w:rsidR="007F2B55">
              <w:rPr>
                <w:rFonts w:ascii="Times New Roman" w:hAnsi="Times New Roman" w:cs="Times New Roman"/>
                <w:sz w:val="24"/>
                <w:szCs w:val="24"/>
              </w:rPr>
              <w:t>provided</w:t>
            </w:r>
            <w:r w:rsidRPr="009903AC" w:rsidR="5A15D052">
              <w:rPr>
                <w:rFonts w:ascii="Times New Roman" w:hAnsi="Times New Roman" w:cs="Times New Roman"/>
                <w:sz w:val="24"/>
                <w:szCs w:val="24"/>
              </w:rPr>
              <w:t>, or work plan not in the form of a GANTT chart provided</w:t>
            </w:r>
            <w:r w:rsidRPr="009903AC" w:rsidR="007F2B55">
              <w:rPr>
                <w:rFonts w:ascii="Times New Roman" w:hAnsi="Times New Roman" w:cs="Times New Roman"/>
                <w:spacing w:val="-3"/>
                <w:sz w:val="24"/>
                <w:szCs w:val="24"/>
              </w:rPr>
              <w:t xml:space="preserve"> </w:t>
            </w:r>
            <w:r w:rsidRPr="009903AC" w:rsidR="007F2B55">
              <w:rPr>
                <w:rFonts w:ascii="Times New Roman" w:hAnsi="Times New Roman" w:cs="Times New Roman"/>
                <w:b w:val="1"/>
                <w:bCs w:val="1"/>
                <w:sz w:val="24"/>
                <w:szCs w:val="24"/>
              </w:rPr>
              <w:t>(0</w:t>
            </w:r>
            <w:r w:rsidRPr="009903AC" w:rsidR="1EEEB5B0">
              <w:rPr>
                <w:rFonts w:ascii="Times New Roman" w:hAnsi="Times New Roman" w:cs="Times New Roman"/>
                <w:b w:val="1"/>
                <w:bCs w:val="1"/>
                <w:sz w:val="24"/>
                <w:szCs w:val="24"/>
              </w:rPr>
              <w:t xml:space="preserve"> score</w:t>
            </w:r>
            <w:r w:rsidRPr="009903AC" w:rsidR="007F2B55">
              <w:rPr>
                <w:rFonts w:ascii="Times New Roman" w:hAnsi="Times New Roman" w:cs="Times New Roman"/>
                <w:b w:val="1"/>
                <w:bCs w:val="1"/>
                <w:sz w:val="24"/>
                <w:szCs w:val="24"/>
              </w:rPr>
              <w:t>)</w:t>
            </w:r>
          </w:p>
        </w:tc>
        <w:tc>
          <w:tcPr>
            <w:tcW w:w="993" w:type="dxa"/>
            <w:vMerge/>
            <w:tcMar/>
          </w:tcPr>
          <w:p w:rsidRPr="009903AC" w:rsidR="007F2B55" w:rsidP="005A7A7B" w:rsidRDefault="007F2B55" w14:paraId="5A33C774" w14:textId="77777777">
            <w:pPr>
              <w:rPr>
                <w:rFonts w:ascii="Times New Roman" w:hAnsi="Times New Roman" w:cs="Times New Roman"/>
                <w:sz w:val="24"/>
                <w:szCs w:val="24"/>
              </w:rPr>
            </w:pPr>
          </w:p>
        </w:tc>
      </w:tr>
      <w:tr w:rsidRPr="007F2B55" w:rsidR="007F2B55" w:rsidTr="172F4753" w14:paraId="55A394E5" w14:textId="77777777">
        <w:trPr>
          <w:trHeight w:val="300"/>
        </w:trPr>
        <w:tc>
          <w:tcPr>
            <w:tcW w:w="2176" w:type="dxa"/>
            <w:tcMar/>
          </w:tcPr>
          <w:p w:rsidRPr="0039163A" w:rsidR="007F2B55" w:rsidP="005A7A7B" w:rsidRDefault="007F2B55" w14:paraId="799E848A" w14:textId="77777777">
            <w:pPr>
              <w:pStyle w:val="TableParagraph"/>
              <w:rPr>
                <w:rFonts w:ascii="Times New Roman" w:hAnsi="Times New Roman" w:cs="Times New Roman"/>
                <w:sz w:val="24"/>
                <w:szCs w:val="24"/>
              </w:rPr>
            </w:pPr>
          </w:p>
          <w:p w:rsidRPr="0039163A" w:rsidR="007F2B55" w:rsidP="005A7A7B" w:rsidRDefault="007F2B55" w14:paraId="514F9A64" w14:textId="77777777">
            <w:pPr>
              <w:pStyle w:val="TableParagraph"/>
              <w:rPr>
                <w:rFonts w:ascii="Times New Roman" w:hAnsi="Times New Roman" w:cs="Times New Roman"/>
                <w:sz w:val="24"/>
                <w:szCs w:val="24"/>
              </w:rPr>
            </w:pPr>
          </w:p>
          <w:p w:rsidRPr="0039163A" w:rsidR="007F2B55" w:rsidP="005A7A7B" w:rsidRDefault="007F2B55" w14:paraId="75E2DCB2" w14:textId="77777777">
            <w:pPr>
              <w:pStyle w:val="TableParagraph"/>
              <w:rPr>
                <w:rFonts w:ascii="Times New Roman" w:hAnsi="Times New Roman" w:cs="Times New Roman"/>
                <w:sz w:val="24"/>
                <w:szCs w:val="24"/>
              </w:rPr>
            </w:pPr>
          </w:p>
          <w:p w:rsidRPr="0039163A" w:rsidR="007F2B55" w:rsidP="005A7A7B" w:rsidRDefault="007F2B55" w14:paraId="1B3987DC" w14:textId="77777777">
            <w:pPr>
              <w:pStyle w:val="TableParagraph"/>
              <w:spacing w:before="4"/>
              <w:rPr>
                <w:rFonts w:ascii="Times New Roman" w:hAnsi="Times New Roman" w:cs="Times New Roman"/>
                <w:sz w:val="24"/>
                <w:szCs w:val="24"/>
              </w:rPr>
            </w:pPr>
          </w:p>
          <w:p w:rsidRPr="0039163A" w:rsidR="007F2B55" w:rsidP="3A4AB91F" w:rsidRDefault="007F2B55" w14:paraId="091DCBAE" w14:textId="77777777">
            <w:pPr>
              <w:pStyle w:val="TableParagraph"/>
              <w:ind w:left="563" w:right="536" w:hanging="5"/>
              <w:rPr>
                <w:rFonts w:ascii="Times New Roman" w:hAnsi="Times New Roman" w:cs="Times New Roman"/>
                <w:b w:val="1"/>
                <w:bCs w:val="1"/>
                <w:sz w:val="24"/>
                <w:szCs w:val="24"/>
              </w:rPr>
            </w:pPr>
            <w:r w:rsidRPr="3A4AB91F" w:rsidR="007F2B55">
              <w:rPr>
                <w:rFonts w:ascii="Times New Roman" w:hAnsi="Times New Roman" w:cs="Times New Roman"/>
                <w:b w:val="1"/>
                <w:bCs w:val="1"/>
                <w:spacing w:val="-1"/>
                <w:sz w:val="24"/>
                <w:szCs w:val="24"/>
              </w:rPr>
              <w:t>Financial</w:t>
            </w:r>
            <w:r w:rsidRPr="3A4AB91F" w:rsidR="007F2B55">
              <w:rPr>
                <w:rFonts w:ascii="Times New Roman" w:hAnsi="Times New Roman" w:cs="Times New Roman"/>
                <w:b w:val="1"/>
                <w:bCs w:val="1"/>
                <w:spacing w:val="-53"/>
                <w:sz w:val="24"/>
                <w:szCs w:val="24"/>
              </w:rPr>
              <w:t xml:space="preserve"> </w:t>
            </w:r>
            <w:r w:rsidRPr="3A4AB91F" w:rsidR="007F2B55">
              <w:rPr>
                <w:rFonts w:ascii="Times New Roman" w:hAnsi="Times New Roman" w:cs="Times New Roman"/>
                <w:b w:val="1"/>
                <w:bCs w:val="1"/>
                <w:sz w:val="24"/>
                <w:szCs w:val="24"/>
              </w:rPr>
              <w:t>Standing</w:t>
            </w:r>
          </w:p>
        </w:tc>
        <w:tc>
          <w:tcPr>
            <w:tcW w:w="3268" w:type="dxa"/>
            <w:tcMar/>
          </w:tcPr>
          <w:p w:rsidR="004A3600" w:rsidP="004A3600" w:rsidRDefault="004A3600" w14:paraId="1B893D90" w14:textId="77777777">
            <w:pPr>
              <w:pStyle w:val="BodyText"/>
              <w:widowControl w:val="0"/>
              <w:tabs>
                <w:tab w:val="left" w:pos="1220"/>
              </w:tabs>
              <w:autoSpaceDE w:val="0"/>
              <w:autoSpaceDN w:val="0"/>
              <w:spacing w:before="1" w:beforeAutospacing="0" w:after="0" w:afterAutospacing="0"/>
              <w:ind w:right="282"/>
              <w:jc w:val="both"/>
              <w:rPr>
                <w:b/>
              </w:rPr>
            </w:pPr>
          </w:p>
          <w:p w:rsidRPr="00ED223C" w:rsidR="004A3600" w:rsidP="3A4AB91F" w:rsidRDefault="15F00E6E" w14:paraId="07E3D6BD" w14:textId="4F8424EB">
            <w:pPr>
              <w:pStyle w:val="BodyText"/>
              <w:widowControl w:val="0"/>
              <w:tabs>
                <w:tab w:val="left" w:pos="1220"/>
              </w:tabs>
              <w:autoSpaceDE w:val="0"/>
              <w:autoSpaceDN w:val="0"/>
              <w:spacing w:before="1" w:beforeAutospacing="off" w:after="0" w:afterAutospacing="off"/>
              <w:ind w:right="282"/>
              <w:jc w:val="both"/>
              <w:rPr>
                <w:b w:val="1"/>
                <w:bCs w:val="1"/>
              </w:rPr>
            </w:pPr>
            <w:r w:rsidRPr="005A7A7B" w:rsidR="5F00548E">
              <w:rPr/>
              <w:t>The bidder must include audited financial statements for last three</w:t>
            </w:r>
            <w:r w:rsidRPr="005A7A7B" w:rsidR="5F00548E">
              <w:rPr>
                <w:spacing w:val="1"/>
              </w:rPr>
              <w:t xml:space="preserve"> </w:t>
            </w:r>
            <w:r w:rsidRPr="005A7A7B" w:rsidR="5F00548E">
              <w:rPr/>
              <w:t xml:space="preserve">years </w:t>
            </w:r>
            <w:r w:rsidRPr="005A7A7B" w:rsidR="5F00548E">
              <w:rPr>
                <w:b w:val="1"/>
                <w:bCs w:val="1"/>
              </w:rPr>
              <w:t>(2021 / 2022 / 2023)</w:t>
            </w:r>
            <w:r w:rsidRPr="005A7A7B" w:rsidR="5F00548E">
              <w:rPr>
                <w:color w:val="FF0000"/>
              </w:rPr>
              <w:t xml:space="preserve"> </w:t>
            </w:r>
            <w:r w:rsidRPr="005A7A7B" w:rsidR="5F00548E">
              <w:rPr/>
              <w:t>showing an annual turnover amount of more than PKR 50,000,000</w:t>
            </w:r>
            <w:r w:rsidRPr="005A7A7B" w:rsidR="5F00548E">
              <w:rPr>
                <w:spacing w:val="1"/>
              </w:rPr>
              <w:t xml:space="preserve"> </w:t>
            </w:r>
            <w:r w:rsidRPr="005A7A7B" w:rsidR="5F00548E">
              <w:rPr/>
              <w:t>–</w:t>
            </w:r>
            <w:r w:rsidRPr="005A7A7B" w:rsidR="5F00548E">
              <w:rPr>
                <w:spacing w:val="-1"/>
              </w:rPr>
              <w:t xml:space="preserve"> </w:t>
            </w:r>
            <w:r w:rsidRPr="00AD6215" w:rsidR="5F00548E">
              <w:rPr>
                <w:color w:val="FF0000"/>
              </w:rPr>
              <w:t>(</w:t>
            </w:r>
            <w:r w:rsidRPr="2C0FA392" w:rsidR="5F00548E">
              <w:rPr>
                <w:b w:val="1"/>
                <w:bCs w:val="1"/>
                <w:color w:val="FF0000"/>
              </w:rPr>
              <w:t>10)</w:t>
            </w:r>
          </w:p>
          <w:p w:rsidRPr="0039163A" w:rsidR="007F2B55" w:rsidP="005A7A7B" w:rsidRDefault="007F2B55" w14:paraId="571B93FF" w14:textId="77777777">
            <w:pPr>
              <w:pStyle w:val="TableParagraph"/>
              <w:rPr>
                <w:rFonts w:ascii="Times New Roman" w:hAnsi="Times New Roman" w:cs="Times New Roman"/>
                <w:sz w:val="24"/>
                <w:szCs w:val="24"/>
              </w:rPr>
            </w:pPr>
          </w:p>
          <w:p w:rsidRPr="0039163A" w:rsidR="007F2B55" w:rsidP="005A7A7B" w:rsidRDefault="007F2B55" w14:paraId="580989E8" w14:textId="77777777">
            <w:pPr>
              <w:pStyle w:val="TableParagraph"/>
              <w:spacing w:before="3"/>
              <w:rPr>
                <w:rFonts w:ascii="Times New Roman" w:hAnsi="Times New Roman" w:cs="Times New Roman"/>
                <w:sz w:val="24"/>
                <w:szCs w:val="24"/>
              </w:rPr>
            </w:pPr>
          </w:p>
          <w:p w:rsidRPr="0039163A" w:rsidR="007F2B55" w:rsidP="005A7A7B" w:rsidRDefault="007F2B55" w14:paraId="70282EC3" w14:textId="2F2A257C">
            <w:pPr>
              <w:pStyle w:val="TableParagraph"/>
              <w:spacing w:before="1"/>
              <w:ind w:left="107" w:right="97"/>
              <w:jc w:val="both"/>
              <w:rPr>
                <w:rFonts w:ascii="Times New Roman" w:hAnsi="Times New Roman" w:cs="Times New Roman"/>
                <w:sz w:val="24"/>
                <w:szCs w:val="24"/>
              </w:rPr>
            </w:pPr>
          </w:p>
        </w:tc>
        <w:tc>
          <w:tcPr>
            <w:tcW w:w="3736" w:type="dxa"/>
            <w:tcMar/>
          </w:tcPr>
          <w:p w:rsidRPr="0039163A" w:rsidR="007F2B55" w:rsidP="007F2B55" w:rsidRDefault="007F2B55" w14:paraId="5096F2DD" w14:textId="62805100">
            <w:pPr>
              <w:pStyle w:val="TableParagraph"/>
              <w:numPr>
                <w:ilvl w:val="0"/>
                <w:numId w:val="6"/>
              </w:numPr>
              <w:tabs>
                <w:tab w:val="left" w:pos="467"/>
                <w:tab w:val="left" w:pos="468"/>
              </w:tabs>
              <w:spacing w:before="122" w:line="235" w:lineRule="auto"/>
              <w:ind w:left="360" w:right="386"/>
              <w:rPr>
                <w:rFonts w:ascii="Times New Roman" w:hAnsi="Times New Roman" w:cs="Times New Roman"/>
                <w:sz w:val="24"/>
                <w:szCs w:val="24"/>
              </w:rPr>
            </w:pPr>
            <w:r w:rsidRPr="0039163A" w:rsidR="007F2B55">
              <w:rPr>
                <w:rFonts w:ascii="Times New Roman" w:hAnsi="Times New Roman" w:cs="Times New Roman"/>
                <w:sz w:val="24"/>
                <w:szCs w:val="24"/>
              </w:rPr>
              <w:t xml:space="preserve"> Company provided audit </w:t>
            </w:r>
            <w:r w:rsidRPr="004E7920" w:rsidR="004E7920">
              <w:rPr>
                <w:rFonts w:ascii="Times New Roman" w:hAnsi="Times New Roman" w:cs="Times New Roman"/>
                <w:sz w:val="24"/>
                <w:szCs w:val="24"/>
              </w:rPr>
              <w:t xml:space="preserve">reports </w:t>
            </w:r>
            <w:r w:rsidRPr="004E7920" w:rsidR="004E7920">
              <w:rPr>
                <w:rFonts w:ascii="Times New Roman" w:hAnsi="Times New Roman" w:cs="Times New Roman"/>
                <w:spacing w:val="-54"/>
                <w:sz w:val="24"/>
                <w:szCs w:val="24"/>
              </w:rPr>
              <w:t>f</w:t>
            </w:r>
            <w:r w:rsidRPr="0039163A" w:rsidR="007F2B55">
              <w:rPr>
                <w:rFonts w:ascii="Times New Roman" w:hAnsi="Times New Roman" w:cs="Times New Roman"/>
                <w:sz w:val="24"/>
                <w:szCs w:val="24"/>
              </w:rPr>
              <w:t xml:space="preserve"> </w:t>
            </w:r>
            <w:r w:rsidR="00E5267F">
              <w:rPr>
                <w:rFonts w:ascii="Times New Roman" w:hAnsi="Times New Roman" w:cs="Times New Roman"/>
                <w:sz w:val="24"/>
                <w:szCs w:val="24"/>
              </w:rPr>
              <w:t>or all</w:t>
            </w:r>
            <w:r w:rsidRPr="0039163A" w:rsidR="007F2B55">
              <w:rPr>
                <w:rFonts w:ascii="Times New Roman" w:hAnsi="Times New Roman" w:cs="Times New Roman"/>
                <w:spacing w:val="-2"/>
                <w:sz w:val="24"/>
                <w:szCs w:val="24"/>
              </w:rPr>
              <w:t xml:space="preserve"> </w:t>
            </w:r>
            <w:r w:rsidRPr="0039163A" w:rsidR="007F2B55">
              <w:rPr>
                <w:rFonts w:ascii="Times New Roman" w:hAnsi="Times New Roman" w:cs="Times New Roman"/>
                <w:sz w:val="24"/>
                <w:szCs w:val="24"/>
              </w:rPr>
              <w:t>3</w:t>
            </w:r>
            <w:r w:rsidRPr="0039163A" w:rsidR="007F2B55">
              <w:rPr>
                <w:rFonts w:ascii="Times New Roman" w:hAnsi="Times New Roman" w:cs="Times New Roman"/>
                <w:spacing w:val="-1"/>
                <w:sz w:val="24"/>
                <w:szCs w:val="24"/>
              </w:rPr>
              <w:t xml:space="preserve"> </w:t>
            </w:r>
            <w:r w:rsidRPr="0039163A" w:rsidR="007F2B55">
              <w:rPr>
                <w:rFonts w:ascii="Times New Roman" w:hAnsi="Times New Roman" w:cs="Times New Roman"/>
                <w:sz w:val="24"/>
                <w:szCs w:val="24"/>
              </w:rPr>
              <w:t xml:space="preserve">years </w:t>
            </w:r>
            <w:r w:rsidRPr="0039163A" w:rsidR="007F2B55">
              <w:rPr>
                <w:rFonts w:ascii="Times New Roman" w:hAnsi="Times New Roman" w:cs="Times New Roman"/>
                <w:b w:val="1"/>
                <w:bCs w:val="1"/>
                <w:sz w:val="24"/>
                <w:szCs w:val="24"/>
              </w:rPr>
              <w:t>(</w:t>
            </w:r>
            <w:r w:rsidRPr="0039163A" w:rsidR="004E7920">
              <w:rPr>
                <w:rFonts w:ascii="Times New Roman" w:hAnsi="Times New Roman" w:cs="Times New Roman"/>
                <w:b w:val="1"/>
                <w:bCs w:val="1"/>
                <w:sz w:val="24"/>
                <w:szCs w:val="24"/>
              </w:rPr>
              <w:t>10</w:t>
            </w:r>
            <w:r w:rsidR="107D83F5">
              <w:rPr>
                <w:rFonts w:ascii="Times New Roman" w:hAnsi="Times New Roman" w:cs="Times New Roman"/>
                <w:b w:val="1"/>
                <w:bCs w:val="1"/>
                <w:sz w:val="24"/>
                <w:szCs w:val="24"/>
              </w:rPr>
              <w:t xml:space="preserve"> scores</w:t>
            </w:r>
            <w:r w:rsidRPr="0039163A" w:rsidR="007F2B55">
              <w:rPr>
                <w:rFonts w:ascii="Times New Roman" w:hAnsi="Times New Roman" w:cs="Times New Roman"/>
                <w:b w:val="1"/>
                <w:bCs w:val="1"/>
                <w:sz w:val="24"/>
                <w:szCs w:val="24"/>
              </w:rPr>
              <w:t>)</w:t>
            </w:r>
          </w:p>
          <w:p w:rsidRPr="0039163A" w:rsidR="007F2B55" w:rsidP="005A7A7B" w:rsidRDefault="007F2B55" w14:paraId="49EFEF9C" w14:textId="77777777">
            <w:pPr>
              <w:pStyle w:val="TableParagraph"/>
              <w:spacing w:before="7"/>
              <w:rPr>
                <w:rFonts w:ascii="Times New Roman" w:hAnsi="Times New Roman" w:cs="Times New Roman"/>
                <w:sz w:val="24"/>
                <w:szCs w:val="24"/>
              </w:rPr>
            </w:pPr>
          </w:p>
          <w:p w:rsidRPr="00AD6215" w:rsidR="007F2B55" w:rsidP="007F2B55" w:rsidRDefault="007F2B55" w14:paraId="14C82005" w14:textId="2AF0A17E">
            <w:pPr>
              <w:pStyle w:val="TableParagraph"/>
              <w:numPr>
                <w:ilvl w:val="0"/>
                <w:numId w:val="6"/>
              </w:numPr>
              <w:tabs>
                <w:tab w:val="left" w:pos="467"/>
                <w:tab w:val="left" w:pos="468"/>
              </w:tabs>
              <w:spacing w:line="235" w:lineRule="auto"/>
              <w:ind w:left="360" w:right="386"/>
              <w:rPr>
                <w:rFonts w:ascii="Times New Roman" w:hAnsi="Times New Roman" w:cs="Times New Roman"/>
                <w:sz w:val="24"/>
                <w:szCs w:val="24"/>
              </w:rPr>
            </w:pPr>
            <w:r w:rsidRPr="0039163A" w:rsidR="007F2B55">
              <w:rPr>
                <w:rFonts w:ascii="Times New Roman" w:hAnsi="Times New Roman" w:cs="Times New Roman"/>
                <w:sz w:val="24"/>
                <w:szCs w:val="24"/>
              </w:rPr>
              <w:t xml:space="preserve"> Company provided audit reports for 2</w:t>
            </w:r>
            <w:r w:rsidRPr="0039163A" w:rsidR="007F2B55">
              <w:rPr>
                <w:rFonts w:ascii="Times New Roman" w:hAnsi="Times New Roman" w:cs="Times New Roman"/>
                <w:spacing w:val="-2"/>
                <w:sz w:val="24"/>
                <w:szCs w:val="24"/>
              </w:rPr>
              <w:t xml:space="preserve"> </w:t>
            </w:r>
            <w:r w:rsidRPr="0039163A" w:rsidR="007F2B55">
              <w:rPr>
                <w:rFonts w:ascii="Times New Roman" w:hAnsi="Times New Roman" w:cs="Times New Roman"/>
                <w:sz w:val="24"/>
                <w:szCs w:val="24"/>
              </w:rPr>
              <w:t xml:space="preserve">years </w:t>
            </w:r>
            <w:r w:rsidRPr="00AD6215" w:rsidR="007F2B55">
              <w:rPr>
                <w:rFonts w:ascii="Times New Roman" w:hAnsi="Times New Roman" w:cs="Times New Roman"/>
                <w:b w:val="1"/>
                <w:bCs w:val="1"/>
                <w:sz w:val="24"/>
                <w:szCs w:val="24"/>
              </w:rPr>
              <w:t>(5</w:t>
            </w:r>
            <w:r w:rsidR="107D83F5">
              <w:rPr>
                <w:rFonts w:ascii="Times New Roman" w:hAnsi="Times New Roman" w:cs="Times New Roman"/>
                <w:b w:val="1"/>
                <w:bCs w:val="1"/>
                <w:sz w:val="24"/>
                <w:szCs w:val="24"/>
              </w:rPr>
              <w:t xml:space="preserve"> scores</w:t>
            </w:r>
            <w:r w:rsidRPr="00AD6215" w:rsidR="007F2B55">
              <w:rPr>
                <w:rFonts w:ascii="Times New Roman" w:hAnsi="Times New Roman" w:cs="Times New Roman"/>
                <w:b w:val="1"/>
                <w:bCs w:val="1"/>
                <w:sz w:val="24"/>
                <w:szCs w:val="24"/>
              </w:rPr>
              <w:t>)</w:t>
            </w:r>
          </w:p>
          <w:p w:rsidRPr="00AD6215" w:rsidR="007F2B55" w:rsidP="005A7A7B" w:rsidRDefault="007F2B55" w14:paraId="5C812C51" w14:textId="77777777">
            <w:pPr>
              <w:pStyle w:val="TableParagraph"/>
              <w:spacing w:before="8"/>
              <w:ind w:left="-827"/>
              <w:rPr>
                <w:rFonts w:ascii="Times New Roman" w:hAnsi="Times New Roman" w:cs="Times New Roman"/>
                <w:sz w:val="24"/>
                <w:szCs w:val="24"/>
              </w:rPr>
            </w:pPr>
          </w:p>
          <w:p w:rsidRPr="0039163A" w:rsidR="007F2B55" w:rsidP="007F2B55" w:rsidRDefault="007F2B55" w14:paraId="628E0AB9" w14:textId="459AED38">
            <w:pPr>
              <w:pStyle w:val="TableParagraph"/>
              <w:numPr>
                <w:ilvl w:val="0"/>
                <w:numId w:val="6"/>
              </w:numPr>
              <w:tabs>
                <w:tab w:val="left" w:pos="467"/>
                <w:tab w:val="left" w:pos="468"/>
              </w:tabs>
              <w:spacing w:line="235" w:lineRule="auto"/>
              <w:ind w:left="360" w:right="110"/>
              <w:rPr>
                <w:rFonts w:ascii="Times New Roman" w:hAnsi="Times New Roman" w:cs="Times New Roman"/>
                <w:sz w:val="24"/>
                <w:szCs w:val="24"/>
              </w:rPr>
            </w:pPr>
            <w:r w:rsidRPr="00AD6215" w:rsidR="007F2B55">
              <w:rPr>
                <w:rFonts w:ascii="Times New Roman" w:hAnsi="Times New Roman" w:cs="Times New Roman"/>
                <w:sz w:val="24"/>
                <w:szCs w:val="24"/>
              </w:rPr>
              <w:t xml:space="preserve"> Company</w:t>
            </w:r>
            <w:r w:rsidRPr="00AD6215" w:rsidR="007F2B55">
              <w:rPr>
                <w:rFonts w:ascii="Times New Roman" w:hAnsi="Times New Roman" w:cs="Times New Roman"/>
                <w:spacing w:val="-3"/>
                <w:sz w:val="24"/>
                <w:szCs w:val="24"/>
              </w:rPr>
              <w:t xml:space="preserve"> </w:t>
            </w:r>
            <w:r w:rsidRPr="00AD6215" w:rsidR="007F2B55">
              <w:rPr>
                <w:rFonts w:ascii="Times New Roman" w:hAnsi="Times New Roman" w:cs="Times New Roman"/>
                <w:sz w:val="24"/>
                <w:szCs w:val="24"/>
              </w:rPr>
              <w:t>provides</w:t>
            </w:r>
            <w:r w:rsidRPr="00AD6215" w:rsidR="007F2B55">
              <w:rPr>
                <w:rFonts w:ascii="Times New Roman" w:hAnsi="Times New Roman" w:cs="Times New Roman"/>
                <w:spacing w:val="-2"/>
                <w:sz w:val="24"/>
                <w:szCs w:val="24"/>
              </w:rPr>
              <w:t xml:space="preserve"> </w:t>
            </w:r>
            <w:r w:rsidRPr="00AD6215" w:rsidR="007F2B55">
              <w:rPr>
                <w:rFonts w:ascii="Times New Roman" w:hAnsi="Times New Roman" w:cs="Times New Roman"/>
                <w:sz w:val="24"/>
                <w:szCs w:val="24"/>
              </w:rPr>
              <w:t>audit</w:t>
            </w:r>
            <w:r w:rsidRPr="00AD6215" w:rsidR="007F2B55">
              <w:rPr>
                <w:rFonts w:ascii="Times New Roman" w:hAnsi="Times New Roman" w:cs="Times New Roman"/>
                <w:spacing w:val="-3"/>
                <w:sz w:val="24"/>
                <w:szCs w:val="24"/>
              </w:rPr>
              <w:t xml:space="preserve"> </w:t>
            </w:r>
            <w:r w:rsidRPr="00AD6215" w:rsidR="007F2B55">
              <w:rPr>
                <w:rFonts w:ascii="Times New Roman" w:hAnsi="Times New Roman" w:cs="Times New Roman"/>
                <w:sz w:val="24"/>
                <w:szCs w:val="24"/>
              </w:rPr>
              <w:t>reports</w:t>
            </w:r>
            <w:r w:rsidRPr="00AD6215" w:rsidR="007F2B55">
              <w:rPr>
                <w:rFonts w:ascii="Times New Roman" w:hAnsi="Times New Roman" w:cs="Times New Roman"/>
                <w:spacing w:val="-3"/>
                <w:sz w:val="24"/>
                <w:szCs w:val="24"/>
              </w:rPr>
              <w:t xml:space="preserve"> </w:t>
            </w:r>
            <w:r w:rsidRPr="00AD6215" w:rsidR="007F2B55">
              <w:rPr>
                <w:rFonts w:ascii="Times New Roman" w:hAnsi="Times New Roman" w:cs="Times New Roman"/>
                <w:sz w:val="24"/>
                <w:szCs w:val="24"/>
              </w:rPr>
              <w:t>for</w:t>
            </w:r>
            <w:r w:rsidR="004E7920">
              <w:rPr>
                <w:rFonts w:ascii="Times New Roman" w:hAnsi="Times New Roman" w:cs="Times New Roman"/>
                <w:sz w:val="24"/>
                <w:szCs w:val="24"/>
              </w:rPr>
              <w:t xml:space="preserve"> </w:t>
            </w:r>
            <w:r w:rsidRPr="0039163A" w:rsidR="007F2B55">
              <w:rPr>
                <w:rFonts w:ascii="Times New Roman" w:hAnsi="Times New Roman" w:cs="Times New Roman"/>
                <w:spacing w:val="-52"/>
                <w:sz w:val="24"/>
                <w:szCs w:val="24"/>
              </w:rPr>
              <w:t xml:space="preserve">  </w:t>
            </w:r>
            <w:r w:rsidRPr="0039163A" w:rsidR="007F2B55">
              <w:rPr>
                <w:rFonts w:ascii="Times New Roman" w:hAnsi="Times New Roman" w:cs="Times New Roman"/>
                <w:sz w:val="24"/>
                <w:szCs w:val="24"/>
              </w:rPr>
              <w:t>only</w:t>
            </w:r>
            <w:r w:rsidRPr="0039163A" w:rsidR="007F2B55">
              <w:rPr>
                <w:rFonts w:ascii="Times New Roman" w:hAnsi="Times New Roman" w:cs="Times New Roman"/>
                <w:spacing w:val="-2"/>
                <w:sz w:val="24"/>
                <w:szCs w:val="24"/>
              </w:rPr>
              <w:t xml:space="preserve"> </w:t>
            </w:r>
            <w:r w:rsidRPr="0039163A" w:rsidR="007F2B55">
              <w:rPr>
                <w:rFonts w:ascii="Times New Roman" w:hAnsi="Times New Roman" w:cs="Times New Roman"/>
                <w:sz w:val="24"/>
                <w:szCs w:val="24"/>
              </w:rPr>
              <w:t>1</w:t>
            </w:r>
            <w:r w:rsidRPr="0039163A" w:rsidR="007F2B55">
              <w:rPr>
                <w:rFonts w:ascii="Times New Roman" w:hAnsi="Times New Roman" w:cs="Times New Roman"/>
                <w:spacing w:val="2"/>
                <w:sz w:val="24"/>
                <w:szCs w:val="24"/>
              </w:rPr>
              <w:t xml:space="preserve"> </w:t>
            </w:r>
            <w:r w:rsidRPr="0039163A" w:rsidR="007F2B55">
              <w:rPr>
                <w:rFonts w:ascii="Times New Roman" w:hAnsi="Times New Roman" w:cs="Times New Roman"/>
                <w:sz w:val="24"/>
                <w:szCs w:val="24"/>
              </w:rPr>
              <w:t>year</w:t>
            </w:r>
            <w:r w:rsidRPr="0039163A" w:rsidR="007F2B55">
              <w:rPr>
                <w:rFonts w:ascii="Times New Roman" w:hAnsi="Times New Roman" w:cs="Times New Roman"/>
                <w:spacing w:val="-1"/>
                <w:sz w:val="24"/>
                <w:szCs w:val="24"/>
              </w:rPr>
              <w:t xml:space="preserve"> </w:t>
            </w:r>
            <w:r w:rsidRPr="00AD6215" w:rsidR="007F2B55">
              <w:rPr>
                <w:rFonts w:ascii="Times New Roman" w:hAnsi="Times New Roman" w:cs="Times New Roman"/>
                <w:b w:val="1"/>
                <w:bCs w:val="1"/>
                <w:sz w:val="24"/>
                <w:szCs w:val="24"/>
              </w:rPr>
              <w:t>(</w:t>
            </w:r>
            <w:r w:rsidRPr="00AD6215" w:rsidR="004E7920">
              <w:rPr>
                <w:rFonts w:ascii="Times New Roman" w:hAnsi="Times New Roman" w:cs="Times New Roman"/>
                <w:b w:val="1"/>
                <w:bCs w:val="1"/>
                <w:sz w:val="24"/>
                <w:szCs w:val="24"/>
              </w:rPr>
              <w:t>3</w:t>
            </w:r>
            <w:r w:rsidR="107D83F5">
              <w:rPr>
                <w:rFonts w:ascii="Times New Roman" w:hAnsi="Times New Roman" w:cs="Times New Roman"/>
                <w:b w:val="1"/>
                <w:bCs w:val="1"/>
                <w:sz w:val="24"/>
                <w:szCs w:val="24"/>
              </w:rPr>
              <w:t xml:space="preserve"> scores</w:t>
            </w:r>
            <w:r w:rsidRPr="00AD6215" w:rsidR="007F2B55">
              <w:rPr>
                <w:rFonts w:ascii="Times New Roman" w:hAnsi="Times New Roman" w:cs="Times New Roman"/>
                <w:b w:val="1"/>
                <w:bCs w:val="1"/>
                <w:sz w:val="24"/>
                <w:szCs w:val="24"/>
              </w:rPr>
              <w:t>)</w:t>
            </w:r>
          </w:p>
          <w:p w:rsidRPr="0039163A" w:rsidR="007F2B55" w:rsidP="005A7A7B" w:rsidRDefault="007F2B55" w14:paraId="7E3E393D" w14:textId="77777777">
            <w:pPr>
              <w:pStyle w:val="TableParagraph"/>
              <w:spacing w:before="4"/>
              <w:ind w:left="-827"/>
              <w:rPr>
                <w:rFonts w:ascii="Times New Roman" w:hAnsi="Times New Roman" w:cs="Times New Roman"/>
                <w:sz w:val="24"/>
                <w:szCs w:val="24"/>
              </w:rPr>
            </w:pPr>
          </w:p>
          <w:p w:rsidRPr="00AD6215" w:rsidR="007F2B55" w:rsidP="007F2B55" w:rsidRDefault="007F2B55" w14:paraId="3426D7CA" w14:textId="03E1E275">
            <w:pPr>
              <w:pStyle w:val="TableParagraph"/>
              <w:numPr>
                <w:ilvl w:val="0"/>
                <w:numId w:val="6"/>
              </w:numPr>
              <w:tabs>
                <w:tab w:val="left" w:pos="467"/>
                <w:tab w:val="left" w:pos="468"/>
              </w:tabs>
              <w:ind w:left="360"/>
              <w:rPr>
                <w:rFonts w:ascii="Times New Roman" w:hAnsi="Times New Roman" w:cs="Times New Roman"/>
                <w:sz w:val="24"/>
                <w:szCs w:val="24"/>
              </w:rPr>
            </w:pPr>
            <w:r w:rsidRPr="0039163A" w:rsidR="007F2B55">
              <w:rPr>
                <w:rFonts w:ascii="Times New Roman" w:hAnsi="Times New Roman" w:cs="Times New Roman"/>
                <w:sz w:val="24"/>
                <w:szCs w:val="24"/>
              </w:rPr>
              <w:t xml:space="preserve"> No</w:t>
            </w:r>
            <w:r w:rsidRPr="0039163A" w:rsidR="007F2B55">
              <w:rPr>
                <w:rFonts w:ascii="Times New Roman" w:hAnsi="Times New Roman" w:cs="Times New Roman"/>
                <w:spacing w:val="-5"/>
                <w:sz w:val="24"/>
                <w:szCs w:val="24"/>
              </w:rPr>
              <w:t xml:space="preserve"> </w:t>
            </w:r>
            <w:r w:rsidRPr="0039163A" w:rsidR="007F2B55">
              <w:rPr>
                <w:rFonts w:ascii="Times New Roman" w:hAnsi="Times New Roman" w:cs="Times New Roman"/>
                <w:sz w:val="24"/>
                <w:szCs w:val="24"/>
              </w:rPr>
              <w:t>audit</w:t>
            </w:r>
            <w:r w:rsidRPr="0039163A" w:rsidR="007F2B55">
              <w:rPr>
                <w:rFonts w:ascii="Times New Roman" w:hAnsi="Times New Roman" w:cs="Times New Roman"/>
                <w:spacing w:val="-2"/>
                <w:sz w:val="24"/>
                <w:szCs w:val="24"/>
              </w:rPr>
              <w:t xml:space="preserve"> </w:t>
            </w:r>
            <w:r w:rsidRPr="0039163A" w:rsidR="007F2B55">
              <w:rPr>
                <w:rFonts w:ascii="Times New Roman" w:hAnsi="Times New Roman" w:cs="Times New Roman"/>
                <w:sz w:val="24"/>
                <w:szCs w:val="24"/>
              </w:rPr>
              <w:t>report provided</w:t>
            </w:r>
            <w:r w:rsidRPr="0039163A" w:rsidR="007F2B55">
              <w:rPr>
                <w:rFonts w:ascii="Times New Roman" w:hAnsi="Times New Roman" w:cs="Times New Roman"/>
                <w:spacing w:val="-5"/>
                <w:sz w:val="24"/>
                <w:szCs w:val="24"/>
              </w:rPr>
              <w:t xml:space="preserve"> </w:t>
            </w:r>
            <w:r w:rsidRPr="00AD6215" w:rsidR="007F2B55">
              <w:rPr>
                <w:rFonts w:ascii="Times New Roman" w:hAnsi="Times New Roman" w:cs="Times New Roman"/>
                <w:b w:val="1"/>
                <w:bCs w:val="1"/>
                <w:sz w:val="24"/>
                <w:szCs w:val="24"/>
              </w:rPr>
              <w:t>(0</w:t>
            </w:r>
            <w:r w:rsidR="107D83F5">
              <w:rPr>
                <w:rFonts w:ascii="Times New Roman" w:hAnsi="Times New Roman" w:cs="Times New Roman"/>
                <w:b w:val="1"/>
                <w:bCs w:val="1"/>
                <w:sz w:val="24"/>
                <w:szCs w:val="24"/>
              </w:rPr>
              <w:t xml:space="preserve"> score</w:t>
            </w:r>
            <w:r w:rsidRPr="00AD6215" w:rsidR="007F2B55">
              <w:rPr>
                <w:rFonts w:ascii="Times New Roman" w:hAnsi="Times New Roman" w:cs="Times New Roman"/>
                <w:b w:val="1"/>
                <w:bCs w:val="1"/>
                <w:sz w:val="24"/>
                <w:szCs w:val="24"/>
              </w:rPr>
              <w:t>)</w:t>
            </w:r>
          </w:p>
        </w:tc>
        <w:tc>
          <w:tcPr>
            <w:tcW w:w="993" w:type="dxa"/>
            <w:tcMar/>
          </w:tcPr>
          <w:p w:rsidRPr="00AD6215" w:rsidR="007F2B55" w:rsidP="005A7A7B" w:rsidRDefault="007F2B55" w14:paraId="51313952" w14:textId="77777777">
            <w:pPr>
              <w:pStyle w:val="TableParagraph"/>
              <w:rPr>
                <w:rFonts w:ascii="Times New Roman" w:hAnsi="Times New Roman" w:cs="Times New Roman"/>
                <w:sz w:val="24"/>
                <w:szCs w:val="24"/>
              </w:rPr>
            </w:pPr>
          </w:p>
          <w:p w:rsidRPr="00AD6215" w:rsidR="007F2B55" w:rsidP="005A7A7B" w:rsidRDefault="007F2B55" w14:paraId="6870EFEE" w14:textId="77777777">
            <w:pPr>
              <w:pStyle w:val="TableParagraph"/>
              <w:rPr>
                <w:rFonts w:ascii="Times New Roman" w:hAnsi="Times New Roman" w:cs="Times New Roman"/>
                <w:sz w:val="24"/>
                <w:szCs w:val="24"/>
              </w:rPr>
            </w:pPr>
          </w:p>
          <w:p w:rsidRPr="00AD6215" w:rsidR="007F2B55" w:rsidP="005A7A7B" w:rsidRDefault="007F2B55" w14:paraId="4FB161F0" w14:textId="77777777">
            <w:pPr>
              <w:pStyle w:val="TableParagraph"/>
              <w:rPr>
                <w:rFonts w:ascii="Times New Roman" w:hAnsi="Times New Roman" w:cs="Times New Roman"/>
                <w:sz w:val="24"/>
                <w:szCs w:val="24"/>
              </w:rPr>
            </w:pPr>
          </w:p>
          <w:p w:rsidRPr="00AD6215" w:rsidR="007F2B55" w:rsidP="005A7A7B" w:rsidRDefault="007F2B55" w14:paraId="63072447" w14:textId="77777777">
            <w:pPr>
              <w:pStyle w:val="TableParagraph"/>
              <w:spacing w:before="4"/>
              <w:rPr>
                <w:rFonts w:ascii="Times New Roman" w:hAnsi="Times New Roman" w:cs="Times New Roman"/>
                <w:sz w:val="24"/>
                <w:szCs w:val="24"/>
              </w:rPr>
            </w:pPr>
          </w:p>
          <w:p w:rsidRPr="0039163A" w:rsidR="007F2B55" w:rsidP="005A7A7B" w:rsidRDefault="004F349D" w14:paraId="2407ADCF" w14:textId="4E680FC7">
            <w:pPr>
              <w:pStyle w:val="TableParagraph"/>
              <w:ind w:left="251" w:right="249"/>
              <w:jc w:val="center"/>
              <w:rPr>
                <w:rFonts w:ascii="Times New Roman" w:hAnsi="Times New Roman" w:cs="Times New Roman"/>
                <w:b/>
                <w:sz w:val="24"/>
                <w:szCs w:val="24"/>
              </w:rPr>
            </w:pPr>
            <w:r>
              <w:rPr>
                <w:rFonts w:ascii="Times New Roman" w:hAnsi="Times New Roman" w:cs="Times New Roman"/>
                <w:b/>
                <w:color w:val="FF0000"/>
                <w:sz w:val="24"/>
                <w:szCs w:val="24"/>
              </w:rPr>
              <w:t>10</w:t>
            </w:r>
            <w:r w:rsidR="004E7920">
              <w:rPr>
                <w:rFonts w:ascii="Times New Roman" w:hAnsi="Times New Roman" w:cs="Times New Roman"/>
                <w:b/>
                <w:color w:val="FF0000"/>
                <w:sz w:val="24"/>
                <w:szCs w:val="24"/>
              </w:rPr>
              <w:t>%</w:t>
            </w:r>
          </w:p>
        </w:tc>
      </w:tr>
      <w:tr w:rsidR="3A4AB91F" w:rsidTr="172F4753" w14:paraId="448CE9C1">
        <w:trPr>
          <w:trHeight w:val="300"/>
        </w:trPr>
        <w:tc>
          <w:tcPr>
            <w:tcW w:w="2176" w:type="dxa"/>
            <w:vMerge w:val="restart"/>
            <w:tcMar/>
          </w:tcPr>
          <w:p w:rsidR="2662E46B" w:rsidP="3A4AB91F" w:rsidRDefault="2662E46B" w14:paraId="1068C4B7">
            <w:pPr>
              <w:pStyle w:val="TableParagraph"/>
              <w:jc w:val="center"/>
              <w:rPr>
                <w:rFonts w:ascii="Times New Roman" w:hAnsi="Times New Roman" w:cs="Times New Roman"/>
                <w:sz w:val="24"/>
                <w:szCs w:val="24"/>
              </w:rPr>
            </w:pPr>
            <w:r w:rsidRPr="3A4AB91F" w:rsidR="2662E46B">
              <w:rPr>
                <w:rFonts w:ascii="Times New Roman" w:hAnsi="Times New Roman" w:cs="Times New Roman"/>
                <w:b w:val="1"/>
                <w:bCs w:val="1"/>
                <w:sz w:val="24"/>
                <w:szCs w:val="24"/>
              </w:rPr>
              <w:t>Technical Staff</w:t>
            </w:r>
          </w:p>
          <w:p w:rsidR="3A4AB91F" w:rsidP="3A4AB91F" w:rsidRDefault="3A4AB91F" w14:paraId="750649C1" w14:textId="27ECFDC2">
            <w:pPr>
              <w:pStyle w:val="TableParagraph"/>
              <w:rPr>
                <w:rFonts w:ascii="Times New Roman" w:hAnsi="Times New Roman" w:cs="Times New Roman"/>
                <w:b w:val="1"/>
                <w:bCs w:val="1"/>
                <w:sz w:val="24"/>
                <w:szCs w:val="24"/>
              </w:rPr>
            </w:pPr>
          </w:p>
        </w:tc>
        <w:tc>
          <w:tcPr>
            <w:tcW w:w="3268" w:type="dxa"/>
            <w:vMerge w:val="restart"/>
            <w:tcMar/>
          </w:tcPr>
          <w:p w:rsidR="2662E46B" w:rsidP="3A4AB91F" w:rsidRDefault="2662E46B" w14:paraId="1F4A865B">
            <w:pPr>
              <w:pStyle w:val="BodyText"/>
              <w:widowControl w:val="0"/>
              <w:tabs>
                <w:tab w:val="left" w:leader="none" w:pos="1220"/>
              </w:tabs>
              <w:spacing w:before="2" w:beforeAutospacing="off" w:after="0" w:afterAutospacing="off" w:line="237" w:lineRule="auto"/>
              <w:ind w:left="0" w:right="283"/>
              <w:jc w:val="both"/>
            </w:pPr>
            <w:r w:rsidRPr="3A4AB91F" w:rsidR="2662E46B">
              <w:rPr>
                <w:b w:val="1"/>
                <w:bCs w:val="1"/>
              </w:rPr>
              <w:t xml:space="preserve">Technical Staff: </w:t>
            </w:r>
            <w:r w:rsidR="2662E46B">
              <w:rPr/>
              <w:t xml:space="preserve">Proposal to include details of Technical Staff dedicated for this project supported by valid work contracts, CVs indicating highest qualifications and work experience, etc. The </w:t>
            </w:r>
            <w:r w:rsidRPr="3A4AB91F" w:rsidR="2662E46B">
              <w:rPr>
                <w:b w:val="1"/>
                <w:bCs w:val="1"/>
              </w:rPr>
              <w:t>Project Manager must be PEC registered.</w:t>
            </w:r>
            <w:r w:rsidR="2662E46B">
              <w:rPr/>
              <w:t xml:space="preserve"> Total required staff will include:</w:t>
            </w:r>
          </w:p>
          <w:p w:rsidR="2662E46B" w:rsidP="3A4AB91F" w:rsidRDefault="2662E46B" w14:paraId="5C9B56B3" w14:textId="521EBD88">
            <w:pPr>
              <w:pStyle w:val="ListParagraph"/>
              <w:widowControl w:val="0"/>
              <w:numPr>
                <w:ilvl w:val="2"/>
                <w:numId w:val="1"/>
              </w:numPr>
              <w:tabs>
                <w:tab w:val="left" w:leader="none" w:pos="1357"/>
              </w:tabs>
              <w:spacing w:before="0" w:beforeAutospacing="off" w:after="0" w:afterAutospacing="off"/>
              <w:ind w:left="496" w:hanging="137"/>
              <w:rPr/>
            </w:pPr>
            <w:r w:rsidR="2662E46B">
              <w:rPr/>
              <w:t>1 Project Manager (PEC Regisered)</w:t>
            </w:r>
            <w:r w:rsidRPr="3A4AB91F" w:rsidR="2662E46B">
              <w:rPr>
                <w:b w:val="1"/>
                <w:bCs w:val="1"/>
              </w:rPr>
              <w:t xml:space="preserve"> (5 scores)</w:t>
            </w:r>
          </w:p>
          <w:p w:rsidR="2662E46B" w:rsidP="3A4AB91F" w:rsidRDefault="2662E46B" w14:paraId="768614A4" w14:textId="3FAE9334">
            <w:pPr>
              <w:pStyle w:val="ListParagraph"/>
              <w:widowControl w:val="0"/>
              <w:numPr>
                <w:ilvl w:val="2"/>
                <w:numId w:val="1"/>
              </w:numPr>
              <w:tabs>
                <w:tab w:val="left" w:leader="none" w:pos="1357"/>
              </w:tabs>
              <w:spacing w:before="1" w:beforeAutospacing="off" w:after="0" w:afterAutospacing="off" w:line="252" w:lineRule="exact"/>
              <w:ind w:left="496" w:hanging="137"/>
              <w:rPr/>
            </w:pPr>
            <w:r w:rsidR="2662E46B">
              <w:rPr/>
              <w:t xml:space="preserve">1 Assistant Project Manager </w:t>
            </w:r>
            <w:r w:rsidRPr="3A4AB91F" w:rsidR="2662E46B">
              <w:rPr>
                <w:b w:val="1"/>
                <w:bCs w:val="1"/>
              </w:rPr>
              <w:t>(5 scores)</w:t>
            </w:r>
          </w:p>
          <w:p w:rsidR="2662E46B" w:rsidP="3A4AB91F" w:rsidRDefault="2662E46B" w14:paraId="7C9F4F2C" w14:textId="7459902C">
            <w:pPr>
              <w:pStyle w:val="ListParagraph"/>
              <w:widowControl w:val="0"/>
              <w:numPr>
                <w:ilvl w:val="2"/>
                <w:numId w:val="1"/>
              </w:numPr>
              <w:tabs>
                <w:tab w:val="left" w:leader="none" w:pos="1357"/>
              </w:tabs>
              <w:spacing w:before="0" w:beforeAutospacing="off" w:after="0" w:afterAutospacing="off" w:line="252" w:lineRule="exact"/>
              <w:ind w:left="496" w:hanging="137"/>
              <w:rPr/>
            </w:pPr>
            <w:r w:rsidR="2662E46B">
              <w:rPr/>
              <w:t xml:space="preserve">1 MEP (Mechanical, Electrical and Plumbing Engineer) </w:t>
            </w:r>
            <w:r w:rsidRPr="3A4AB91F" w:rsidR="2662E46B">
              <w:rPr>
                <w:b w:val="1"/>
                <w:bCs w:val="1"/>
              </w:rPr>
              <w:t>(5 scores)</w:t>
            </w:r>
          </w:p>
          <w:p w:rsidR="2662E46B" w:rsidP="3A4AB91F" w:rsidRDefault="2662E46B" w14:paraId="53E90335" w14:textId="269E8CF9">
            <w:pPr>
              <w:pStyle w:val="BodyText"/>
              <w:widowControl w:val="0"/>
              <w:numPr>
                <w:ilvl w:val="2"/>
                <w:numId w:val="1"/>
              </w:numPr>
              <w:tabs>
                <w:tab w:val="left" w:leader="none" w:pos="1357"/>
              </w:tabs>
              <w:spacing w:before="1" w:beforeAutospacing="off" w:after="0" w:afterAutospacing="off" w:line="252" w:lineRule="exact"/>
              <w:ind w:left="496" w:hanging="137"/>
              <w:rPr>
                <w:b w:val="1"/>
                <w:bCs w:val="1"/>
              </w:rPr>
            </w:pPr>
            <w:r w:rsidR="2662E46B">
              <w:rPr/>
              <w:t xml:space="preserve">2 Diploma Civil Engineers </w:t>
            </w:r>
            <w:r w:rsidRPr="3A4AB91F" w:rsidR="2662E46B">
              <w:rPr>
                <w:b w:val="1"/>
                <w:bCs w:val="1"/>
              </w:rPr>
              <w:t>(5 scores)</w:t>
            </w:r>
          </w:p>
          <w:p w:rsidR="3A4AB91F" w:rsidP="3A4AB91F" w:rsidRDefault="3A4AB91F" w14:paraId="73DCBB5F" w14:textId="1F55A37C">
            <w:pPr>
              <w:pStyle w:val="BodyText"/>
              <w:widowControl w:val="0"/>
              <w:tabs>
                <w:tab w:val="left" w:leader="none" w:pos="1357"/>
              </w:tabs>
              <w:spacing w:before="1" w:beforeAutospacing="off" w:after="0" w:afterAutospacing="off" w:line="252" w:lineRule="exact"/>
              <w:ind w:left="496" w:hanging="137"/>
              <w:rPr>
                <w:b w:val="1"/>
                <w:bCs w:val="1"/>
              </w:rPr>
            </w:pPr>
          </w:p>
          <w:p w:rsidR="2662E46B" w:rsidP="3A4AB91F" w:rsidRDefault="2662E46B" w14:paraId="2D052C27" w14:textId="4EA20AB9">
            <w:pPr>
              <w:pStyle w:val="BodyText"/>
              <w:ind w:left="0" w:right="576"/>
              <w:jc w:val="both"/>
              <w:rPr>
                <w:b w:val="1"/>
                <w:bCs w:val="1"/>
              </w:rPr>
            </w:pPr>
            <w:r w:rsidR="2662E46B">
              <w:rPr/>
              <w:t xml:space="preserve">Bidder to submit CVs, highest academic qualification certificates, and valid work contracts of key staff to be assigned to the Project. Please submit profiles of staff that will directly be working on this project. Clearly identify the project manager </w:t>
            </w:r>
            <w:r w:rsidRPr="3A4AB91F" w:rsidR="2662E46B">
              <w:rPr>
                <w:b w:val="1"/>
                <w:bCs w:val="1"/>
                <w:color w:val="FF0000"/>
              </w:rPr>
              <w:t>(20)</w:t>
            </w:r>
          </w:p>
          <w:p w:rsidR="3A4AB91F" w:rsidP="3A4AB91F" w:rsidRDefault="3A4AB91F" w14:paraId="0130E9F3" w14:textId="79C8F301">
            <w:pPr>
              <w:pStyle w:val="BodyText"/>
              <w:jc w:val="both"/>
              <w:rPr>
                <w:b w:val="1"/>
                <w:bCs w:val="1"/>
              </w:rPr>
            </w:pPr>
          </w:p>
        </w:tc>
        <w:tc>
          <w:tcPr>
            <w:tcW w:w="3736" w:type="dxa"/>
            <w:tcMar/>
          </w:tcPr>
          <w:p w:rsidR="3A4AB91F" w:rsidP="3A4AB91F" w:rsidRDefault="3A4AB91F" w14:paraId="439FEB08" w14:textId="41DC4280">
            <w:pPr>
              <w:pStyle w:val="TableParagraph"/>
              <w:tabs>
                <w:tab w:val="left" w:leader="none" w:pos="467"/>
                <w:tab w:val="left" w:leader="none" w:pos="468"/>
              </w:tabs>
              <w:spacing w:before="122" w:line="235" w:lineRule="auto"/>
              <w:ind w:left="0" w:right="386"/>
              <w:rPr>
                <w:rFonts w:ascii="Times New Roman" w:hAnsi="Times New Roman" w:cs="Times New Roman"/>
                <w:sz w:val="24"/>
                <w:szCs w:val="24"/>
              </w:rPr>
            </w:pPr>
          </w:p>
          <w:p w:rsidR="3A4AB91F" w:rsidP="3A4AB91F" w:rsidRDefault="3A4AB91F" w14:paraId="67CFA57E" w14:textId="3AC90FE1">
            <w:pPr>
              <w:pStyle w:val="TableParagraph"/>
              <w:tabs>
                <w:tab w:val="left" w:leader="none" w:pos="467"/>
                <w:tab w:val="left" w:leader="none" w:pos="468"/>
              </w:tabs>
              <w:spacing w:before="122" w:line="235" w:lineRule="auto"/>
              <w:ind w:left="0" w:right="386"/>
              <w:rPr>
                <w:rFonts w:ascii="Times New Roman" w:hAnsi="Times New Roman" w:cs="Times New Roman"/>
                <w:sz w:val="24"/>
                <w:szCs w:val="24"/>
              </w:rPr>
            </w:pPr>
          </w:p>
          <w:p w:rsidR="2662E46B" w:rsidP="3A4AB91F" w:rsidRDefault="2662E46B" w14:paraId="403A6110" w14:textId="747F0F25">
            <w:pPr>
              <w:pStyle w:val="TableParagraph"/>
              <w:tabs>
                <w:tab w:val="left" w:leader="none" w:pos="467"/>
                <w:tab w:val="left" w:leader="none" w:pos="468"/>
              </w:tabs>
              <w:spacing w:before="122" w:line="235" w:lineRule="auto"/>
              <w:ind w:left="0" w:right="386"/>
              <w:rPr>
                <w:rFonts w:ascii="Times New Roman" w:hAnsi="Times New Roman" w:cs="Times New Roman"/>
                <w:b w:val="1"/>
                <w:bCs w:val="1"/>
                <w:sz w:val="24"/>
                <w:szCs w:val="24"/>
                <w:u w:val="single"/>
              </w:rPr>
            </w:pPr>
            <w:r w:rsidRPr="3A4AB91F" w:rsidR="2662E46B">
              <w:rPr>
                <w:rFonts w:ascii="Times New Roman" w:hAnsi="Times New Roman" w:cs="Times New Roman"/>
                <w:b w:val="1"/>
                <w:bCs w:val="1"/>
                <w:sz w:val="24"/>
                <w:szCs w:val="24"/>
                <w:u w:val="single"/>
              </w:rPr>
              <w:t xml:space="preserve">PEC registered Project </w:t>
            </w:r>
            <w:r w:rsidRPr="3A4AB91F" w:rsidR="2662E46B">
              <w:rPr>
                <w:rFonts w:ascii="Times New Roman" w:hAnsi="Times New Roman" w:cs="Times New Roman"/>
                <w:b w:val="1"/>
                <w:bCs w:val="1"/>
                <w:sz w:val="24"/>
                <w:szCs w:val="24"/>
                <w:u w:val="single"/>
              </w:rPr>
              <w:t xml:space="preserve">Manager  </w:t>
            </w:r>
            <w:r w:rsidRPr="3A4AB91F" w:rsidR="2662E46B">
              <w:rPr>
                <w:rFonts w:ascii="Times New Roman" w:hAnsi="Times New Roman" w:cs="Times New Roman"/>
                <w:b w:val="1"/>
                <w:bCs w:val="1"/>
                <w:sz w:val="24"/>
                <w:szCs w:val="24"/>
                <w:u w:val="single"/>
              </w:rPr>
              <w:t>(</w:t>
            </w:r>
            <w:r w:rsidRPr="3A4AB91F" w:rsidR="2662E46B">
              <w:rPr>
                <w:rFonts w:ascii="Times New Roman" w:hAnsi="Times New Roman" w:cs="Times New Roman"/>
                <w:b w:val="1"/>
                <w:bCs w:val="1"/>
                <w:sz w:val="24"/>
                <w:szCs w:val="24"/>
                <w:u w:val="single"/>
              </w:rPr>
              <w:t>5 scores)</w:t>
            </w:r>
          </w:p>
          <w:p w:rsidR="2662E46B" w:rsidP="3A4AB91F" w:rsidRDefault="2662E46B" w14:paraId="62F0306F" w14:textId="74DB0174">
            <w:pPr>
              <w:pStyle w:val="ListParagraph"/>
              <w:numPr>
                <w:ilvl w:val="0"/>
                <w:numId w:val="9"/>
              </w:numPr>
              <w:spacing w:before="0" w:beforeAutospacing="off" w:after="0" w:afterAutospacing="off"/>
              <w:rPr>
                <w:b w:val="1"/>
                <w:bCs w:val="1"/>
                <w:noProof w:val="0"/>
                <w:sz w:val="22"/>
                <w:szCs w:val="22"/>
                <w:lang w:val="en-US"/>
              </w:rPr>
            </w:pPr>
            <w:r w:rsidRPr="3A4AB91F" w:rsidR="2662E46B">
              <w:rPr>
                <w:noProof w:val="0"/>
                <w:sz w:val="22"/>
                <w:szCs w:val="22"/>
                <w:lang w:val="en-US"/>
              </w:rPr>
              <w:t xml:space="preserve">Experience of 5 Years or more </w:t>
            </w:r>
            <w:r w:rsidRPr="3A4AB91F" w:rsidR="2662E46B">
              <w:rPr>
                <w:b w:val="1"/>
                <w:bCs w:val="1"/>
                <w:noProof w:val="0"/>
                <w:sz w:val="22"/>
                <w:szCs w:val="22"/>
                <w:lang w:val="en-US"/>
              </w:rPr>
              <w:t>(</w:t>
            </w:r>
            <w:r w:rsidRPr="3A4AB91F" w:rsidR="6F9D4FFB">
              <w:rPr>
                <w:b w:val="1"/>
                <w:bCs w:val="1"/>
                <w:noProof w:val="0"/>
                <w:sz w:val="22"/>
                <w:szCs w:val="22"/>
                <w:lang w:val="en-US"/>
              </w:rPr>
              <w:t>5 scores</w:t>
            </w:r>
            <w:r w:rsidRPr="3A4AB91F" w:rsidR="2662E46B">
              <w:rPr>
                <w:b w:val="1"/>
                <w:bCs w:val="1"/>
                <w:noProof w:val="0"/>
                <w:sz w:val="22"/>
                <w:szCs w:val="22"/>
                <w:lang w:val="en-US"/>
              </w:rPr>
              <w:t>)</w:t>
            </w:r>
            <w:r w:rsidRPr="3A4AB91F" w:rsidR="2662E46B">
              <w:rPr>
                <w:noProof w:val="0"/>
                <w:sz w:val="22"/>
                <w:szCs w:val="22"/>
                <w:lang w:val="en-US"/>
              </w:rPr>
              <w:t xml:space="preserve">. </w:t>
            </w:r>
          </w:p>
          <w:p w:rsidR="2662E46B" w:rsidP="3A4AB91F" w:rsidRDefault="2662E46B" w14:paraId="041BECCD" w14:textId="37B7DFA5">
            <w:pPr>
              <w:pStyle w:val="ListParagraph"/>
              <w:numPr>
                <w:ilvl w:val="0"/>
                <w:numId w:val="9"/>
              </w:numPr>
              <w:spacing w:before="0" w:beforeAutospacing="off" w:after="0" w:afterAutospacing="off"/>
              <w:rPr>
                <w:b w:val="1"/>
                <w:bCs w:val="1"/>
                <w:noProof w:val="0"/>
                <w:sz w:val="22"/>
                <w:szCs w:val="22"/>
                <w:lang w:val="en-US"/>
              </w:rPr>
            </w:pPr>
            <w:r w:rsidRPr="3A4AB91F" w:rsidR="2662E46B">
              <w:rPr>
                <w:noProof w:val="0"/>
                <w:sz w:val="22"/>
                <w:szCs w:val="22"/>
                <w:lang w:val="en-US"/>
              </w:rPr>
              <w:t xml:space="preserve">Experience of minimum 2 years but less than 5 years </w:t>
            </w:r>
            <w:r w:rsidRPr="3A4AB91F" w:rsidR="2662E46B">
              <w:rPr>
                <w:b w:val="1"/>
                <w:bCs w:val="1"/>
                <w:noProof w:val="0"/>
                <w:sz w:val="22"/>
                <w:szCs w:val="22"/>
                <w:lang w:val="en-US"/>
              </w:rPr>
              <w:t>(</w:t>
            </w:r>
            <w:r w:rsidRPr="3A4AB91F" w:rsidR="1FFCA346">
              <w:rPr>
                <w:b w:val="1"/>
                <w:bCs w:val="1"/>
                <w:noProof w:val="0"/>
                <w:sz w:val="22"/>
                <w:szCs w:val="22"/>
                <w:lang w:val="en-US"/>
              </w:rPr>
              <w:t>3</w:t>
            </w:r>
            <w:r w:rsidRPr="3A4AB91F" w:rsidR="2662E46B">
              <w:rPr>
                <w:b w:val="1"/>
                <w:bCs w:val="1"/>
                <w:noProof w:val="0"/>
                <w:sz w:val="22"/>
                <w:szCs w:val="22"/>
                <w:lang w:val="en-US"/>
              </w:rPr>
              <w:t xml:space="preserve"> </w:t>
            </w:r>
            <w:r w:rsidRPr="3A4AB91F" w:rsidR="0EE940F5">
              <w:rPr>
                <w:b w:val="1"/>
                <w:bCs w:val="1"/>
                <w:noProof w:val="0"/>
                <w:sz w:val="22"/>
                <w:szCs w:val="22"/>
                <w:lang w:val="en-US"/>
              </w:rPr>
              <w:t>scores</w:t>
            </w:r>
            <w:r w:rsidRPr="3A4AB91F" w:rsidR="2662E46B">
              <w:rPr>
                <w:noProof w:val="0"/>
                <w:sz w:val="22"/>
                <w:szCs w:val="22"/>
                <w:lang w:val="en-US"/>
              </w:rPr>
              <w:t>).</w:t>
            </w:r>
          </w:p>
          <w:p w:rsidR="2662E46B" w:rsidP="3A4AB91F" w:rsidRDefault="2662E46B" w14:paraId="462C0D2D" w14:textId="6190B60E">
            <w:pPr>
              <w:pStyle w:val="ListParagraph"/>
              <w:numPr>
                <w:ilvl w:val="0"/>
                <w:numId w:val="9"/>
              </w:numPr>
              <w:spacing w:before="0" w:beforeAutospacing="off" w:after="0" w:afterAutospacing="off"/>
              <w:rPr>
                <w:b w:val="1"/>
                <w:bCs w:val="1"/>
                <w:noProof w:val="0"/>
                <w:sz w:val="22"/>
                <w:szCs w:val="22"/>
                <w:lang w:val="en-US"/>
              </w:rPr>
            </w:pPr>
            <w:r w:rsidRPr="3A4AB91F" w:rsidR="2662E46B">
              <w:rPr>
                <w:noProof w:val="0"/>
                <w:sz w:val="22"/>
                <w:szCs w:val="22"/>
                <w:lang w:val="en-US"/>
              </w:rPr>
              <w:t xml:space="preserve">Experience of less than 2 years </w:t>
            </w:r>
            <w:r w:rsidRPr="3A4AB91F" w:rsidR="2662E46B">
              <w:rPr>
                <w:b w:val="1"/>
                <w:bCs w:val="1"/>
                <w:noProof w:val="0"/>
                <w:sz w:val="22"/>
                <w:szCs w:val="22"/>
                <w:lang w:val="en-US"/>
              </w:rPr>
              <w:t>(0 marks)</w:t>
            </w:r>
          </w:p>
          <w:p w:rsidR="3A4AB91F" w:rsidP="3A4AB91F" w:rsidRDefault="3A4AB91F" w14:paraId="2EBBE30F" w14:textId="01A1B8EB">
            <w:pPr>
              <w:pStyle w:val="TableParagraph"/>
              <w:tabs>
                <w:tab w:val="left" w:leader="none" w:pos="467"/>
                <w:tab w:val="left" w:leader="none" w:pos="468"/>
              </w:tabs>
              <w:spacing w:before="122" w:line="235" w:lineRule="auto"/>
              <w:ind w:left="0" w:right="386"/>
              <w:rPr>
                <w:rFonts w:ascii="Times New Roman" w:hAnsi="Times New Roman" w:cs="Times New Roman"/>
                <w:sz w:val="24"/>
                <w:szCs w:val="24"/>
              </w:rPr>
            </w:pPr>
          </w:p>
          <w:p w:rsidR="3A4AB91F" w:rsidP="3A4AB91F" w:rsidRDefault="3A4AB91F" w14:paraId="7AB60632" w14:textId="55D0939C">
            <w:pPr>
              <w:pStyle w:val="TableParagraph"/>
              <w:tabs>
                <w:tab w:val="left" w:leader="none" w:pos="467"/>
                <w:tab w:val="left" w:leader="none" w:pos="468"/>
              </w:tabs>
              <w:spacing w:before="122" w:line="235" w:lineRule="auto"/>
              <w:ind w:left="0" w:right="386"/>
              <w:rPr>
                <w:rFonts w:ascii="Times New Roman" w:hAnsi="Times New Roman" w:cs="Times New Roman"/>
                <w:sz w:val="24"/>
                <w:szCs w:val="24"/>
              </w:rPr>
            </w:pPr>
          </w:p>
          <w:p w:rsidR="3A4AB91F" w:rsidP="3A4AB91F" w:rsidRDefault="3A4AB91F" w14:paraId="2EC33FC5" w14:textId="1A7D660E">
            <w:pPr>
              <w:pStyle w:val="TableParagraph"/>
              <w:tabs>
                <w:tab w:val="left" w:leader="none" w:pos="467"/>
                <w:tab w:val="left" w:leader="none" w:pos="468"/>
              </w:tabs>
              <w:spacing w:before="122" w:line="235" w:lineRule="auto"/>
              <w:ind w:left="0" w:right="386"/>
              <w:rPr>
                <w:rFonts w:ascii="Times New Roman" w:hAnsi="Times New Roman" w:cs="Times New Roman"/>
                <w:sz w:val="24"/>
                <w:szCs w:val="24"/>
              </w:rPr>
            </w:pPr>
          </w:p>
          <w:p w:rsidR="3A4AB91F" w:rsidP="3A4AB91F" w:rsidRDefault="3A4AB91F" w14:paraId="2D589240" w14:textId="1632EBB9">
            <w:pPr>
              <w:pStyle w:val="TableParagraph"/>
              <w:tabs>
                <w:tab w:val="left" w:leader="none" w:pos="467"/>
                <w:tab w:val="left" w:leader="none" w:pos="468"/>
              </w:tabs>
              <w:spacing w:before="122" w:line="235" w:lineRule="auto"/>
              <w:ind w:left="0" w:right="386"/>
              <w:rPr>
                <w:rFonts w:ascii="Times New Roman" w:hAnsi="Times New Roman" w:cs="Times New Roman"/>
                <w:sz w:val="24"/>
                <w:szCs w:val="24"/>
              </w:rPr>
            </w:pPr>
          </w:p>
          <w:p w:rsidR="48CF3D39" w:rsidP="3A4AB91F" w:rsidRDefault="48CF3D39" w14:paraId="779DA9AD" w14:textId="4D32146B">
            <w:pPr>
              <w:pStyle w:val="TableParagraph"/>
              <w:tabs>
                <w:tab w:val="left" w:leader="none" w:pos="467"/>
                <w:tab w:val="left" w:leader="none" w:pos="468"/>
              </w:tabs>
              <w:spacing w:before="122" w:line="235" w:lineRule="auto"/>
              <w:ind w:left="0" w:right="386"/>
              <w:rPr>
                <w:rFonts w:ascii="Times New Roman" w:hAnsi="Times New Roman" w:cs="Times New Roman"/>
                <w:b w:val="1"/>
                <w:bCs w:val="1"/>
                <w:sz w:val="24"/>
                <w:szCs w:val="24"/>
                <w:u w:val="single"/>
              </w:rPr>
            </w:pPr>
            <w:r w:rsidRPr="3A4AB91F" w:rsidR="48CF3D39">
              <w:rPr>
                <w:rFonts w:ascii="Times New Roman" w:hAnsi="Times New Roman" w:cs="Times New Roman"/>
                <w:b w:val="1"/>
                <w:bCs w:val="1"/>
                <w:sz w:val="24"/>
                <w:szCs w:val="24"/>
                <w:u w:val="single"/>
              </w:rPr>
              <w:t xml:space="preserve">Assistant Project </w:t>
            </w:r>
            <w:r w:rsidRPr="3A4AB91F" w:rsidR="48CF3D39">
              <w:rPr>
                <w:rFonts w:ascii="Times New Roman" w:hAnsi="Times New Roman" w:cs="Times New Roman"/>
                <w:b w:val="1"/>
                <w:bCs w:val="1"/>
                <w:sz w:val="24"/>
                <w:szCs w:val="24"/>
                <w:u w:val="single"/>
              </w:rPr>
              <w:t xml:space="preserve">Manager  </w:t>
            </w:r>
            <w:r w:rsidRPr="3A4AB91F" w:rsidR="48CF3D39">
              <w:rPr>
                <w:rFonts w:ascii="Times New Roman" w:hAnsi="Times New Roman" w:cs="Times New Roman"/>
                <w:b w:val="1"/>
                <w:bCs w:val="1"/>
                <w:sz w:val="24"/>
                <w:szCs w:val="24"/>
                <w:u w:val="single"/>
              </w:rPr>
              <w:t>(</w:t>
            </w:r>
            <w:r w:rsidRPr="3A4AB91F" w:rsidR="48CF3D39">
              <w:rPr>
                <w:rFonts w:ascii="Times New Roman" w:hAnsi="Times New Roman" w:cs="Times New Roman"/>
                <w:b w:val="1"/>
                <w:bCs w:val="1"/>
                <w:sz w:val="24"/>
                <w:szCs w:val="24"/>
                <w:u w:val="single"/>
              </w:rPr>
              <w:t>5 scores)</w:t>
            </w:r>
          </w:p>
          <w:p w:rsidR="1C4526B3" w:rsidP="3A4AB91F" w:rsidRDefault="1C4526B3" w14:paraId="7C664474" w14:textId="50126C7B">
            <w:pPr>
              <w:pStyle w:val="ListParagraph"/>
              <w:numPr>
                <w:ilvl w:val="0"/>
                <w:numId w:val="8"/>
              </w:numPr>
              <w:spacing w:before="0" w:beforeAutospacing="off" w:after="0" w:afterAutospacing="off"/>
              <w:rPr>
                <w:b w:val="1"/>
                <w:bCs w:val="1"/>
                <w:noProof w:val="0"/>
                <w:sz w:val="22"/>
                <w:szCs w:val="22"/>
                <w:lang w:val="en-US"/>
              </w:rPr>
            </w:pPr>
            <w:r w:rsidRPr="3A4AB91F" w:rsidR="1C4526B3">
              <w:rPr>
                <w:noProof w:val="0"/>
                <w:sz w:val="22"/>
                <w:szCs w:val="22"/>
                <w:lang w:val="en-US"/>
              </w:rPr>
              <w:t xml:space="preserve">Experience of 5 Years or more </w:t>
            </w:r>
            <w:r w:rsidRPr="3A4AB91F" w:rsidR="1C4526B3">
              <w:rPr>
                <w:b w:val="1"/>
                <w:bCs w:val="1"/>
                <w:noProof w:val="0"/>
                <w:sz w:val="22"/>
                <w:szCs w:val="22"/>
                <w:lang w:val="en-US"/>
              </w:rPr>
              <w:t>(5 scores)</w:t>
            </w:r>
            <w:r w:rsidRPr="3A4AB91F" w:rsidR="1C4526B3">
              <w:rPr>
                <w:noProof w:val="0"/>
                <w:sz w:val="22"/>
                <w:szCs w:val="22"/>
                <w:lang w:val="en-US"/>
              </w:rPr>
              <w:t xml:space="preserve">. </w:t>
            </w:r>
          </w:p>
          <w:p w:rsidR="1C4526B3" w:rsidP="3A4AB91F" w:rsidRDefault="1C4526B3" w14:paraId="6346B234" w14:textId="4F726046">
            <w:pPr>
              <w:pStyle w:val="ListParagraph"/>
              <w:numPr>
                <w:ilvl w:val="0"/>
                <w:numId w:val="8"/>
              </w:numPr>
              <w:spacing w:before="0" w:beforeAutospacing="off" w:after="0" w:afterAutospacing="off"/>
              <w:rPr>
                <w:b w:val="1"/>
                <w:bCs w:val="1"/>
                <w:noProof w:val="0"/>
                <w:sz w:val="22"/>
                <w:szCs w:val="22"/>
                <w:lang w:val="en-US"/>
              </w:rPr>
            </w:pPr>
            <w:r w:rsidRPr="3A4AB91F" w:rsidR="1C4526B3">
              <w:rPr>
                <w:noProof w:val="0"/>
                <w:sz w:val="22"/>
                <w:szCs w:val="22"/>
                <w:lang w:val="en-US"/>
              </w:rPr>
              <w:t xml:space="preserve">Experience of minimum 2 years but less than 5 years </w:t>
            </w:r>
            <w:r w:rsidRPr="3A4AB91F" w:rsidR="1C4526B3">
              <w:rPr>
                <w:b w:val="1"/>
                <w:bCs w:val="1"/>
                <w:noProof w:val="0"/>
                <w:sz w:val="22"/>
                <w:szCs w:val="22"/>
                <w:lang w:val="en-US"/>
              </w:rPr>
              <w:t>(3 scores</w:t>
            </w:r>
            <w:r w:rsidRPr="3A4AB91F" w:rsidR="1C4526B3">
              <w:rPr>
                <w:noProof w:val="0"/>
                <w:sz w:val="22"/>
                <w:szCs w:val="22"/>
                <w:lang w:val="en-US"/>
              </w:rPr>
              <w:t>).</w:t>
            </w:r>
          </w:p>
          <w:p w:rsidR="1C4526B3" w:rsidP="3A4AB91F" w:rsidRDefault="1C4526B3" w14:paraId="3E4FA8DC" w14:textId="48FE6573">
            <w:pPr>
              <w:pStyle w:val="ListParagraph"/>
              <w:numPr>
                <w:ilvl w:val="0"/>
                <w:numId w:val="8"/>
              </w:numPr>
              <w:spacing w:before="0" w:beforeAutospacing="off" w:after="0" w:afterAutospacing="off"/>
              <w:rPr>
                <w:b w:val="1"/>
                <w:bCs w:val="1"/>
                <w:noProof w:val="0"/>
                <w:sz w:val="22"/>
                <w:szCs w:val="22"/>
                <w:lang w:val="en-US"/>
              </w:rPr>
            </w:pPr>
            <w:r w:rsidRPr="172F4753" w:rsidR="1C4526B3">
              <w:rPr>
                <w:noProof w:val="0"/>
                <w:sz w:val="22"/>
                <w:szCs w:val="22"/>
                <w:lang w:val="en-US"/>
              </w:rPr>
              <w:t xml:space="preserve">Experience of less than 2 years </w:t>
            </w:r>
            <w:r w:rsidRPr="172F4753" w:rsidR="1C4526B3">
              <w:rPr>
                <w:b w:val="1"/>
                <w:bCs w:val="1"/>
                <w:noProof w:val="0"/>
                <w:sz w:val="22"/>
                <w:szCs w:val="22"/>
                <w:lang w:val="en-US"/>
              </w:rPr>
              <w:t>(0 marks</w:t>
            </w:r>
            <w:r w:rsidRPr="172F4753" w:rsidR="1250DD85">
              <w:rPr>
                <w:b w:val="1"/>
                <w:bCs w:val="1"/>
                <w:noProof w:val="0"/>
                <w:sz w:val="22"/>
                <w:szCs w:val="22"/>
                <w:lang w:val="en-US"/>
              </w:rPr>
              <w:t>)</w:t>
            </w:r>
          </w:p>
          <w:p w:rsidR="3A4AB91F" w:rsidP="3A4AB91F" w:rsidRDefault="3A4AB91F" w14:paraId="3BA0D8E3" w14:textId="4CC32431">
            <w:pPr>
              <w:pStyle w:val="TableParagraph"/>
              <w:rPr>
                <w:rFonts w:ascii="Times New Roman" w:hAnsi="Times New Roman" w:cs="Times New Roman"/>
                <w:sz w:val="24"/>
                <w:szCs w:val="24"/>
              </w:rPr>
            </w:pPr>
          </w:p>
        </w:tc>
        <w:tc>
          <w:tcPr>
            <w:tcW w:w="993" w:type="dxa"/>
            <w:vMerge w:val="restart"/>
            <w:tcMar/>
          </w:tcPr>
          <w:p w:rsidR="3A4AB91F" w:rsidP="3A4AB91F" w:rsidRDefault="3A4AB91F" w14:paraId="705C61F9" w14:textId="475930CE">
            <w:pPr>
              <w:pStyle w:val="TableParagraph"/>
              <w:rPr>
                <w:rFonts w:ascii="Times New Roman" w:hAnsi="Times New Roman" w:cs="Times New Roman"/>
                <w:sz w:val="24"/>
                <w:szCs w:val="24"/>
              </w:rPr>
            </w:pPr>
          </w:p>
          <w:p w:rsidR="3A4AB91F" w:rsidP="3A4AB91F" w:rsidRDefault="3A4AB91F" w14:paraId="4B5EA461" w14:textId="071FCE93">
            <w:pPr>
              <w:pStyle w:val="TableParagraph"/>
              <w:rPr>
                <w:rFonts w:ascii="Times New Roman" w:hAnsi="Times New Roman" w:cs="Times New Roman"/>
                <w:sz w:val="24"/>
                <w:szCs w:val="24"/>
              </w:rPr>
            </w:pPr>
          </w:p>
          <w:p w:rsidR="3A4AB91F" w:rsidP="3A4AB91F" w:rsidRDefault="3A4AB91F" w14:paraId="1E732495" w14:textId="50BF0997">
            <w:pPr>
              <w:pStyle w:val="TableParagraph"/>
              <w:rPr>
                <w:rFonts w:ascii="Times New Roman" w:hAnsi="Times New Roman" w:cs="Times New Roman"/>
                <w:sz w:val="24"/>
                <w:szCs w:val="24"/>
              </w:rPr>
            </w:pPr>
          </w:p>
          <w:p w:rsidR="47D5BDEE" w:rsidP="3A4AB91F" w:rsidRDefault="47D5BDEE" w14:paraId="23617E2E" w14:textId="1599040D">
            <w:pPr>
              <w:pStyle w:val="TableParagraph"/>
              <w:rPr>
                <w:rFonts w:ascii="Times New Roman" w:hAnsi="Times New Roman" w:cs="Times New Roman"/>
                <w:sz w:val="24"/>
                <w:szCs w:val="24"/>
              </w:rPr>
            </w:pPr>
            <w:r w:rsidRPr="3A4AB91F" w:rsidR="47D5BDEE">
              <w:rPr>
                <w:rFonts w:ascii="Times New Roman" w:hAnsi="Times New Roman" w:cs="Times New Roman"/>
                <w:sz w:val="24"/>
                <w:szCs w:val="24"/>
              </w:rPr>
              <w:t xml:space="preserve">   </w:t>
            </w:r>
          </w:p>
          <w:p w:rsidR="3A4AB91F" w:rsidP="3A4AB91F" w:rsidRDefault="3A4AB91F" w14:paraId="367DD25B" w14:textId="5B189FB6">
            <w:pPr>
              <w:pStyle w:val="TableParagraph"/>
              <w:rPr>
                <w:rFonts w:ascii="Times New Roman" w:hAnsi="Times New Roman" w:cs="Times New Roman"/>
                <w:sz w:val="24"/>
                <w:szCs w:val="24"/>
              </w:rPr>
            </w:pPr>
          </w:p>
          <w:p w:rsidR="3A4AB91F" w:rsidP="3A4AB91F" w:rsidRDefault="3A4AB91F" w14:paraId="7D561FE1" w14:textId="4B6883EB">
            <w:pPr>
              <w:pStyle w:val="TableParagraph"/>
              <w:rPr>
                <w:rFonts w:ascii="Times New Roman" w:hAnsi="Times New Roman" w:cs="Times New Roman"/>
                <w:sz w:val="24"/>
                <w:szCs w:val="24"/>
              </w:rPr>
            </w:pPr>
          </w:p>
          <w:p w:rsidR="3A4AB91F" w:rsidP="3A4AB91F" w:rsidRDefault="3A4AB91F" w14:paraId="73E7FE31" w14:textId="79A458C1">
            <w:pPr>
              <w:pStyle w:val="TableParagraph"/>
              <w:rPr>
                <w:rFonts w:ascii="Times New Roman" w:hAnsi="Times New Roman" w:cs="Times New Roman"/>
                <w:sz w:val="24"/>
                <w:szCs w:val="24"/>
              </w:rPr>
            </w:pPr>
          </w:p>
          <w:p w:rsidR="3A4AB91F" w:rsidP="3A4AB91F" w:rsidRDefault="3A4AB91F" w14:paraId="10D559A7" w14:textId="2A5BD345">
            <w:pPr>
              <w:pStyle w:val="TableParagraph"/>
              <w:rPr>
                <w:rFonts w:ascii="Times New Roman" w:hAnsi="Times New Roman" w:cs="Times New Roman"/>
                <w:sz w:val="24"/>
                <w:szCs w:val="24"/>
              </w:rPr>
            </w:pPr>
          </w:p>
          <w:p w:rsidR="3A4AB91F" w:rsidP="3A4AB91F" w:rsidRDefault="3A4AB91F" w14:paraId="2833294B" w14:textId="43C07C02">
            <w:pPr>
              <w:pStyle w:val="TableParagraph"/>
              <w:rPr>
                <w:rFonts w:ascii="Times New Roman" w:hAnsi="Times New Roman" w:cs="Times New Roman"/>
                <w:sz w:val="24"/>
                <w:szCs w:val="24"/>
              </w:rPr>
            </w:pPr>
          </w:p>
          <w:p w:rsidR="3A4AB91F" w:rsidP="3A4AB91F" w:rsidRDefault="3A4AB91F" w14:paraId="265C8B5C" w14:textId="54910F13">
            <w:pPr>
              <w:pStyle w:val="TableParagraph"/>
              <w:rPr>
                <w:rFonts w:ascii="Times New Roman" w:hAnsi="Times New Roman" w:cs="Times New Roman"/>
                <w:sz w:val="24"/>
                <w:szCs w:val="24"/>
              </w:rPr>
            </w:pPr>
          </w:p>
          <w:p w:rsidR="3A4AB91F" w:rsidP="3A4AB91F" w:rsidRDefault="3A4AB91F" w14:paraId="27EFF80E" w14:textId="20BD2855">
            <w:pPr>
              <w:pStyle w:val="TableParagraph"/>
              <w:rPr>
                <w:rFonts w:ascii="Times New Roman" w:hAnsi="Times New Roman" w:cs="Times New Roman"/>
                <w:sz w:val="24"/>
                <w:szCs w:val="24"/>
              </w:rPr>
            </w:pPr>
          </w:p>
          <w:p w:rsidR="3A4AB91F" w:rsidP="3A4AB91F" w:rsidRDefault="3A4AB91F" w14:paraId="0FCE595A" w14:textId="0E6374D7">
            <w:pPr>
              <w:pStyle w:val="TableParagraph"/>
              <w:rPr>
                <w:rFonts w:ascii="Times New Roman" w:hAnsi="Times New Roman" w:cs="Times New Roman"/>
                <w:sz w:val="24"/>
                <w:szCs w:val="24"/>
              </w:rPr>
            </w:pPr>
          </w:p>
          <w:p w:rsidR="3A4AB91F" w:rsidP="3A4AB91F" w:rsidRDefault="3A4AB91F" w14:paraId="2CABCC66" w14:textId="416DCAC1">
            <w:pPr>
              <w:pStyle w:val="TableParagraph"/>
              <w:rPr>
                <w:rFonts w:ascii="Times New Roman" w:hAnsi="Times New Roman" w:cs="Times New Roman"/>
                <w:sz w:val="24"/>
                <w:szCs w:val="24"/>
              </w:rPr>
            </w:pPr>
          </w:p>
          <w:p w:rsidR="3A4AB91F" w:rsidP="3A4AB91F" w:rsidRDefault="3A4AB91F" w14:paraId="00D23D87" w14:textId="60C257B0">
            <w:pPr>
              <w:pStyle w:val="TableParagraph"/>
              <w:rPr>
                <w:rFonts w:ascii="Times New Roman" w:hAnsi="Times New Roman" w:cs="Times New Roman"/>
                <w:sz w:val="24"/>
                <w:szCs w:val="24"/>
              </w:rPr>
            </w:pPr>
          </w:p>
          <w:p w:rsidR="3A4AB91F" w:rsidP="3A4AB91F" w:rsidRDefault="3A4AB91F" w14:paraId="4EF4A712" w14:textId="44DD7AA9">
            <w:pPr>
              <w:pStyle w:val="TableParagraph"/>
              <w:rPr>
                <w:rFonts w:ascii="Times New Roman" w:hAnsi="Times New Roman" w:cs="Times New Roman"/>
                <w:sz w:val="24"/>
                <w:szCs w:val="24"/>
              </w:rPr>
            </w:pPr>
          </w:p>
          <w:p w:rsidR="3A4AB91F" w:rsidP="3A4AB91F" w:rsidRDefault="3A4AB91F" w14:paraId="2FCEC05D" w14:textId="40550940">
            <w:pPr>
              <w:pStyle w:val="TableParagraph"/>
              <w:rPr>
                <w:rFonts w:ascii="Times New Roman" w:hAnsi="Times New Roman" w:cs="Times New Roman"/>
                <w:sz w:val="24"/>
                <w:szCs w:val="24"/>
              </w:rPr>
            </w:pPr>
          </w:p>
          <w:p w:rsidR="3A4AB91F" w:rsidP="3A4AB91F" w:rsidRDefault="3A4AB91F" w14:paraId="3CE3F49C" w14:textId="71EAF07F">
            <w:pPr>
              <w:pStyle w:val="TableParagraph"/>
              <w:rPr>
                <w:rFonts w:ascii="Times New Roman" w:hAnsi="Times New Roman" w:cs="Times New Roman"/>
                <w:sz w:val="24"/>
                <w:szCs w:val="24"/>
              </w:rPr>
            </w:pPr>
          </w:p>
          <w:p w:rsidR="3A4AB91F" w:rsidP="3A4AB91F" w:rsidRDefault="3A4AB91F" w14:paraId="74DAC597" w14:textId="09EB1FA1">
            <w:pPr>
              <w:pStyle w:val="TableParagraph"/>
              <w:rPr>
                <w:rFonts w:ascii="Times New Roman" w:hAnsi="Times New Roman" w:cs="Times New Roman"/>
                <w:sz w:val="24"/>
                <w:szCs w:val="24"/>
              </w:rPr>
            </w:pPr>
          </w:p>
          <w:p w:rsidR="47D5BDEE" w:rsidP="3A4AB91F" w:rsidRDefault="47D5BDEE" w14:paraId="13F92D83" w14:textId="0ED79137">
            <w:pPr>
              <w:pStyle w:val="TableParagraph"/>
              <w:rPr>
                <w:rFonts w:ascii="Times New Roman" w:hAnsi="Times New Roman" w:cs="Times New Roman"/>
                <w:sz w:val="24"/>
                <w:szCs w:val="24"/>
              </w:rPr>
            </w:pPr>
            <w:r w:rsidRPr="3A4AB91F" w:rsidR="47D5BDEE">
              <w:rPr>
                <w:rFonts w:ascii="Times New Roman" w:hAnsi="Times New Roman" w:cs="Times New Roman"/>
                <w:sz w:val="24"/>
                <w:szCs w:val="24"/>
              </w:rPr>
              <w:t xml:space="preserve">   </w:t>
            </w:r>
            <w:r w:rsidRPr="3A4AB91F" w:rsidR="47D5BDEE">
              <w:rPr>
                <w:rFonts w:ascii="Times New Roman" w:hAnsi="Times New Roman" w:cs="Times New Roman"/>
                <w:b w:val="1"/>
                <w:bCs w:val="1"/>
                <w:color w:val="FF0000"/>
                <w:sz w:val="24"/>
                <w:szCs w:val="24"/>
              </w:rPr>
              <w:t xml:space="preserve"> 20%</w:t>
            </w:r>
          </w:p>
        </w:tc>
      </w:tr>
      <w:tr w:rsidR="3A4AB91F" w:rsidTr="172F4753" w14:paraId="14AD4DBD">
        <w:trPr/>
        <w:tc>
          <w:tcPr>
            <w:tcW w:w="2176" w:type="dxa"/>
            <w:vMerge/>
            <w:tcMar/>
          </w:tcPr>
          <w:p w14:paraId="72FF5C01"/>
        </w:tc>
        <w:tc>
          <w:tcPr>
            <w:tcW w:w="3268" w:type="dxa"/>
            <w:vMerge/>
            <w:tcMar/>
          </w:tcPr>
          <w:p w14:paraId="11BBDE93"/>
        </w:tc>
        <w:tc>
          <w:tcPr>
            <w:tcW w:w="3736" w:type="dxa"/>
            <w:tcMar/>
          </w:tcPr>
          <w:p w:rsidR="48CF3D39" w:rsidP="3A4AB91F" w:rsidRDefault="48CF3D39" w14:paraId="449D1123" w14:textId="01A285A0">
            <w:pPr>
              <w:pStyle w:val="TableParagraph"/>
              <w:tabs>
                <w:tab w:val="left" w:leader="none" w:pos="467"/>
                <w:tab w:val="left" w:leader="none" w:pos="468"/>
              </w:tabs>
              <w:spacing w:before="122" w:line="235" w:lineRule="auto"/>
              <w:ind w:left="0" w:right="386"/>
              <w:rPr>
                <w:rFonts w:ascii="Times New Roman" w:hAnsi="Times New Roman" w:cs="Times New Roman"/>
                <w:b w:val="1"/>
                <w:bCs w:val="1"/>
                <w:sz w:val="24"/>
                <w:szCs w:val="24"/>
                <w:u w:val="single"/>
              </w:rPr>
            </w:pPr>
            <w:r w:rsidRPr="3A4AB91F" w:rsidR="48CF3D39">
              <w:rPr>
                <w:rFonts w:ascii="Times New Roman" w:hAnsi="Times New Roman" w:cs="Times New Roman"/>
                <w:b w:val="1"/>
                <w:bCs w:val="1"/>
                <w:sz w:val="24"/>
                <w:szCs w:val="24"/>
                <w:u w:val="single"/>
              </w:rPr>
              <w:t>Mechanical, Electrical and Plumbing Engineer (</w:t>
            </w:r>
            <w:r w:rsidRPr="3A4AB91F" w:rsidR="48CF3D39">
              <w:rPr>
                <w:rFonts w:ascii="Times New Roman" w:hAnsi="Times New Roman" w:cs="Times New Roman"/>
                <w:b w:val="1"/>
                <w:bCs w:val="1"/>
                <w:sz w:val="24"/>
                <w:szCs w:val="24"/>
                <w:u w:val="single"/>
              </w:rPr>
              <w:t xml:space="preserve">MEP)  </w:t>
            </w:r>
            <w:r w:rsidRPr="3A4AB91F" w:rsidR="48CF3D39">
              <w:rPr>
                <w:rFonts w:ascii="Times New Roman" w:hAnsi="Times New Roman" w:cs="Times New Roman"/>
                <w:b w:val="1"/>
                <w:bCs w:val="1"/>
                <w:sz w:val="24"/>
                <w:szCs w:val="24"/>
                <w:u w:val="single"/>
              </w:rPr>
              <w:t>(</w:t>
            </w:r>
            <w:r w:rsidRPr="3A4AB91F" w:rsidR="48CF3D39">
              <w:rPr>
                <w:rFonts w:ascii="Times New Roman" w:hAnsi="Times New Roman" w:cs="Times New Roman"/>
                <w:b w:val="1"/>
                <w:bCs w:val="1"/>
                <w:sz w:val="24"/>
                <w:szCs w:val="24"/>
                <w:u w:val="single"/>
              </w:rPr>
              <w:t>5 scores)</w:t>
            </w:r>
          </w:p>
          <w:p w:rsidR="78BD116F" w:rsidP="3A4AB91F" w:rsidRDefault="78BD116F" w14:paraId="3C8062C9" w14:textId="50126C7B">
            <w:pPr>
              <w:pStyle w:val="ListParagraph"/>
              <w:numPr>
                <w:ilvl w:val="0"/>
                <w:numId w:val="8"/>
              </w:numPr>
              <w:spacing w:before="0" w:beforeAutospacing="off" w:after="0" w:afterAutospacing="off"/>
              <w:rPr>
                <w:b w:val="1"/>
                <w:bCs w:val="1"/>
                <w:noProof w:val="0"/>
                <w:sz w:val="22"/>
                <w:szCs w:val="22"/>
                <w:lang w:val="en-US"/>
              </w:rPr>
            </w:pPr>
            <w:r w:rsidRPr="3A4AB91F" w:rsidR="78BD116F">
              <w:rPr>
                <w:noProof w:val="0"/>
                <w:sz w:val="22"/>
                <w:szCs w:val="22"/>
                <w:lang w:val="en-US"/>
              </w:rPr>
              <w:t xml:space="preserve">Experience of 5 Years or more </w:t>
            </w:r>
            <w:r w:rsidRPr="3A4AB91F" w:rsidR="78BD116F">
              <w:rPr>
                <w:b w:val="1"/>
                <w:bCs w:val="1"/>
                <w:noProof w:val="0"/>
                <w:sz w:val="22"/>
                <w:szCs w:val="22"/>
                <w:lang w:val="en-US"/>
              </w:rPr>
              <w:t>(5 scores)</w:t>
            </w:r>
            <w:r w:rsidRPr="3A4AB91F" w:rsidR="78BD116F">
              <w:rPr>
                <w:noProof w:val="0"/>
                <w:sz w:val="22"/>
                <w:szCs w:val="22"/>
                <w:lang w:val="en-US"/>
              </w:rPr>
              <w:t xml:space="preserve">. </w:t>
            </w:r>
          </w:p>
          <w:p w:rsidR="78BD116F" w:rsidP="3A4AB91F" w:rsidRDefault="78BD116F" w14:paraId="133DF17B" w14:textId="5CF05A01">
            <w:pPr>
              <w:pStyle w:val="ListParagraph"/>
              <w:numPr>
                <w:ilvl w:val="0"/>
                <w:numId w:val="8"/>
              </w:numPr>
              <w:spacing w:before="0" w:beforeAutospacing="off" w:after="0" w:afterAutospacing="off"/>
              <w:rPr>
                <w:b w:val="1"/>
                <w:bCs w:val="1"/>
                <w:noProof w:val="0"/>
                <w:sz w:val="22"/>
                <w:szCs w:val="22"/>
                <w:lang w:val="en-US"/>
              </w:rPr>
            </w:pPr>
            <w:r w:rsidRPr="3A4AB91F" w:rsidR="78BD116F">
              <w:rPr>
                <w:noProof w:val="0"/>
                <w:sz w:val="22"/>
                <w:szCs w:val="22"/>
                <w:lang w:val="en-US"/>
              </w:rPr>
              <w:t xml:space="preserve">Experience of minimum 2 years but less than 5 years </w:t>
            </w:r>
            <w:r w:rsidRPr="3A4AB91F" w:rsidR="78BD116F">
              <w:rPr>
                <w:b w:val="1"/>
                <w:bCs w:val="1"/>
                <w:noProof w:val="0"/>
                <w:sz w:val="22"/>
                <w:szCs w:val="22"/>
                <w:lang w:val="en-US"/>
              </w:rPr>
              <w:t>(3 scores</w:t>
            </w:r>
            <w:r w:rsidRPr="3A4AB91F" w:rsidR="78BD116F">
              <w:rPr>
                <w:noProof w:val="0"/>
                <w:sz w:val="22"/>
                <w:szCs w:val="22"/>
                <w:lang w:val="en-US"/>
              </w:rPr>
              <w:t>).</w:t>
            </w:r>
          </w:p>
          <w:p w:rsidR="78BD116F" w:rsidP="3A4AB91F" w:rsidRDefault="78BD116F" w14:paraId="0F7DC4C0" w14:textId="2631C384">
            <w:pPr>
              <w:pStyle w:val="ListParagraph"/>
              <w:numPr>
                <w:ilvl w:val="0"/>
                <w:numId w:val="8"/>
              </w:numPr>
              <w:spacing w:before="0" w:beforeAutospacing="off" w:after="0" w:afterAutospacing="off"/>
              <w:rPr>
                <w:b w:val="1"/>
                <w:bCs w:val="1"/>
                <w:noProof w:val="0"/>
                <w:sz w:val="22"/>
                <w:szCs w:val="22"/>
                <w:lang w:val="en-US"/>
              </w:rPr>
            </w:pPr>
            <w:r w:rsidRPr="172F4753" w:rsidR="78BD116F">
              <w:rPr>
                <w:noProof w:val="0"/>
                <w:sz w:val="22"/>
                <w:szCs w:val="22"/>
                <w:lang w:val="en-US"/>
              </w:rPr>
              <w:t xml:space="preserve">Experience of less than 2 years </w:t>
            </w:r>
            <w:r w:rsidRPr="172F4753" w:rsidR="78BD116F">
              <w:rPr>
                <w:b w:val="1"/>
                <w:bCs w:val="1"/>
                <w:noProof w:val="0"/>
                <w:sz w:val="22"/>
                <w:szCs w:val="22"/>
                <w:lang w:val="en-US"/>
              </w:rPr>
              <w:t>(0 marks</w:t>
            </w:r>
            <w:r w:rsidRPr="172F4753" w:rsidR="2FEDAF15">
              <w:rPr>
                <w:b w:val="1"/>
                <w:bCs w:val="1"/>
                <w:noProof w:val="0"/>
                <w:sz w:val="22"/>
                <w:szCs w:val="22"/>
                <w:lang w:val="en-US"/>
              </w:rPr>
              <w:t>)</w:t>
            </w:r>
          </w:p>
        </w:tc>
        <w:tc>
          <w:tcPr>
            <w:tcW w:w="993" w:type="dxa"/>
            <w:vMerge/>
            <w:tcMar/>
          </w:tcPr>
          <w:p w14:paraId="79282253"/>
        </w:tc>
      </w:tr>
      <w:tr w:rsidR="3A4AB91F" w:rsidTr="172F4753" w14:paraId="5C478E2A">
        <w:trPr>
          <w:trHeight w:val="300"/>
        </w:trPr>
        <w:tc>
          <w:tcPr>
            <w:tcW w:w="2176" w:type="dxa"/>
            <w:vMerge/>
            <w:tcMar/>
          </w:tcPr>
          <w:p w14:paraId="5B02A9D6"/>
        </w:tc>
        <w:tc>
          <w:tcPr>
            <w:tcW w:w="3268" w:type="dxa"/>
            <w:vMerge/>
            <w:tcMar/>
          </w:tcPr>
          <w:p w14:paraId="7DDCC527"/>
        </w:tc>
        <w:tc>
          <w:tcPr>
            <w:tcW w:w="3736" w:type="dxa"/>
            <w:tcMar/>
          </w:tcPr>
          <w:p w:rsidR="3BF6DEA8" w:rsidP="172F4753" w:rsidRDefault="3BF6DEA8" w14:paraId="1620974B" w14:textId="5FBFD9DA">
            <w:pPr>
              <w:pStyle w:val="TableParagraph"/>
              <w:tabs>
                <w:tab w:val="left" w:leader="none" w:pos="467"/>
                <w:tab w:val="left" w:leader="none" w:pos="468"/>
              </w:tabs>
              <w:spacing w:before="122" w:line="235" w:lineRule="auto"/>
              <w:ind w:left="0" w:right="386"/>
              <w:rPr>
                <w:rFonts w:ascii="Times New Roman" w:hAnsi="Times New Roman" w:cs="Times New Roman"/>
                <w:b w:val="1"/>
                <w:bCs w:val="1"/>
                <w:sz w:val="24"/>
                <w:szCs w:val="24"/>
                <w:u w:val="single"/>
              </w:rPr>
            </w:pPr>
            <w:r w:rsidRPr="172F4753" w:rsidR="3BF6DEA8">
              <w:rPr>
                <w:rFonts w:ascii="Times New Roman" w:hAnsi="Times New Roman" w:cs="Times New Roman"/>
                <w:b w:val="1"/>
                <w:bCs w:val="1"/>
                <w:sz w:val="24"/>
                <w:szCs w:val="24"/>
                <w:u w:val="single"/>
              </w:rPr>
              <w:t xml:space="preserve">2 Diploma Civil Engineers </w:t>
            </w:r>
            <w:r w:rsidRPr="172F4753" w:rsidR="3BF6DEA8">
              <w:rPr>
                <w:rFonts w:ascii="Times New Roman" w:hAnsi="Times New Roman" w:cs="Times New Roman"/>
                <w:b w:val="1"/>
                <w:bCs w:val="1"/>
                <w:sz w:val="24"/>
                <w:szCs w:val="24"/>
                <w:u w:val="single"/>
              </w:rPr>
              <w:t>(5 scores)</w:t>
            </w:r>
          </w:p>
          <w:p w:rsidR="20C7B3C1" w:rsidP="3A4AB91F" w:rsidRDefault="20C7B3C1" w14:paraId="40C2C261" w14:textId="50126C7B">
            <w:pPr>
              <w:pStyle w:val="ListParagraph"/>
              <w:numPr>
                <w:ilvl w:val="0"/>
                <w:numId w:val="8"/>
              </w:numPr>
              <w:spacing w:before="0" w:beforeAutospacing="off" w:after="0" w:afterAutospacing="off"/>
              <w:rPr>
                <w:b w:val="1"/>
                <w:bCs w:val="1"/>
                <w:noProof w:val="0"/>
                <w:sz w:val="22"/>
                <w:szCs w:val="22"/>
                <w:lang w:val="en-US"/>
              </w:rPr>
            </w:pPr>
            <w:r w:rsidRPr="3A4AB91F" w:rsidR="20C7B3C1">
              <w:rPr>
                <w:noProof w:val="0"/>
                <w:sz w:val="22"/>
                <w:szCs w:val="22"/>
                <w:lang w:val="en-US"/>
              </w:rPr>
              <w:t xml:space="preserve">Experience of 5 Years or more </w:t>
            </w:r>
            <w:r w:rsidRPr="3A4AB91F" w:rsidR="20C7B3C1">
              <w:rPr>
                <w:b w:val="1"/>
                <w:bCs w:val="1"/>
                <w:noProof w:val="0"/>
                <w:sz w:val="22"/>
                <w:szCs w:val="22"/>
                <w:lang w:val="en-US"/>
              </w:rPr>
              <w:t>(5 scores)</w:t>
            </w:r>
            <w:r w:rsidRPr="3A4AB91F" w:rsidR="20C7B3C1">
              <w:rPr>
                <w:noProof w:val="0"/>
                <w:sz w:val="22"/>
                <w:szCs w:val="22"/>
                <w:lang w:val="en-US"/>
              </w:rPr>
              <w:t xml:space="preserve">. </w:t>
            </w:r>
          </w:p>
          <w:p w:rsidR="20C7B3C1" w:rsidP="3A4AB91F" w:rsidRDefault="20C7B3C1" w14:paraId="029FBF40" w14:textId="04A7E95F">
            <w:pPr>
              <w:pStyle w:val="ListParagraph"/>
              <w:numPr>
                <w:ilvl w:val="0"/>
                <w:numId w:val="8"/>
              </w:numPr>
              <w:spacing w:before="0" w:beforeAutospacing="off" w:after="0" w:afterAutospacing="off"/>
              <w:rPr>
                <w:b w:val="1"/>
                <w:bCs w:val="1"/>
                <w:noProof w:val="0"/>
                <w:sz w:val="22"/>
                <w:szCs w:val="22"/>
                <w:lang w:val="en-US"/>
              </w:rPr>
            </w:pPr>
            <w:r w:rsidRPr="3A4AB91F" w:rsidR="20C7B3C1">
              <w:rPr>
                <w:noProof w:val="0"/>
                <w:sz w:val="22"/>
                <w:szCs w:val="22"/>
                <w:lang w:val="en-US"/>
              </w:rPr>
              <w:t xml:space="preserve">Experience of minimum 2 years but less than 5 years </w:t>
            </w:r>
            <w:r w:rsidRPr="3A4AB91F" w:rsidR="20C7B3C1">
              <w:rPr>
                <w:b w:val="1"/>
                <w:bCs w:val="1"/>
                <w:noProof w:val="0"/>
                <w:sz w:val="22"/>
                <w:szCs w:val="22"/>
                <w:lang w:val="en-US"/>
              </w:rPr>
              <w:t>(3 scores</w:t>
            </w:r>
            <w:r w:rsidRPr="3A4AB91F" w:rsidR="20C7B3C1">
              <w:rPr>
                <w:noProof w:val="0"/>
                <w:sz w:val="22"/>
                <w:szCs w:val="22"/>
                <w:lang w:val="en-US"/>
              </w:rPr>
              <w:t>).</w:t>
            </w:r>
          </w:p>
          <w:p w:rsidR="20C7B3C1" w:rsidP="3A4AB91F" w:rsidRDefault="20C7B3C1" w14:paraId="0A6E3452" w14:textId="648DC557">
            <w:pPr>
              <w:pStyle w:val="ListParagraph"/>
              <w:numPr>
                <w:ilvl w:val="0"/>
                <w:numId w:val="8"/>
              </w:numPr>
              <w:spacing w:before="0" w:beforeAutospacing="off" w:after="0" w:afterAutospacing="off"/>
              <w:rPr>
                <w:b w:val="1"/>
                <w:bCs w:val="1"/>
                <w:noProof w:val="0"/>
                <w:sz w:val="22"/>
                <w:szCs w:val="22"/>
                <w:lang w:val="en-US"/>
              </w:rPr>
            </w:pPr>
            <w:r w:rsidRPr="172F4753" w:rsidR="20C7B3C1">
              <w:rPr>
                <w:noProof w:val="0"/>
                <w:sz w:val="22"/>
                <w:szCs w:val="22"/>
                <w:lang w:val="en-US"/>
              </w:rPr>
              <w:t xml:space="preserve">Experience of less than 2 years </w:t>
            </w:r>
            <w:r w:rsidRPr="172F4753" w:rsidR="20C7B3C1">
              <w:rPr>
                <w:b w:val="1"/>
                <w:bCs w:val="1"/>
                <w:noProof w:val="0"/>
                <w:sz w:val="22"/>
                <w:szCs w:val="22"/>
                <w:lang w:val="en-US"/>
              </w:rPr>
              <w:t>(0 marks</w:t>
            </w:r>
            <w:r w:rsidRPr="172F4753" w:rsidR="30803EEF">
              <w:rPr>
                <w:b w:val="1"/>
                <w:bCs w:val="1"/>
                <w:noProof w:val="0"/>
                <w:sz w:val="22"/>
                <w:szCs w:val="22"/>
                <w:lang w:val="en-US"/>
              </w:rPr>
              <w:t>)</w:t>
            </w:r>
          </w:p>
          <w:p w:rsidR="3A4AB91F" w:rsidP="3A4AB91F" w:rsidRDefault="3A4AB91F" w14:paraId="24560D5A" w14:textId="7F83375D">
            <w:pPr>
              <w:pStyle w:val="TableParagraph"/>
              <w:rPr>
                <w:rFonts w:ascii="Times New Roman" w:hAnsi="Times New Roman" w:cs="Times New Roman"/>
                <w:sz w:val="24"/>
                <w:szCs w:val="24"/>
              </w:rPr>
            </w:pPr>
          </w:p>
        </w:tc>
        <w:tc>
          <w:tcPr>
            <w:tcW w:w="993" w:type="dxa"/>
            <w:vMerge/>
            <w:tcMar/>
          </w:tcPr>
          <w:p w14:paraId="3CEF9723"/>
        </w:tc>
      </w:tr>
      <w:tr w:rsidRPr="007F2B55" w:rsidR="007F2B55" w:rsidTr="172F4753" w14:paraId="6FC61592" w14:textId="77777777">
        <w:trPr>
          <w:trHeight w:val="300"/>
        </w:trPr>
        <w:tc>
          <w:tcPr>
            <w:tcW w:w="2176" w:type="dxa"/>
            <w:tcMar/>
          </w:tcPr>
          <w:p w:rsidRPr="00AD6215" w:rsidR="007F2B55" w:rsidP="005A7A7B" w:rsidRDefault="007F2B55" w14:paraId="5771B586" w14:textId="77777777">
            <w:pPr>
              <w:pStyle w:val="TableParagraph"/>
              <w:rPr>
                <w:rFonts w:ascii="Times New Roman" w:hAnsi="Times New Roman" w:cs="Times New Roman"/>
                <w:b/>
                <w:sz w:val="24"/>
                <w:szCs w:val="24"/>
              </w:rPr>
            </w:pPr>
            <w:r w:rsidRPr="00AD6215">
              <w:rPr>
                <w:rFonts w:ascii="Times New Roman" w:hAnsi="Times New Roman" w:cs="Times New Roman"/>
                <w:b/>
                <w:sz w:val="24"/>
                <w:szCs w:val="24"/>
              </w:rPr>
              <w:t xml:space="preserve"> </w:t>
            </w:r>
          </w:p>
          <w:p w:rsidRPr="00AD6215" w:rsidR="007F2B55" w:rsidP="005A7A7B" w:rsidRDefault="007F2B55" w14:paraId="404DCB51" w14:textId="77777777">
            <w:pPr>
              <w:pStyle w:val="TableParagraph"/>
              <w:jc w:val="center"/>
              <w:rPr>
                <w:rFonts w:ascii="Times New Roman" w:hAnsi="Times New Roman" w:cs="Times New Roman"/>
                <w:sz w:val="24"/>
                <w:szCs w:val="24"/>
              </w:rPr>
            </w:pPr>
            <w:r w:rsidRPr="3A4AB91F" w:rsidR="007F2B55">
              <w:rPr>
                <w:rFonts w:ascii="Times New Roman" w:hAnsi="Times New Roman" w:cs="Times New Roman"/>
                <w:b w:val="1"/>
                <w:bCs w:val="1"/>
                <w:sz w:val="24"/>
                <w:szCs w:val="24"/>
              </w:rPr>
              <w:t>Total</w:t>
            </w:r>
            <w:r w:rsidRPr="3A4AB91F" w:rsidR="007F2B55">
              <w:rPr>
                <w:rFonts w:ascii="Times New Roman" w:hAnsi="Times New Roman" w:cs="Times New Roman"/>
                <w:b w:val="1"/>
                <w:bCs w:val="1"/>
                <w:spacing w:val="-3"/>
                <w:sz w:val="24"/>
                <w:szCs w:val="24"/>
              </w:rPr>
              <w:t xml:space="preserve"> </w:t>
            </w:r>
            <w:r w:rsidRPr="3A4AB91F" w:rsidR="007F2B55">
              <w:rPr>
                <w:rFonts w:ascii="Times New Roman" w:hAnsi="Times New Roman" w:cs="Times New Roman"/>
                <w:b w:val="1"/>
                <w:bCs w:val="1"/>
                <w:sz w:val="24"/>
                <w:szCs w:val="24"/>
              </w:rPr>
              <w:t>scores</w:t>
            </w:r>
          </w:p>
        </w:tc>
        <w:tc>
          <w:tcPr>
            <w:tcW w:w="3268" w:type="dxa"/>
            <w:tcMar/>
          </w:tcPr>
          <w:p w:rsidRPr="00AD6215" w:rsidR="007F2B55" w:rsidP="005A7A7B" w:rsidRDefault="007F2B55" w14:paraId="037DC303" w14:textId="77777777">
            <w:pPr>
              <w:pStyle w:val="TableParagraph"/>
              <w:rPr>
                <w:rFonts w:ascii="Times New Roman" w:hAnsi="Times New Roman" w:cs="Times New Roman"/>
                <w:sz w:val="24"/>
                <w:szCs w:val="24"/>
              </w:rPr>
            </w:pPr>
          </w:p>
        </w:tc>
        <w:tc>
          <w:tcPr>
            <w:tcW w:w="3736" w:type="dxa"/>
            <w:tcMar/>
          </w:tcPr>
          <w:p w:rsidRPr="00AD6215" w:rsidR="007F2B55" w:rsidP="005A7A7B" w:rsidRDefault="007F2B55" w14:paraId="0AAF02BD" w14:textId="5FAB0D23">
            <w:pPr>
              <w:pStyle w:val="TableParagraph"/>
              <w:tabs>
                <w:tab w:val="left" w:pos="467"/>
                <w:tab w:val="left" w:pos="468"/>
              </w:tabs>
              <w:spacing w:before="122" w:line="235" w:lineRule="auto"/>
              <w:ind w:left="467" w:right="386"/>
              <w:rPr>
                <w:rFonts w:ascii="Times New Roman" w:hAnsi="Times New Roman" w:cs="Times New Roman"/>
                <w:sz w:val="24"/>
                <w:szCs w:val="24"/>
              </w:rPr>
            </w:pPr>
          </w:p>
        </w:tc>
        <w:tc>
          <w:tcPr>
            <w:tcW w:w="993" w:type="dxa"/>
            <w:tcMar/>
          </w:tcPr>
          <w:p w:rsidRPr="00AD6215" w:rsidR="007F2B55" w:rsidP="005A7A7B" w:rsidRDefault="007F2B55" w14:paraId="7708CC6C" w14:textId="77777777">
            <w:pPr>
              <w:pStyle w:val="TableParagraph"/>
              <w:rPr>
                <w:rFonts w:ascii="Times New Roman" w:hAnsi="Times New Roman" w:cs="Times New Roman"/>
                <w:sz w:val="24"/>
                <w:szCs w:val="24"/>
              </w:rPr>
            </w:pPr>
          </w:p>
          <w:p w:rsidRPr="00AD6215" w:rsidR="007F2B55" w:rsidP="005A7A7B" w:rsidRDefault="004F349D" w14:paraId="27973B2E" w14:textId="3FF7E9C8">
            <w:pPr>
              <w:pStyle w:val="TableParagraph"/>
              <w:jc w:val="center"/>
              <w:rPr>
                <w:rFonts w:ascii="Times New Roman" w:hAnsi="Times New Roman" w:cs="Times New Roman"/>
                <w:sz w:val="24"/>
                <w:szCs w:val="24"/>
              </w:rPr>
            </w:pPr>
            <w:r>
              <w:rPr>
                <w:rFonts w:ascii="Times New Roman" w:hAnsi="Times New Roman" w:cs="Times New Roman"/>
                <w:b/>
                <w:color w:val="FF0000"/>
                <w:sz w:val="24"/>
                <w:szCs w:val="24"/>
              </w:rPr>
              <w:t>60</w:t>
            </w:r>
            <w:r w:rsidR="004E7920">
              <w:rPr>
                <w:rFonts w:ascii="Times New Roman" w:hAnsi="Times New Roman" w:cs="Times New Roman"/>
                <w:b/>
                <w:color w:val="FF0000"/>
                <w:sz w:val="24"/>
                <w:szCs w:val="24"/>
              </w:rPr>
              <w:t>%</w:t>
            </w:r>
          </w:p>
        </w:tc>
      </w:tr>
    </w:tbl>
    <w:bookmarkEnd w:id="0"/>
    <w:p w:rsidRPr="00D20282" w:rsidR="00D20282" w:rsidP="3A4AB91F" w:rsidRDefault="00D20282" w14:paraId="19BA09B1" w14:textId="226C8DC4">
      <w:pPr>
        <w:pStyle w:val="Normal"/>
        <w:shd w:val="clear" w:color="auto" w:fill="FFFFFF" w:themeFill="background1"/>
        <w:spacing w:after="0" w:line="240" w:lineRule="auto"/>
        <w:jc w:val="both"/>
        <w:rPr>
          <w:rFonts w:ascii="Times New Roman" w:hAnsi="Times New Roman" w:eastAsia="Times New Roman" w:cs="Times New Roman"/>
          <w:kern w:val="0"/>
          <w:sz w:val="24"/>
          <w:szCs w:val="24"/>
          <w14:ligatures w14:val="none"/>
        </w:rPr>
      </w:pPr>
      <w:r w:rsidRPr="00D20282" w:rsidR="00D20282">
        <w:rPr>
          <w:rFonts w:ascii="Times New Roman" w:hAnsi="Times New Roman" w:eastAsia="Times New Roman" w:cs="Times New Roman"/>
          <w:kern w:val="0"/>
          <w:sz w:val="24"/>
          <w:szCs w:val="24"/>
          <w14:ligatures w14:val="none"/>
        </w:rPr>
        <w:t xml:space="preserve">The cut-off </w:t>
      </w:r>
      <w:r w:rsidRPr="00D20282" w:rsidR="00D20282">
        <w:rPr>
          <w:rFonts w:ascii="Times New Roman" w:hAnsi="Times New Roman" w:eastAsia="Times New Roman" w:cs="Times New Roman"/>
          <w:kern w:val="0"/>
          <w:sz w:val="24"/>
          <w:szCs w:val="24"/>
          <w14:ligatures w14:val="none"/>
        </w:rPr>
        <w:t xml:space="preserve">point</w:t>
      </w:r>
      <w:r w:rsidRPr="00D20282" w:rsidR="00D20282">
        <w:rPr>
          <w:rFonts w:ascii="Times New Roman" w:hAnsi="Times New Roman" w:eastAsia="Times New Roman" w:cs="Times New Roman"/>
          <w:kern w:val="0"/>
          <w:sz w:val="24"/>
          <w:szCs w:val="24"/>
          <w14:ligatures w14:val="none"/>
        </w:rPr>
        <w:t xml:space="preserve"> for </w:t>
      </w:r>
      <w:r w:rsidR="00791640">
        <w:rPr>
          <w:rFonts w:ascii="Times New Roman" w:hAnsi="Times New Roman" w:eastAsia="Times New Roman" w:cs="Times New Roman"/>
          <w:kern w:val="0"/>
          <w:sz w:val="24"/>
          <w:szCs w:val="24"/>
          <w14:ligatures w14:val="none"/>
        </w:rPr>
        <w:t>bidders</w:t>
      </w:r>
      <w:r w:rsidRPr="00D20282" w:rsidR="00D20282">
        <w:rPr>
          <w:rFonts w:ascii="Times New Roman" w:hAnsi="Times New Roman" w:eastAsia="Times New Roman" w:cs="Times New Roman"/>
          <w:kern w:val="0"/>
          <w:sz w:val="24"/>
          <w:szCs w:val="24"/>
          <w14:ligatures w14:val="none"/>
        </w:rPr>
        <w:t xml:space="preserve"> to be considered </w:t>
      </w:r>
      <w:r w:rsidRPr="00D20282" w:rsidR="00D20282">
        <w:rPr>
          <w:rFonts w:ascii="Times New Roman" w:hAnsi="Times New Roman" w:eastAsia="Times New Roman" w:cs="Times New Roman"/>
          <w:kern w:val="0"/>
          <w:sz w:val="24"/>
          <w:szCs w:val="24"/>
          <w14:ligatures w14:val="none"/>
        </w:rPr>
        <w:t xml:space="preserve">technically-compliant</w:t>
      </w:r>
      <w:r w:rsidRPr="00D20282" w:rsidR="00D20282">
        <w:rPr>
          <w:rFonts w:ascii="Times New Roman" w:hAnsi="Times New Roman" w:eastAsia="Times New Roman" w:cs="Times New Roman"/>
          <w:kern w:val="0"/>
          <w:sz w:val="24"/>
          <w:szCs w:val="24"/>
          <w14:ligatures w14:val="none"/>
        </w:rPr>
        <w:t xml:space="preserve"> will be 36% out of the 60% and must have provided all the Mandatory Documents requested for in the preliminary evaluation (administrative requirements).</w:t>
      </w:r>
    </w:p>
    <w:p w:rsidRPr="00D20282" w:rsidR="00D20282" w:rsidP="3A4AB91F" w:rsidRDefault="00D20282" w14:paraId="11128599" w14:textId="77777777">
      <w:pPr>
        <w:spacing w:after="0" w:line="240" w:lineRule="auto"/>
        <w:jc w:val="both"/>
        <w:rPr>
          <w:rFonts w:ascii="Times New Roman" w:hAnsi="Times New Roman" w:eastAsia="Times New Roman" w:cs="Times New Roman"/>
          <w:kern w:val="0"/>
          <w:sz w:val="24"/>
          <w:szCs w:val="24"/>
          <w14:ligatures w14:val="none"/>
        </w:rPr>
      </w:pPr>
    </w:p>
    <w:p w:rsidRPr="00725B9C" w:rsidR="00D20282" w:rsidP="3A4AB91F" w:rsidRDefault="00D20282" w14:paraId="0E9BFE33" w14:textId="7BA9255B">
      <w:pPr>
        <w:spacing w:after="0" w:line="240" w:lineRule="auto"/>
        <w:jc w:val="both"/>
        <w:rPr>
          <w:rFonts w:ascii="Times New Roman" w:hAnsi="Times New Roman" w:eastAsia="Times New Roman" w:cs="Times New Roman"/>
          <w:kern w:val="0"/>
          <w:sz w:val="24"/>
          <w:szCs w:val="24"/>
          <w14:ligatures w14:val="none"/>
        </w:rPr>
      </w:pPr>
      <w:r w:rsidRPr="00D20282" w:rsidR="00D20282">
        <w:rPr>
          <w:rFonts w:ascii="Times New Roman" w:hAnsi="Times New Roman" w:eastAsia="Times New Roman" w:cs="Times New Roman"/>
          <w:b w:val="1"/>
          <w:bCs w:val="1"/>
          <w:kern w:val="0"/>
          <w:sz w:val="24"/>
          <w:szCs w:val="24"/>
          <w:u w:val="single"/>
          <w14:ligatures w14:val="none"/>
        </w:rPr>
        <w:t>Note:</w:t>
      </w:r>
      <w:r w:rsidRPr="00D20282" w:rsidR="00D20282">
        <w:rPr>
          <w:rFonts w:ascii="Times New Roman" w:hAnsi="Times New Roman" w:eastAsia="Times New Roman" w:cs="Times New Roman"/>
          <w:kern w:val="0"/>
          <w:sz w:val="24"/>
          <w:szCs w:val="24"/>
          <w:u w:val="single"/>
          <w14:ligatures w14:val="none"/>
        </w:rPr>
        <w:t> </w:t>
      </w:r>
      <w:r w:rsidRPr="00D20282" w:rsidR="00D20282">
        <w:rPr>
          <w:rFonts w:ascii="Times New Roman" w:hAnsi="Times New Roman" w:eastAsia="Times New Roman" w:cs="Times New Roman"/>
          <w:kern w:val="0"/>
          <w:sz w:val="24"/>
          <w:szCs w:val="24"/>
          <w14:ligatures w14:val="none"/>
        </w:rPr>
        <w:t>The </w:t>
      </w:r>
      <w:r w:rsidRPr="00D20282" w:rsidR="00D20282">
        <w:rPr>
          <w:rFonts w:ascii="Times New Roman" w:hAnsi="Times New Roman" w:eastAsia="Times New Roman" w:cs="Times New Roman"/>
          <w:b w:val="1"/>
          <w:bCs w:val="1"/>
          <w:kern w:val="0"/>
          <w:sz w:val="24"/>
          <w:szCs w:val="24"/>
          <w14:ligatures w14:val="none"/>
        </w:rPr>
        <w:t xml:space="preserve">defects </w:t>
      </w:r>
      <w:r w:rsidR="003D1A44">
        <w:rPr>
          <w:rFonts w:ascii="Times New Roman" w:hAnsi="Times New Roman" w:eastAsia="Times New Roman" w:cs="Times New Roman"/>
          <w:b w:val="1"/>
          <w:bCs w:val="1"/>
          <w:kern w:val="0"/>
          <w:sz w:val="24"/>
          <w:szCs w:val="24"/>
          <w14:ligatures w14:val="none"/>
        </w:rPr>
        <w:t xml:space="preserve">and </w:t>
      </w:r>
      <w:r w:rsidRPr="00D20282" w:rsidR="00D20282">
        <w:rPr>
          <w:rFonts w:ascii="Times New Roman" w:hAnsi="Times New Roman" w:eastAsia="Times New Roman" w:cs="Times New Roman"/>
          <w:b w:val="1"/>
          <w:bCs w:val="1"/>
          <w:kern w:val="0"/>
          <w:sz w:val="24"/>
          <w:szCs w:val="24"/>
          <w14:ligatures w14:val="none"/>
        </w:rPr>
        <w:t>liability period </w:t>
      </w:r>
      <w:r w:rsidRPr="00D20282" w:rsidR="00D20282">
        <w:rPr>
          <w:rFonts w:ascii="Times New Roman" w:hAnsi="Times New Roman" w:eastAsia="Times New Roman" w:cs="Times New Roman"/>
          <w:kern w:val="0"/>
          <w:sz w:val="24"/>
          <w:szCs w:val="24"/>
          <w14:ligatures w14:val="none"/>
        </w:rPr>
        <w:t>will be six (6) months.</w:t>
      </w:r>
      <w:r w:rsidR="003D1A44">
        <w:rPr>
          <w:rFonts w:ascii="Times New Roman" w:hAnsi="Times New Roman" w:eastAsia="Times New Roman" w:cs="Times New Roman"/>
          <w:kern w:val="0"/>
          <w:sz w:val="24"/>
          <w:szCs w:val="24"/>
          <w14:ligatures w14:val="none"/>
        </w:rPr>
        <w:t xml:space="preserve"> UNHCR will withhold 10% of the contract value as </w:t>
      </w:r>
      <w:r w:rsidR="468A5D44">
        <w:rPr>
          <w:rFonts w:ascii="Times New Roman" w:hAnsi="Times New Roman" w:eastAsia="Times New Roman" w:cs="Times New Roman"/>
          <w:kern w:val="0"/>
          <w:sz w:val="24"/>
          <w:szCs w:val="24"/>
          <w14:ligatures w14:val="none"/>
        </w:rPr>
        <w:t>retention</w:t>
      </w:r>
      <w:r w:rsidR="003D1A44">
        <w:rPr>
          <w:rFonts w:ascii="Times New Roman" w:hAnsi="Times New Roman" w:eastAsia="Times New Roman" w:cs="Times New Roman"/>
          <w:kern w:val="0"/>
          <w:sz w:val="24"/>
          <w:szCs w:val="24"/>
          <w14:ligatures w14:val="none"/>
        </w:rPr>
        <w:t xml:space="preserve"> until the end of the </w:t>
      </w:r>
      <w:r w:rsidRPr="00D20282" w:rsidR="003D1A44">
        <w:rPr>
          <w:rFonts w:ascii="Times New Roman" w:hAnsi="Times New Roman" w:eastAsia="Times New Roman" w:cs="Times New Roman"/>
          <w:b w:val="1"/>
          <w:bCs w:val="1"/>
          <w:kern w:val="0"/>
          <w:sz w:val="24"/>
          <w:szCs w:val="24"/>
          <w14:ligatures w14:val="none"/>
        </w:rPr>
        <w:t xml:space="preserve">defects </w:t>
      </w:r>
      <w:r w:rsidR="003D1A44">
        <w:rPr>
          <w:rFonts w:ascii="Times New Roman" w:hAnsi="Times New Roman" w:eastAsia="Times New Roman" w:cs="Times New Roman"/>
          <w:b w:val="1"/>
          <w:bCs w:val="1"/>
          <w:kern w:val="0"/>
          <w:sz w:val="24"/>
          <w:szCs w:val="24"/>
          <w14:ligatures w14:val="none"/>
        </w:rPr>
        <w:t xml:space="preserve">and </w:t>
      </w:r>
      <w:r w:rsidRPr="00D20282" w:rsidR="003D1A44">
        <w:rPr>
          <w:rFonts w:ascii="Times New Roman" w:hAnsi="Times New Roman" w:eastAsia="Times New Roman" w:cs="Times New Roman"/>
          <w:b w:val="1"/>
          <w:bCs w:val="1"/>
          <w:kern w:val="0"/>
          <w:sz w:val="24"/>
          <w:szCs w:val="24"/>
          <w14:ligatures w14:val="none"/>
        </w:rPr>
        <w:t>liability perio</w:t>
      </w:r>
      <w:r w:rsidR="00725B9C">
        <w:rPr>
          <w:rFonts w:ascii="Times New Roman" w:hAnsi="Times New Roman" w:eastAsia="Times New Roman" w:cs="Times New Roman"/>
          <w:b w:val="1"/>
          <w:bCs w:val="1"/>
          <w:kern w:val="0"/>
          <w:sz w:val="24"/>
          <w:szCs w:val="24"/>
          <w14:ligatures w14:val="none"/>
        </w:rPr>
        <w:t>d</w:t>
      </w:r>
      <w:r w:rsidR="003259A5">
        <w:rPr>
          <w:rFonts w:ascii="Times New Roman" w:hAnsi="Times New Roman" w:eastAsia="Times New Roman" w:cs="Times New Roman"/>
          <w:b w:val="1"/>
          <w:bCs w:val="1"/>
          <w:kern w:val="0"/>
          <w:sz w:val="24"/>
          <w:szCs w:val="24"/>
          <w14:ligatures w14:val="none"/>
        </w:rPr>
        <w:t xml:space="preserve"> during </w:t>
      </w:r>
      <w:r w:rsidRPr="00725B9C" w:rsidR="00725B9C">
        <w:rPr>
          <w:rFonts w:ascii="Times New Roman" w:hAnsi="Times New Roman" w:eastAsia="Times New Roman" w:cs="Times New Roman"/>
          <w:kern w:val="0"/>
          <w:sz w:val="24"/>
          <w:szCs w:val="24"/>
          <w14:ligatures w14:val="none"/>
        </w:rPr>
        <w:t>which</w:t>
      </w:r>
      <w:r w:rsidRPr="2C0FA392" w:rsidR="00725B9C">
        <w:rPr>
          <w:rFonts w:ascii="Times New Roman" w:hAnsi="Times New Roman" w:eastAsia="Times New Roman" w:cs="Times New Roman"/>
          <w:sz w:val="24"/>
          <w:szCs w:val="24"/>
        </w:rPr>
        <w:t xml:space="preserve"> the Contractor will be </w:t>
      </w:r>
      <w:r w:rsidRPr="2C0FA392" w:rsidR="3978943F">
        <w:rPr>
          <w:rFonts w:ascii="Times New Roman" w:hAnsi="Times New Roman" w:eastAsia="Times New Roman" w:cs="Times New Roman"/>
          <w:sz w:val="24"/>
          <w:szCs w:val="24"/>
        </w:rPr>
        <w:t xml:space="preserve">under contractual obligation </w:t>
      </w:r>
      <w:r w:rsidRPr="00725B9C" w:rsidR="00725B9C">
        <w:rPr>
          <w:rFonts w:ascii="Times New Roman" w:hAnsi="Times New Roman" w:eastAsia="Times New Roman" w:cs="Times New Roman"/>
          <w:kern w:val="0"/>
          <w:sz w:val="24"/>
          <w:szCs w:val="24"/>
          <w14:ligatures w14:val="none"/>
        </w:rPr>
        <w:t xml:space="preserve">to address all defects </w:t>
      </w:r>
      <w:r w:rsidRPr="2C0FA392" w:rsidR="00725B9C">
        <w:rPr>
          <w:rFonts w:ascii="Times New Roman" w:hAnsi="Times New Roman" w:eastAsia="Times New Roman" w:cs="Times New Roman"/>
          <w:sz w:val="24"/>
          <w:szCs w:val="24"/>
        </w:rPr>
        <w:t>identified</w:t>
      </w:r>
      <w:r w:rsidRPr="2C0FA392" w:rsidR="71B4B972">
        <w:rPr>
          <w:rFonts w:ascii="Times New Roman" w:hAnsi="Times New Roman" w:eastAsia="Times New Roman" w:cs="Times New Roman"/>
          <w:sz w:val="24"/>
          <w:szCs w:val="24"/>
        </w:rPr>
        <w:t>.</w:t>
      </w:r>
      <w:r w:rsidRPr="2C0FA392" w:rsidR="1398E653">
        <w:rPr>
          <w:rFonts w:ascii="Times New Roman" w:hAnsi="Times New Roman" w:eastAsia="Times New Roman" w:cs="Times New Roman"/>
          <w:sz w:val="24"/>
          <w:szCs w:val="24"/>
        </w:rPr>
        <w:t xml:space="preserve"> </w:t>
      </w:r>
      <w:r w:rsidRPr="2C0FA392" w:rsidR="5DDC002D">
        <w:rPr>
          <w:rFonts w:ascii="Times New Roman" w:hAnsi="Times New Roman" w:eastAsia="Times New Roman" w:cs="Times New Roman"/>
          <w:sz w:val="24"/>
          <w:szCs w:val="24"/>
        </w:rPr>
        <w:t xml:space="preserve">Following the defects and liability period, UNHCR will </w:t>
      </w:r>
      <w:r w:rsidRPr="00725B9C" w:rsidR="00725B9C">
        <w:rPr>
          <w:rFonts w:ascii="Times New Roman" w:hAnsi="Times New Roman" w:eastAsia="Times New Roman" w:cs="Times New Roman"/>
          <w:kern w:val="0"/>
          <w:sz w:val="24"/>
          <w:szCs w:val="24"/>
          <w14:ligatures w14:val="none"/>
        </w:rPr>
        <w:t xml:space="preserve">issue a final completion certificate as clearance for satisfactory works </w:t>
      </w:r>
      <w:r w:rsidRPr="00725B9C" w:rsidR="07774DA0">
        <w:rPr>
          <w:rFonts w:ascii="Times New Roman" w:hAnsi="Times New Roman" w:eastAsia="Times New Roman" w:cs="Times New Roman"/>
          <w:kern w:val="0"/>
          <w:sz w:val="24"/>
          <w:szCs w:val="24"/>
          <w14:ligatures w14:val="none"/>
        </w:rPr>
        <w:t>provision and will release the retention amount.</w:t>
      </w:r>
    </w:p>
    <w:p w:rsidR="004E378E" w:rsidP="3A4AB91F" w:rsidRDefault="00D20282" w14:textId="3A88C114" w14:paraId="048A0A66">
      <w:pPr>
        <w:spacing w:after="0" w:line="240" w:lineRule="auto"/>
        <w:rPr>
          <w:rFonts w:ascii="Times New Roman" w:hAnsi="Times New Roman" w:eastAsia="Times New Roman" w:cs="Times New Roman"/>
          <w:sz w:val="24"/>
          <w:szCs w:val="24"/>
        </w:rPr>
      </w:pPr>
      <w:r w:rsidRPr="00D20282">
        <w:rPr>
          <w:rFonts w:ascii="Times New Roman" w:hAnsi="Times New Roman" w:eastAsia="Times New Roman" w:cs="Times New Roman"/>
          <w:kern w:val="0"/>
          <w:sz w:val="24"/>
          <w:szCs w:val="24"/>
          <w14:ligatures w14:val="none"/>
        </w:rPr>
        <w:br/>
      </w:r>
      <w:r w:rsidRPr="00D20282" w:rsidR="00D20282">
        <w:rPr>
          <w:rFonts w:ascii="Times New Roman" w:hAnsi="Times New Roman" w:eastAsia="Times New Roman" w:cs="Times New Roman"/>
          <w:b w:val="1"/>
          <w:bCs w:val="1"/>
          <w:kern w:val="0"/>
          <w:sz w:val="24"/>
          <w:szCs w:val="24"/>
          <w:u w:val="single"/>
          <w14:ligatures w14:val="none"/>
        </w:rPr>
        <w:t>Clarifications of Proposals:</w:t>
      </w:r>
    </w:p>
    <w:p w:rsidR="004E378E" w:rsidP="3A4AB91F" w:rsidRDefault="00D20282" w14:paraId="11FC3CDD" w14:textId="6ECC6433">
      <w:pPr>
        <w:spacing w:after="0" w:line="240" w:lineRule="auto"/>
        <w:jc w:val="both"/>
        <w:rPr>
          <w:rFonts w:ascii="Times New Roman" w:hAnsi="Times New Roman" w:eastAsia="Times New Roman" w:cs="Times New Roman"/>
          <w:kern w:val="0"/>
          <w:sz w:val="24"/>
          <w:szCs w:val="24"/>
          <w14:ligatures w14:val="none"/>
        </w:rPr>
      </w:pPr>
      <w:r w:rsidRPr="00D20282">
        <w:rPr>
          <w:rFonts w:ascii="Times New Roman" w:hAnsi="Times New Roman" w:eastAsia="Times New Roman" w:cs="Times New Roman"/>
          <w:kern w:val="0"/>
          <w:sz w:val="24"/>
          <w:szCs w:val="24"/>
          <w14:ligatures w14:val="none"/>
        </w:rPr>
        <w:br/>
      </w:r>
      <w:r w:rsidRPr="00D20282" w:rsidR="00D20282">
        <w:rPr>
          <w:rFonts w:ascii="Times New Roman" w:hAnsi="Times New Roman" w:eastAsia="Times New Roman" w:cs="Times New Roman"/>
          <w:kern w:val="0"/>
          <w:sz w:val="24"/>
          <w:szCs w:val="24"/>
          <w14:ligatures w14:val="none"/>
        </w:rPr>
        <w:t xml:space="preserve">To </w:t>
      </w:r>
      <w:r w:rsidRPr="00D20282" w:rsidR="00D20282">
        <w:rPr>
          <w:rFonts w:ascii="Times New Roman" w:hAnsi="Times New Roman" w:eastAsia="Times New Roman" w:cs="Times New Roman"/>
          <w:kern w:val="0"/>
          <w:sz w:val="24"/>
          <w:szCs w:val="24"/>
          <w14:ligatures w14:val="none"/>
        </w:rPr>
        <w:t>assist</w:t>
      </w:r>
      <w:r w:rsidRPr="00D20282" w:rsidR="00D20282">
        <w:rPr>
          <w:rFonts w:ascii="Times New Roman" w:hAnsi="Times New Roman" w:eastAsia="Times New Roman" w:cs="Times New Roman"/>
          <w:kern w:val="0"/>
          <w:sz w:val="24"/>
          <w:szCs w:val="24"/>
          <w14:ligatures w14:val="none"/>
        </w:rPr>
        <w:t xml:space="preserve"> in the examination, </w:t>
      </w:r>
      <w:r w:rsidRPr="00D20282" w:rsidR="00D20282">
        <w:rPr>
          <w:rFonts w:ascii="Times New Roman" w:hAnsi="Times New Roman" w:eastAsia="Times New Roman" w:cs="Times New Roman"/>
          <w:kern w:val="0"/>
          <w:sz w:val="24"/>
          <w:szCs w:val="24"/>
          <w14:ligatures w14:val="none"/>
        </w:rPr>
        <w:t>evaluation</w:t>
      </w:r>
      <w:r w:rsidRPr="00D20282" w:rsidR="00D20282">
        <w:rPr>
          <w:rFonts w:ascii="Times New Roman" w:hAnsi="Times New Roman" w:eastAsia="Times New Roman" w:cs="Times New Roman"/>
          <w:kern w:val="0"/>
          <w:sz w:val="24"/>
          <w:szCs w:val="24"/>
          <w14:ligatures w14:val="none"/>
        </w:rPr>
        <w:t xml:space="preserve"> and comparison of proposals UNHCR may at its</w:t>
      </w:r>
      <w:r w:rsidRPr="00D20282" w:rsidR="433C448A">
        <w:rPr>
          <w:rFonts w:ascii="Times New Roman" w:hAnsi="Times New Roman" w:eastAsia="Times New Roman" w:cs="Times New Roman"/>
          <w:kern w:val="0"/>
          <w:sz w:val="24"/>
          <w:szCs w:val="24"/>
          <w14:ligatures w14:val="none"/>
        </w:rPr>
        <w:t xml:space="preserve"> </w:t>
      </w:r>
      <w:r w:rsidRPr="00D20282" w:rsidR="00D20282">
        <w:rPr>
          <w:rFonts w:ascii="Times New Roman" w:hAnsi="Times New Roman" w:eastAsia="Times New Roman" w:cs="Times New Roman"/>
          <w:kern w:val="0"/>
          <w:sz w:val="24"/>
          <w:szCs w:val="24"/>
          <w14:ligatures w14:val="none"/>
        </w:rPr>
        <w:t xml:space="preserve">discretion ask the Bidder for clarification about the content of the proposal. The request for clarification and the response shall be in writing and no change in price or substance of the proposal shall be </w:t>
      </w:r>
      <w:r w:rsidRPr="00D20282" w:rsidR="00D20282">
        <w:rPr>
          <w:rFonts w:ascii="Times New Roman" w:hAnsi="Times New Roman" w:eastAsia="Times New Roman" w:cs="Times New Roman"/>
          <w:kern w:val="0"/>
          <w:sz w:val="24"/>
          <w:szCs w:val="24"/>
          <w14:ligatures w14:val="none"/>
        </w:rPr>
        <w:t>sought</w:t>
      </w:r>
      <w:r w:rsidRPr="00D20282" w:rsidR="00D20282">
        <w:rPr>
          <w:rFonts w:ascii="Times New Roman" w:hAnsi="Times New Roman" w:eastAsia="Times New Roman" w:cs="Times New Roman"/>
          <w:kern w:val="0"/>
          <w:sz w:val="24"/>
          <w:szCs w:val="24"/>
          <w14:ligatures w14:val="none"/>
        </w:rPr>
        <w:t xml:space="preserve">, </w:t>
      </w:r>
      <w:r w:rsidRPr="00D20282" w:rsidR="00D20282">
        <w:rPr>
          <w:rFonts w:ascii="Times New Roman" w:hAnsi="Times New Roman" w:eastAsia="Times New Roman" w:cs="Times New Roman"/>
          <w:kern w:val="0"/>
          <w:sz w:val="24"/>
          <w:szCs w:val="24"/>
          <w14:ligatures w14:val="none"/>
        </w:rPr>
        <w:t>offered</w:t>
      </w:r>
      <w:r w:rsidRPr="00D20282" w:rsidR="00D20282">
        <w:rPr>
          <w:rFonts w:ascii="Times New Roman" w:hAnsi="Times New Roman" w:eastAsia="Times New Roman" w:cs="Times New Roman"/>
          <w:kern w:val="0"/>
          <w:sz w:val="24"/>
          <w:szCs w:val="24"/>
          <w14:ligatures w14:val="none"/>
        </w:rPr>
        <w:t xml:space="preserve"> or accepted.</w:t>
      </w:r>
    </w:p>
    <w:p w:rsidRPr="00D20282" w:rsidR="00D20282" w:rsidP="3A4AB91F" w:rsidRDefault="00D20282" w14:paraId="1CBAAFF1" w14:textId="533E241D">
      <w:pPr>
        <w:spacing w:after="0" w:line="240" w:lineRule="auto"/>
        <w:jc w:val="both"/>
        <w:rPr>
          <w:rFonts w:ascii="Times New Roman" w:hAnsi="Times New Roman" w:eastAsia="Times New Roman" w:cs="Times New Roman"/>
          <w:kern w:val="0"/>
          <w:sz w:val="24"/>
          <w:szCs w:val="24"/>
          <w14:ligatures w14:val="none"/>
        </w:rPr>
      </w:pPr>
      <w:r w:rsidRPr="00D20282">
        <w:rPr>
          <w:rFonts w:ascii="Times New Roman" w:hAnsi="Times New Roman" w:eastAsia="Times New Roman" w:cs="Times New Roman"/>
          <w:kern w:val="0"/>
          <w:sz w:val="24"/>
          <w:szCs w:val="24"/>
          <w14:ligatures w14:val="none"/>
        </w:rPr>
        <w:br/>
      </w:r>
      <w:r w:rsidRPr="00D20282" w:rsidR="00D20282">
        <w:rPr>
          <w:rFonts w:ascii="Times New Roman" w:hAnsi="Times New Roman" w:eastAsia="Times New Roman" w:cs="Times New Roman"/>
          <w:kern w:val="0"/>
          <w:sz w:val="24"/>
          <w:szCs w:val="24"/>
          <w14:ligatures w14:val="none"/>
        </w:rPr>
        <w:t xml:space="preserve">UNHCR may conduct </w:t>
      </w:r>
      <w:r w:rsidRPr="00D20282" w:rsidR="004E378E">
        <w:rPr>
          <w:rFonts w:ascii="Times New Roman" w:hAnsi="Times New Roman" w:eastAsia="Times New Roman" w:cs="Times New Roman"/>
          <w:kern w:val="0"/>
          <w:sz w:val="24"/>
          <w:szCs w:val="24"/>
          <w14:ligatures w14:val="none"/>
        </w:rPr>
        <w:t>background</w:t>
      </w:r>
      <w:r w:rsidRPr="00D20282" w:rsidR="00D20282">
        <w:rPr>
          <w:rFonts w:ascii="Times New Roman" w:hAnsi="Times New Roman" w:eastAsia="Times New Roman" w:cs="Times New Roman"/>
          <w:kern w:val="0"/>
          <w:sz w:val="24"/>
          <w:szCs w:val="24"/>
          <w14:ligatures w14:val="none"/>
        </w:rPr>
        <w:t xml:space="preserve"> checks or supplier visits for the recommended vendor(s) before </w:t>
      </w:r>
      <w:r w:rsidRPr="00D20282" w:rsidR="00D20282">
        <w:rPr>
          <w:rFonts w:ascii="Times New Roman" w:hAnsi="Times New Roman" w:eastAsia="Times New Roman" w:cs="Times New Roman"/>
          <w:kern w:val="0"/>
          <w:sz w:val="24"/>
          <w:szCs w:val="24"/>
          <w14:ligatures w14:val="none"/>
        </w:rPr>
        <w:t xml:space="preserve">submitting</w:t>
      </w:r>
      <w:r w:rsidRPr="00D20282" w:rsidR="00D20282">
        <w:rPr>
          <w:rFonts w:ascii="Times New Roman" w:hAnsi="Times New Roman" w:eastAsia="Times New Roman" w:cs="Times New Roman"/>
          <w:kern w:val="0"/>
          <w:sz w:val="24"/>
          <w:szCs w:val="24"/>
          <w14:ligatures w14:val="none"/>
        </w:rPr>
        <w:t xml:space="preserve"> the request for approval of contract award to the authorized committee on contracts.</w:t>
      </w:r>
      <w:r w:rsidRPr="00D20282">
        <w:rPr>
          <w:rFonts w:ascii="Times New Roman" w:hAnsi="Times New Roman" w:eastAsia="Times New Roman" w:cs="Times New Roman"/>
          <w:kern w:val="0"/>
          <w:sz w:val="24"/>
          <w:szCs w:val="24"/>
          <w14:ligatures w14:val="none"/>
        </w:rPr>
        <w:br/>
      </w:r>
      <w:r w:rsidRPr="00D20282">
        <w:rPr>
          <w:rFonts w:ascii="Times New Roman" w:hAnsi="Times New Roman" w:eastAsia="Times New Roman" w:cs="Times New Roman"/>
          <w:b/>
          <w:bCs/>
          <w:kern w:val="0"/>
          <w:sz w:val="24"/>
          <w:szCs w:val="24"/>
          <w:u w:val="single"/>
          <w14:ligatures w14:val="none"/>
        </w:rPr>
        <w:br/>
      </w:r>
      <w:r w:rsidRPr="00D20282" w:rsidR="00D20282">
        <w:rPr>
          <w:rFonts w:ascii="Times New Roman" w:hAnsi="Times New Roman" w:eastAsia="Times New Roman" w:cs="Times New Roman"/>
          <w:b w:val="1"/>
          <w:bCs w:val="1"/>
          <w:kern w:val="0"/>
          <w:sz w:val="24"/>
          <w:szCs w:val="24"/>
          <w:u w:val="single"/>
          <w14:ligatures w14:val="none"/>
        </w:rPr>
        <w:t>Financial Evaluation:</w:t>
      </w:r>
    </w:p>
    <w:p w:rsidR="004E378E" w:rsidP="3A4AB91F" w:rsidRDefault="00D20282" w14:paraId="01CF8B37" w14:textId="77777777">
      <w:pPr>
        <w:spacing w:after="240" w:line="240" w:lineRule="auto"/>
        <w:jc w:val="both"/>
        <w:rPr>
          <w:rFonts w:ascii="Times New Roman" w:hAnsi="Times New Roman" w:eastAsia="Times New Roman" w:cs="Times New Roman"/>
          <w:b w:val="1"/>
          <w:bCs w:val="1"/>
          <w:kern w:val="0"/>
          <w:sz w:val="24"/>
          <w:szCs w:val="24"/>
          <w14:ligatures w14:val="none"/>
        </w:rPr>
      </w:pPr>
      <w:r w:rsidRPr="00D20282" w:rsidR="00D20282">
        <w:rPr>
          <w:rFonts w:ascii="Times New Roman" w:hAnsi="Times New Roman" w:eastAsia="Times New Roman" w:cs="Times New Roman"/>
          <w:kern w:val="0"/>
          <w:sz w:val="24"/>
          <w:szCs w:val="24"/>
          <w14:ligatures w14:val="none"/>
        </w:rPr>
        <w:t>The </w:t>
      </w:r>
      <w:r w:rsidRPr="00D20282" w:rsidR="00D20282">
        <w:rPr>
          <w:rFonts w:ascii="Times New Roman" w:hAnsi="Times New Roman" w:eastAsia="Times New Roman" w:cs="Times New Roman"/>
          <w:b w:val="1"/>
          <w:bCs w:val="1"/>
          <w:kern w:val="0"/>
          <w:sz w:val="24"/>
          <w:szCs w:val="24"/>
          <w14:ligatures w14:val="none"/>
        </w:rPr>
        <w:t>Financial offer</w:t>
      </w:r>
      <w:r w:rsidRPr="00D20282" w:rsidR="00D20282">
        <w:rPr>
          <w:rFonts w:ascii="Times New Roman" w:hAnsi="Times New Roman" w:eastAsia="Times New Roman" w:cs="Times New Roman"/>
          <w:kern w:val="0"/>
          <w:sz w:val="24"/>
          <w:szCs w:val="24"/>
          <w14:ligatures w14:val="none"/>
        </w:rPr>
        <w:t> will use the following percentage distribution:</w:t>
      </w:r>
      <w:r w:rsidRPr="00D20282" w:rsidR="00D20282">
        <w:rPr>
          <w:rFonts w:ascii="Times New Roman" w:hAnsi="Times New Roman" w:eastAsia="Times New Roman" w:cs="Times New Roman"/>
          <w:b w:val="1"/>
          <w:bCs w:val="1"/>
          <w:kern w:val="0"/>
          <w:sz w:val="24"/>
          <w:szCs w:val="24"/>
          <w14:ligatures w14:val="none"/>
        </w:rPr>
        <w:t> 40% </w:t>
      </w:r>
      <w:r w:rsidRPr="00D20282" w:rsidR="00D20282">
        <w:rPr>
          <w:rFonts w:ascii="Times New Roman" w:hAnsi="Times New Roman" w:eastAsia="Times New Roman" w:cs="Times New Roman"/>
          <w:kern w:val="0"/>
          <w:sz w:val="24"/>
          <w:szCs w:val="24"/>
          <w14:ligatures w14:val="none"/>
        </w:rPr>
        <w:t>from</w:t>
      </w:r>
      <w:r w:rsidRPr="00D20282" w:rsidR="00D20282">
        <w:rPr>
          <w:rFonts w:ascii="Times New Roman" w:hAnsi="Times New Roman" w:eastAsia="Times New Roman" w:cs="Times New Roman"/>
          <w:kern w:val="0"/>
          <w:sz w:val="24"/>
          <w:szCs w:val="24"/>
          <w14:ligatures w14:val="none"/>
        </w:rPr>
        <w:t xml:space="preserve"> the total score</w:t>
      </w:r>
      <w:r w:rsidRPr="00D20282" w:rsidR="00D20282">
        <w:rPr>
          <w:rFonts w:ascii="Arial" w:hAnsi="Arial" w:eastAsia="Times New Roman" w:cs="Arial"/>
          <w:color w:val="333333"/>
          <w:kern w:val="0"/>
          <w:sz w:val="18"/>
          <w:szCs w:val="18"/>
          <w:shd w:val="clear" w:color="auto" w:fill="FFFFFF"/>
          <w14:ligatures w14:val="none"/>
        </w:rPr>
        <w:t>.</w:t>
      </w:r>
      <w:r w:rsidRPr="00D20282">
        <w:rPr>
          <w:rFonts w:ascii="Times New Roman" w:hAnsi="Times New Roman" w:eastAsia="Times New Roman" w:cs="Times New Roman"/>
          <w:kern w:val="0"/>
          <w:sz w:val="24"/>
          <w:szCs w:val="24"/>
          <w14:ligatures w14:val="none"/>
        </w:rPr>
        <w:br/>
      </w:r>
      <w:r w:rsidRPr="00D20282" w:rsidR="00D20282">
        <w:rPr>
          <w:rFonts w:ascii="Times New Roman" w:hAnsi="Times New Roman" w:eastAsia="Times New Roman" w:cs="Times New Roman"/>
          <w:b w:val="1"/>
          <w:bCs w:val="1"/>
          <w:kern w:val="0"/>
          <w:sz w:val="24"/>
          <w:szCs w:val="24"/>
          <w14:ligatures w14:val="none"/>
        </w:rPr>
        <w:t xml:space="preserve">The financial </w:t>
      </w:r>
      <w:r w:rsidRPr="00D20282" w:rsidR="00D20282">
        <w:rPr>
          <w:rFonts w:ascii="Times New Roman" w:hAnsi="Times New Roman" w:eastAsia="Times New Roman" w:cs="Times New Roman"/>
          <w:b w:val="1"/>
          <w:bCs w:val="1"/>
          <w:kern w:val="0"/>
          <w:sz w:val="24"/>
          <w:szCs w:val="24"/>
          <w14:ligatures w14:val="none"/>
        </w:rPr>
        <w:t>component</w:t>
      </w:r>
      <w:r w:rsidRPr="00D20282" w:rsidR="00D20282">
        <w:rPr>
          <w:rFonts w:ascii="Times New Roman" w:hAnsi="Times New Roman" w:eastAsia="Times New Roman" w:cs="Times New Roman"/>
          <w:b w:val="1"/>
          <w:bCs w:val="1"/>
          <w:kern w:val="0"/>
          <w:sz w:val="24"/>
          <w:szCs w:val="24"/>
          <w14:ligatures w14:val="none"/>
        </w:rPr>
        <w:t xml:space="preserve"> will be analyzed only for those suppliers that pass the technical evaluation.</w:t>
      </w:r>
    </w:p>
    <w:p w:rsidR="00921DD0" w:rsidP="3A4AB91F" w:rsidRDefault="00D20282" w14:paraId="1EF45A2F" w14:textId="77777777">
      <w:pPr>
        <w:spacing w:after="240" w:line="240" w:lineRule="auto"/>
        <w:jc w:val="both"/>
        <w:rPr>
          <w:rFonts w:ascii="Times New Roman" w:hAnsi="Times New Roman" w:eastAsia="Times New Roman" w:cs="Times New Roman"/>
          <w:kern w:val="0"/>
          <w:sz w:val="24"/>
          <w:szCs w:val="24"/>
          <w14:ligatures w14:val="none"/>
        </w:rPr>
      </w:pPr>
      <w:r w:rsidRPr="00D20282">
        <w:rPr>
          <w:rFonts w:ascii="Times New Roman" w:hAnsi="Times New Roman" w:eastAsia="Times New Roman" w:cs="Times New Roman"/>
          <w:kern w:val="0"/>
          <w:sz w:val="24"/>
          <w:szCs w:val="24"/>
          <w14:ligatures w14:val="none"/>
        </w:rPr>
        <w:br/>
      </w:r>
      <w:r w:rsidRPr="00D20282" w:rsidR="00D20282">
        <w:rPr>
          <w:rFonts w:ascii="Times New Roman" w:hAnsi="Times New Roman" w:eastAsia="Times New Roman" w:cs="Times New Roman"/>
          <w:kern w:val="0"/>
          <w:sz w:val="24"/>
          <w:szCs w:val="24"/>
          <w14:ligatures w14:val="none"/>
        </w:rPr>
        <w:t xml:space="preserve">The maximum number of points will be allotted to the lowest price offer that is opened and compared among those invited firms. All other price offers will receive points in inverse proportion to the lowest price; e.g., </w:t>
      </w:r>
    </w:p>
    <w:p w:rsidRPr="00D20282" w:rsidR="00D20282" w:rsidP="3A4AB91F" w:rsidRDefault="00D20282" w14:paraId="2F313FB9" w14:textId="226E7A11">
      <w:pPr>
        <w:spacing w:after="240" w:line="240" w:lineRule="auto"/>
        <w:jc w:val="both"/>
        <w:rPr>
          <w:rFonts w:ascii="Times New Roman" w:hAnsi="Times New Roman" w:eastAsia="Times New Roman" w:cs="Times New Roman"/>
          <w:kern w:val="0"/>
          <w:sz w:val="24"/>
          <w:szCs w:val="24"/>
          <w14:ligatures w14:val="none"/>
        </w:rPr>
      </w:pPr>
      <w:r w:rsidRPr="00D20282" w:rsidR="00D20282">
        <w:rPr>
          <w:rFonts w:ascii="Times New Roman" w:hAnsi="Times New Roman" w:eastAsia="Times New Roman" w:cs="Times New Roman"/>
          <w:kern w:val="0"/>
          <w:sz w:val="24"/>
          <w:szCs w:val="24"/>
          <w14:ligatures w14:val="none"/>
        </w:rPr>
        <w:t>[total Price Component] x [</w:t>
      </w:r>
      <w:r w:rsidRPr="00D20282" w:rsidR="1D6C2FF9">
        <w:rPr>
          <w:rFonts w:ascii="Times New Roman" w:hAnsi="Times New Roman" w:eastAsia="Times New Roman" w:cs="Times New Roman"/>
          <w:kern w:val="0"/>
          <w:sz w:val="24"/>
          <w:szCs w:val="24"/>
          <w14:ligatures w14:val="none"/>
        </w:rPr>
        <w:t>PKR</w:t>
      </w:r>
      <w:r w:rsidRPr="00D20282" w:rsidR="00D20282">
        <w:rPr>
          <w:rFonts w:ascii="Times New Roman" w:hAnsi="Times New Roman" w:eastAsia="Times New Roman" w:cs="Times New Roman"/>
          <w:kern w:val="0"/>
          <w:sz w:val="24"/>
          <w:szCs w:val="24"/>
          <w14:ligatures w14:val="none"/>
        </w:rPr>
        <w:t xml:space="preserve"> lowest] \ [</w:t>
      </w:r>
      <w:r w:rsidRPr="00D20282" w:rsidR="402E9C6B">
        <w:rPr>
          <w:rFonts w:ascii="Times New Roman" w:hAnsi="Times New Roman" w:eastAsia="Times New Roman" w:cs="Times New Roman"/>
          <w:kern w:val="0"/>
          <w:sz w:val="24"/>
          <w:szCs w:val="24"/>
          <w14:ligatures w14:val="none"/>
        </w:rPr>
        <w:t>PKR</w:t>
      </w:r>
      <w:r w:rsidRPr="00D20282" w:rsidR="00D20282">
        <w:rPr>
          <w:rFonts w:ascii="Times New Roman" w:hAnsi="Times New Roman" w:eastAsia="Times New Roman" w:cs="Times New Roman"/>
          <w:kern w:val="0"/>
          <w:sz w:val="24"/>
          <w:szCs w:val="24"/>
          <w14:ligatures w14:val="none"/>
        </w:rPr>
        <w:t xml:space="preserve"> other] = points f</w:t>
      </w:r>
      <w:r w:rsidRPr="00D20282" w:rsidR="00D20282">
        <w:rPr>
          <w:rFonts w:ascii="Times New Roman" w:hAnsi="Times New Roman" w:eastAsia="Times New Roman" w:cs="Times New Roman"/>
          <w:kern w:val="0"/>
          <w:sz w:val="24"/>
          <w:szCs w:val="24"/>
          <w14:ligatures w14:val="none"/>
        </w:rPr>
        <w:t xml:space="preserve">or </w:t>
      </w:r>
      <w:r w:rsidRPr="00D20282" w:rsidR="00D20282">
        <w:rPr>
          <w:rFonts w:ascii="Times New Roman" w:hAnsi="Times New Roman" w:eastAsia="Times New Roman" w:cs="Times New Roman"/>
          <w:kern w:val="0"/>
          <w:sz w:val="24"/>
          <w:szCs w:val="24"/>
          <w14:ligatures w14:val="none"/>
        </w:rPr>
        <w:t>ot</w:t>
      </w:r>
      <w:r w:rsidRPr="00D20282" w:rsidR="00D20282">
        <w:rPr>
          <w:rFonts w:ascii="Times New Roman" w:hAnsi="Times New Roman" w:eastAsia="Times New Roman" w:cs="Times New Roman"/>
          <w:kern w:val="0"/>
          <w:sz w:val="24"/>
          <w:szCs w:val="24"/>
          <w14:ligatures w14:val="none"/>
        </w:rPr>
        <w:t>her</w:t>
      </w:r>
      <w:r w:rsidRPr="00D20282" w:rsidR="00D20282">
        <w:rPr>
          <w:rFonts w:ascii="Times New Roman" w:hAnsi="Times New Roman" w:eastAsia="Times New Roman" w:cs="Times New Roman"/>
          <w:kern w:val="0"/>
          <w:sz w:val="24"/>
          <w:szCs w:val="24"/>
          <w14:ligatures w14:val="none"/>
        </w:rPr>
        <w:t xml:space="preserve"> supplier’s Price Component.</w:t>
      </w:r>
      <w:r w:rsidRPr="00D20282">
        <w:rPr>
          <w:rFonts w:ascii="Times New Roman" w:hAnsi="Times New Roman" w:eastAsia="Times New Roman" w:cs="Times New Roman"/>
          <w:kern w:val="0"/>
          <w:sz w:val="24"/>
          <w:szCs w:val="24"/>
          <w14:ligatures w14:val="none"/>
        </w:rPr>
        <w:br/>
      </w:r>
      <w:r w:rsidRPr="00D20282" w:rsidR="00D20282">
        <w:rPr>
          <w:rFonts w:ascii="Arial" w:hAnsi="Arial" w:eastAsia="Times New Roman" w:cs="Arial"/>
          <w:color w:val="333333"/>
          <w:kern w:val="0"/>
          <w:sz w:val="18"/>
          <w:szCs w:val="18"/>
          <w:shd w:val="clear" w:color="auto" w:fill="FFFFFF"/>
          <w14:ligatures w14:val="none"/>
        </w:rPr>
        <w:t> </w:t>
      </w:r>
      <w:r w:rsidRPr="00D20282">
        <w:rPr>
          <w:rFonts w:ascii="Times New Roman" w:hAnsi="Times New Roman" w:eastAsia="Times New Roman" w:cs="Times New Roman"/>
          <w:kern w:val="0"/>
          <w:sz w:val="24"/>
          <w:szCs w:val="24"/>
          <w14:ligatures w14:val="none"/>
        </w:rPr>
        <w:br/>
      </w:r>
      <w:r w:rsidRPr="00D20282" w:rsidR="00D20282">
        <w:rPr>
          <w:rFonts w:ascii="Times New Roman" w:hAnsi="Times New Roman" w:eastAsia="Times New Roman" w:cs="Times New Roman"/>
          <w:b w:val="1"/>
          <w:bCs w:val="1"/>
          <w:color w:val="FF0000"/>
          <w:kern w:val="0"/>
          <w:sz w:val="24"/>
          <w:szCs w:val="24"/>
          <w14:ligatures w14:val="none"/>
        </w:rPr>
        <w:t>Important</w:t>
      </w:r>
      <w:r w:rsidRPr="00D20282" w:rsidR="00D20282">
        <w:rPr>
          <w:rFonts w:ascii="Arial" w:hAnsi="Arial" w:eastAsia="Times New Roman" w:cs="Arial"/>
          <w:color w:val="FF0000"/>
          <w:kern w:val="0"/>
          <w:sz w:val="18"/>
          <w:szCs w:val="18"/>
          <w:shd w:val="clear" w:color="auto" w:fill="FFFFFF"/>
          <w14:ligatures w14:val="none"/>
        </w:rPr>
        <w:t>:</w:t>
      </w:r>
      <w:r w:rsidRPr="00D20282" w:rsidR="00D20282">
        <w:rPr>
          <w:rFonts w:ascii="Times New Roman" w:hAnsi="Times New Roman" w:eastAsia="Times New Roman" w:cs="Times New Roman"/>
          <w:kern w:val="0"/>
          <w:sz w:val="24"/>
          <w:szCs w:val="24"/>
          <w14:ligatures w14:val="none"/>
        </w:rPr>
        <w:t xml:space="preserve"> Kindly upload financial proposal documents (Use Annex C: Financial Offer Form) in </w:t>
      </w:r>
      <w:r w:rsidRPr="00D20282" w:rsidR="00D20282">
        <w:rPr>
          <w:rFonts w:ascii="Times New Roman" w:hAnsi="Times New Roman" w:eastAsia="Times New Roman" w:cs="Times New Roman"/>
          <w:kern w:val="0"/>
          <w:sz w:val="24"/>
          <w:szCs w:val="24"/>
          <w14:ligatures w14:val="none"/>
        </w:rPr>
        <w:t>financial</w:t>
      </w:r>
      <w:r w:rsidRPr="00D20282" w:rsidR="00D20282">
        <w:rPr>
          <w:rFonts w:ascii="Times New Roman" w:hAnsi="Times New Roman" w:eastAsia="Times New Roman" w:cs="Times New Roman"/>
          <w:kern w:val="0"/>
          <w:sz w:val="24"/>
          <w:szCs w:val="24"/>
          <w14:ligatures w14:val="none"/>
        </w:rPr>
        <w:t> section (Financial Evaluation - Commercial) only. If your financial proposal is visible in any part of the technical section, your proposal will be disqualified</w:t>
      </w:r>
      <w:r w:rsidRPr="00D20282" w:rsidR="00D20282">
        <w:rPr>
          <w:rFonts w:ascii="Arial" w:hAnsi="Arial" w:eastAsia="Times New Roman" w:cs="Arial"/>
          <w:color w:val="333333"/>
          <w:kern w:val="0"/>
          <w:sz w:val="18"/>
          <w:szCs w:val="18"/>
          <w:shd w:val="clear" w:color="auto" w:fill="FFFFFF"/>
          <w14:ligatures w14:val="none"/>
        </w:rPr>
        <w:t>.</w:t>
      </w:r>
    </w:p>
    <w:p w:rsidRPr="00D20282" w:rsidR="00D20282" w:rsidP="00D20282" w:rsidRDefault="00D20282" w14:paraId="1AD9172E" w14:textId="24F233C1">
      <w:pPr>
        <w:spacing w:after="0" w:line="240" w:lineRule="auto"/>
        <w:rPr>
          <w:rFonts w:ascii="Times New Roman" w:hAnsi="Times New Roman" w:eastAsia="Times New Roman" w:cs="Times New Roman"/>
          <w:kern w:val="0"/>
          <w:sz w:val="24"/>
          <w:szCs w:val="24"/>
          <w14:ligatures w14:val="none"/>
        </w:rPr>
      </w:pPr>
      <w:r>
        <w:br/>
      </w:r>
      <w:r w:rsidRPr="00D20282">
        <w:rPr>
          <w:rFonts w:ascii="Times New Roman" w:hAnsi="Times New Roman" w:eastAsia="Times New Roman" w:cs="Times New Roman"/>
          <w:b/>
          <w:bCs/>
          <w:kern w:val="0"/>
          <w:sz w:val="24"/>
          <w:szCs w:val="24"/>
          <w:u w:val="single"/>
          <w14:ligatures w14:val="none"/>
        </w:rPr>
        <w:t> Content of the FINANCIAL OFFER</w:t>
      </w:r>
    </w:p>
    <w:p w:rsidRPr="00D20282" w:rsidR="00D20282" w:rsidP="00D20282" w:rsidRDefault="00D20282" w14:paraId="155B131C" w14:textId="77777777">
      <w:pPr>
        <w:spacing w:before="10" w:after="100" w:afterAutospacing="1" w:line="240" w:lineRule="auto"/>
        <w:jc w:val="both"/>
        <w:rPr>
          <w:rFonts w:ascii="Times New Roman" w:hAnsi="Times New Roman" w:eastAsia="Times New Roman" w:cs="Times New Roman"/>
          <w:kern w:val="0"/>
          <w:sz w:val="24"/>
          <w:szCs w:val="24"/>
          <w14:ligatures w14:val="none"/>
        </w:rPr>
      </w:pPr>
      <w:r w:rsidRPr="00D20282">
        <w:rPr>
          <w:rFonts w:ascii="Times New Roman" w:hAnsi="Times New Roman" w:eastAsia="Times New Roman" w:cs="Times New Roman"/>
          <w:kern w:val="0"/>
          <w:sz w:val="24"/>
          <w:szCs w:val="24"/>
          <w14:ligatures w14:val="none"/>
        </w:rPr>
        <w:t> Your separate financial offer must contain an overall offer in a single currency in the currency of your Country i.e., Pakistan Rupees (PKR) for the case of Pakistan.</w:t>
      </w:r>
    </w:p>
    <w:p w:rsidRPr="00D20282" w:rsidR="00D20282" w:rsidP="00D20282" w:rsidRDefault="00D20282" w14:paraId="61F8D304" w14:textId="77777777">
      <w:pPr>
        <w:spacing w:before="11" w:after="100" w:afterAutospacing="1" w:line="240" w:lineRule="auto"/>
        <w:jc w:val="both"/>
        <w:rPr>
          <w:rFonts w:ascii="Times New Roman" w:hAnsi="Times New Roman" w:eastAsia="Times New Roman" w:cs="Times New Roman"/>
          <w:kern w:val="0"/>
          <w:sz w:val="24"/>
          <w:szCs w:val="24"/>
          <w14:ligatures w14:val="none"/>
        </w:rPr>
      </w:pPr>
      <w:r w:rsidRPr="00D20282">
        <w:rPr>
          <w:rFonts w:ascii="Times New Roman" w:hAnsi="Times New Roman" w:eastAsia="Times New Roman" w:cs="Times New Roman"/>
          <w:kern w:val="0"/>
          <w:sz w:val="24"/>
          <w:szCs w:val="24"/>
          <w14:ligatures w14:val="none"/>
        </w:rPr>
        <w:t> UNHCR will not accept liability for any increase in costs and that any additional costs and charges, whether foreseen or unforeseen, will be on the account of the bidder.</w:t>
      </w:r>
    </w:p>
    <w:p w:rsidRPr="00D20282" w:rsidR="00D20282" w:rsidP="00D20282" w:rsidRDefault="00D20282" w14:paraId="21C422FC" w14:textId="427F290E">
      <w:pPr>
        <w:spacing w:before="11" w:after="100" w:afterAutospacing="1" w:line="240" w:lineRule="auto"/>
        <w:jc w:val="both"/>
        <w:rPr>
          <w:rFonts w:ascii="Times New Roman" w:hAnsi="Times New Roman" w:eastAsia="Times New Roman" w:cs="Times New Roman"/>
          <w:kern w:val="0"/>
          <w:sz w:val="24"/>
          <w:szCs w:val="24"/>
          <w14:ligatures w14:val="none"/>
        </w:rPr>
      </w:pPr>
      <w:r w:rsidRPr="00D20282">
        <w:rPr>
          <w:rFonts w:ascii="Times New Roman" w:hAnsi="Times New Roman" w:eastAsia="Times New Roman" w:cs="Times New Roman"/>
          <w:kern w:val="0"/>
          <w:sz w:val="24"/>
          <w:szCs w:val="24"/>
          <w14:ligatures w14:val="none"/>
        </w:rPr>
        <w:t> The Financial offer is to be submitted as per Annex C – Bill of quantities or Financial Offer Form. Bids that have a different price structure</w:t>
      </w:r>
      <w:r w:rsidR="00921DD0">
        <w:rPr>
          <w:rFonts w:ascii="Times New Roman" w:hAnsi="Times New Roman" w:eastAsia="Times New Roman" w:cs="Times New Roman"/>
          <w:kern w:val="0"/>
          <w:sz w:val="24"/>
          <w:szCs w:val="24"/>
          <w14:ligatures w14:val="none"/>
        </w:rPr>
        <w:t xml:space="preserve"> will</w:t>
      </w:r>
      <w:r w:rsidRPr="00D20282">
        <w:rPr>
          <w:rFonts w:ascii="Times New Roman" w:hAnsi="Times New Roman" w:eastAsia="Times New Roman" w:cs="Times New Roman"/>
          <w:kern w:val="0"/>
          <w:sz w:val="24"/>
          <w:szCs w:val="24"/>
          <w14:ligatures w14:val="none"/>
        </w:rPr>
        <w:t xml:space="preserve"> not be </w:t>
      </w:r>
      <w:r w:rsidRPr="00D20282" w:rsidR="00921DD0">
        <w:rPr>
          <w:rFonts w:ascii="Times New Roman" w:hAnsi="Times New Roman" w:eastAsia="Times New Roman" w:cs="Times New Roman"/>
          <w:kern w:val="0"/>
          <w:sz w:val="24"/>
          <w:szCs w:val="24"/>
          <w14:ligatures w14:val="none"/>
        </w:rPr>
        <w:t>accepted.</w:t>
      </w:r>
    </w:p>
    <w:p w:rsidRPr="00F34C53" w:rsidR="00D20282" w:rsidP="00D20282" w:rsidRDefault="00D20282" w14:paraId="7C7EF1EA" w14:textId="5C54CCD7">
      <w:pPr>
        <w:spacing w:before="11" w:after="100" w:afterAutospacing="1" w:line="240" w:lineRule="auto"/>
        <w:jc w:val="both"/>
        <w:rPr>
          <w:rFonts w:ascii="Times New Roman" w:hAnsi="Times New Roman" w:eastAsia="Times New Roman" w:cs="Times New Roman"/>
          <w:color w:val="FF0000"/>
          <w:kern w:val="0"/>
          <w:sz w:val="24"/>
          <w:szCs w:val="24"/>
          <w14:ligatures w14:val="none"/>
        </w:rPr>
      </w:pPr>
      <w:r w:rsidRPr="00F34C53">
        <w:rPr>
          <w:rFonts w:ascii="Times New Roman" w:hAnsi="Times New Roman" w:eastAsia="Times New Roman" w:cs="Times New Roman"/>
          <w:b/>
          <w:bCs/>
          <w:color w:val="FF0000"/>
          <w:kern w:val="0"/>
          <w:sz w:val="24"/>
          <w:szCs w:val="24"/>
          <w:u w:val="single"/>
          <w14:ligatures w14:val="none"/>
        </w:rPr>
        <w:t>Note:</w:t>
      </w:r>
      <w:r w:rsidRPr="00F34C53">
        <w:rPr>
          <w:rFonts w:ascii="Times New Roman" w:hAnsi="Times New Roman" w:eastAsia="Times New Roman" w:cs="Times New Roman"/>
          <w:color w:val="FF0000"/>
          <w:kern w:val="0"/>
          <w:sz w:val="24"/>
          <w:szCs w:val="24"/>
          <w14:ligatures w14:val="none"/>
        </w:rPr>
        <w:t xml:space="preserve"> Vendors must submit both PDF and </w:t>
      </w:r>
      <w:r w:rsidR="00E5267F">
        <w:rPr>
          <w:rFonts w:ascii="Times New Roman" w:hAnsi="Times New Roman" w:eastAsia="Times New Roman" w:cs="Times New Roman"/>
          <w:color w:val="FF0000"/>
          <w:kern w:val="0"/>
          <w:sz w:val="24"/>
          <w:szCs w:val="24"/>
          <w14:ligatures w14:val="none"/>
        </w:rPr>
        <w:t>E</w:t>
      </w:r>
      <w:r w:rsidRPr="00F34C53">
        <w:rPr>
          <w:rFonts w:ascii="Times New Roman" w:hAnsi="Times New Roman" w:eastAsia="Times New Roman" w:cs="Times New Roman"/>
          <w:color w:val="FF0000"/>
          <w:kern w:val="0"/>
          <w:sz w:val="24"/>
          <w:szCs w:val="24"/>
          <w14:ligatures w14:val="none"/>
        </w:rPr>
        <w:t>xcel copies of Annex C</w:t>
      </w:r>
    </w:p>
    <w:p w:rsidRPr="00D20282" w:rsidR="00D20282" w:rsidP="00D20282" w:rsidRDefault="00D20282" w14:paraId="61F1AEA9" w14:textId="47B0D9C2">
      <w:pPr>
        <w:spacing w:before="11" w:after="100" w:afterAutospacing="1" w:line="240" w:lineRule="auto"/>
        <w:jc w:val="both"/>
        <w:rPr>
          <w:rFonts w:ascii="Times New Roman" w:hAnsi="Times New Roman" w:eastAsia="Times New Roman" w:cs="Times New Roman"/>
          <w:kern w:val="0"/>
          <w:sz w:val="24"/>
          <w:szCs w:val="24"/>
          <w14:ligatures w14:val="none"/>
        </w:rPr>
      </w:pPr>
      <w:r w:rsidRPr="00D20282">
        <w:rPr>
          <w:rFonts w:ascii="Times New Roman" w:hAnsi="Times New Roman" w:eastAsia="Times New Roman" w:cs="Times New Roman"/>
          <w:kern w:val="0"/>
          <w:sz w:val="24"/>
          <w:szCs w:val="24"/>
          <w14:ligatures w14:val="none"/>
        </w:rPr>
        <w:br/>
      </w:r>
      <w:r w:rsidRPr="00D20282">
        <w:rPr>
          <w:rFonts w:ascii="Times New Roman" w:hAnsi="Times New Roman" w:eastAsia="Times New Roman" w:cs="Times New Roman"/>
          <w:kern w:val="0"/>
          <w:sz w:val="24"/>
          <w:szCs w:val="24"/>
          <w14:ligatures w14:val="none"/>
        </w:rPr>
        <w:t> The following details shall be provided for each item:</w:t>
      </w:r>
    </w:p>
    <w:p w:rsidRPr="00D20282" w:rsidR="00D20282" w:rsidP="00D20282" w:rsidRDefault="00D20282" w14:paraId="0FC6699B" w14:textId="77777777">
      <w:pPr>
        <w:spacing w:before="10" w:after="100" w:afterAutospacing="1" w:line="240" w:lineRule="auto"/>
        <w:jc w:val="both"/>
        <w:rPr>
          <w:rFonts w:ascii="Times New Roman" w:hAnsi="Times New Roman" w:eastAsia="Times New Roman" w:cs="Times New Roman"/>
          <w:kern w:val="0"/>
          <w:sz w:val="24"/>
          <w:szCs w:val="24"/>
          <w14:ligatures w14:val="none"/>
        </w:rPr>
      </w:pPr>
      <w:r w:rsidRPr="00D20282">
        <w:rPr>
          <w:rFonts w:ascii="Times New Roman" w:hAnsi="Times New Roman" w:eastAsia="Times New Roman" w:cs="Times New Roman"/>
          <w:kern w:val="0"/>
          <w:sz w:val="24"/>
          <w:szCs w:val="24"/>
          <w14:ligatures w14:val="none"/>
        </w:rPr>
        <w:t> </w:t>
      </w:r>
      <w:r w:rsidRPr="00D20282">
        <w:rPr>
          <w:rFonts w:ascii="Times New Roman" w:hAnsi="Times New Roman" w:eastAsia="Times New Roman" w:cs="Times New Roman"/>
          <w:b/>
          <w:bCs/>
          <w:kern w:val="0"/>
          <w:sz w:val="24"/>
          <w:szCs w:val="24"/>
          <w14:ligatures w14:val="none"/>
        </w:rPr>
        <w:t>Unit costs: </w:t>
      </w:r>
      <w:r w:rsidRPr="00D20282">
        <w:rPr>
          <w:rFonts w:ascii="Times New Roman" w:hAnsi="Times New Roman" w:eastAsia="Times New Roman" w:cs="Times New Roman"/>
          <w:kern w:val="0"/>
          <w:sz w:val="24"/>
          <w:szCs w:val="24"/>
          <w14:ligatures w14:val="none"/>
        </w:rPr>
        <w:t xml:space="preserve">The bidder shall quote the prices for provision of the civil works as per the BOQ format provided with this RFP as </w:t>
      </w:r>
      <w:r w:rsidRPr="00F34C53">
        <w:rPr>
          <w:rFonts w:ascii="Times New Roman" w:hAnsi="Times New Roman" w:eastAsia="Times New Roman" w:cs="Times New Roman"/>
          <w:b/>
          <w:bCs/>
          <w:kern w:val="0"/>
          <w:sz w:val="24"/>
          <w:szCs w:val="24"/>
          <w14:ligatures w14:val="none"/>
        </w:rPr>
        <w:t>Annex - C</w:t>
      </w:r>
      <w:r w:rsidRPr="00D20282">
        <w:rPr>
          <w:rFonts w:ascii="Times New Roman" w:hAnsi="Times New Roman" w:eastAsia="Times New Roman" w:cs="Times New Roman"/>
          <w:kern w:val="0"/>
          <w:sz w:val="24"/>
          <w:szCs w:val="24"/>
          <w14:ligatures w14:val="none"/>
        </w:rPr>
        <w:t>.</w:t>
      </w:r>
    </w:p>
    <w:p w:rsidRPr="00D20282" w:rsidR="00D20282" w:rsidP="00D20282" w:rsidRDefault="00D20282" w14:paraId="49CE1B7A" w14:textId="77777777">
      <w:pPr>
        <w:spacing w:before="11" w:after="100" w:afterAutospacing="1" w:line="240" w:lineRule="auto"/>
        <w:jc w:val="both"/>
        <w:rPr>
          <w:rFonts w:ascii="Times New Roman" w:hAnsi="Times New Roman" w:eastAsia="Times New Roman" w:cs="Times New Roman"/>
          <w:kern w:val="0"/>
          <w:sz w:val="24"/>
          <w:szCs w:val="24"/>
          <w14:ligatures w14:val="none"/>
        </w:rPr>
      </w:pPr>
      <w:r w:rsidRPr="00D20282">
        <w:rPr>
          <w:rFonts w:ascii="Times New Roman" w:hAnsi="Times New Roman" w:eastAsia="Times New Roman" w:cs="Times New Roman"/>
          <w:kern w:val="0"/>
          <w:sz w:val="24"/>
          <w:szCs w:val="24"/>
          <w14:ligatures w14:val="none"/>
        </w:rPr>
        <w:t> UNHCR is exempt from all direct taxes and customs duties. With this regard, price has to be given without VAT.</w:t>
      </w:r>
    </w:p>
    <w:p w:rsidRPr="00D20282" w:rsidR="00D20282" w:rsidP="00F34C53" w:rsidRDefault="00D20282" w14:paraId="555EAD02" w14:textId="0DE2C2E8">
      <w:pPr>
        <w:spacing w:before="9" w:after="100" w:afterAutospacing="1" w:line="240" w:lineRule="auto"/>
        <w:jc w:val="both"/>
        <w:rPr>
          <w:rFonts w:ascii="Times New Roman" w:hAnsi="Times New Roman" w:eastAsia="Times New Roman" w:cs="Times New Roman"/>
          <w:kern w:val="0"/>
          <w:sz w:val="24"/>
          <w:szCs w:val="24"/>
          <w14:ligatures w14:val="none"/>
        </w:rPr>
      </w:pPr>
      <w:r w:rsidRPr="00D20282">
        <w:rPr>
          <w:rFonts w:ascii="Times New Roman" w:hAnsi="Times New Roman" w:eastAsia="Times New Roman" w:cs="Times New Roman"/>
          <w:kern w:val="0"/>
          <w:sz w:val="24"/>
          <w:szCs w:val="24"/>
          <w14:ligatures w14:val="none"/>
        </w:rPr>
        <w:t>The cost of preparing a bid and of negotiating a contract, including any related travel, is not reimbursable nor can it be included as a direct cost of the assignment.</w:t>
      </w:r>
    </w:p>
    <w:p w:rsidR="007F0EEF" w:rsidRDefault="007F0EEF" w14:paraId="5C7FBA69" w14:textId="77777777"/>
    <w:sectPr w:rsidR="007F0EE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8">
    <w:nsid w:val="d26206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7">
    <w:nsid w:val="1ed35c9c"/>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6">
    <w:nsid w:val="3b84c8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E991B4B"/>
    <w:multiLevelType w:val="hybridMultilevel"/>
    <w:tmpl w:val="9A3EB456"/>
    <w:lvl w:ilvl="0" w:tplc="D92AB276">
      <w:numFmt w:val="bullet"/>
      <w:lvlText w:val="-"/>
      <w:lvlJc w:val="left"/>
      <w:pPr>
        <w:ind w:left="860" w:hanging="360"/>
      </w:pPr>
      <w:rPr>
        <w:rFonts w:hint="default" w:ascii="Arial MT" w:hAnsi="Arial MT" w:eastAsia="Arial MT" w:cs="Arial MT"/>
        <w:w w:val="100"/>
        <w:sz w:val="22"/>
        <w:szCs w:val="22"/>
        <w:lang w:val="en-US" w:eastAsia="en-US" w:bidi="ar-SA"/>
      </w:rPr>
    </w:lvl>
    <w:lvl w:ilvl="1" w:tplc="05563294">
      <w:numFmt w:val="bullet"/>
      <w:lvlText w:val=""/>
      <w:lvlJc w:val="left"/>
      <w:pPr>
        <w:ind w:left="1220" w:hanging="360"/>
      </w:pPr>
      <w:rPr>
        <w:rFonts w:hint="default" w:ascii="Symbol" w:hAnsi="Symbol" w:eastAsia="Symbol" w:cs="Symbol"/>
        <w:w w:val="100"/>
        <w:sz w:val="22"/>
        <w:szCs w:val="22"/>
        <w:lang w:val="en-US" w:eastAsia="en-US" w:bidi="ar-SA"/>
      </w:rPr>
    </w:lvl>
    <w:lvl w:ilvl="2" w:tplc="C23E8168">
      <w:numFmt w:val="bullet"/>
      <w:lvlText w:val="-"/>
      <w:lvlJc w:val="left"/>
      <w:pPr>
        <w:ind w:left="1220" w:hanging="568"/>
      </w:pPr>
      <w:rPr>
        <w:rFonts w:hint="default" w:ascii="Arial MT" w:hAnsi="Arial MT" w:eastAsia="Arial MT" w:cs="Arial MT"/>
        <w:w w:val="100"/>
        <w:sz w:val="22"/>
        <w:szCs w:val="22"/>
        <w:lang w:val="en-US" w:eastAsia="en-US" w:bidi="ar-SA"/>
      </w:rPr>
    </w:lvl>
    <w:lvl w:ilvl="3" w:tplc="D6C49CE8">
      <w:numFmt w:val="bullet"/>
      <w:lvlText w:val="•"/>
      <w:lvlJc w:val="left"/>
      <w:pPr>
        <w:ind w:left="2503" w:hanging="568"/>
      </w:pPr>
      <w:rPr>
        <w:rFonts w:hint="default"/>
        <w:lang w:val="en-US" w:eastAsia="en-US" w:bidi="ar-SA"/>
      </w:rPr>
    </w:lvl>
    <w:lvl w:ilvl="4" w:tplc="F7D2C3DA">
      <w:numFmt w:val="bullet"/>
      <w:lvlText w:val="•"/>
      <w:lvlJc w:val="left"/>
      <w:pPr>
        <w:ind w:left="3646" w:hanging="568"/>
      </w:pPr>
      <w:rPr>
        <w:rFonts w:hint="default"/>
        <w:lang w:val="en-US" w:eastAsia="en-US" w:bidi="ar-SA"/>
      </w:rPr>
    </w:lvl>
    <w:lvl w:ilvl="5" w:tplc="1C3C6E82">
      <w:numFmt w:val="bullet"/>
      <w:lvlText w:val="•"/>
      <w:lvlJc w:val="left"/>
      <w:pPr>
        <w:ind w:left="4789" w:hanging="568"/>
      </w:pPr>
      <w:rPr>
        <w:rFonts w:hint="default"/>
        <w:lang w:val="en-US" w:eastAsia="en-US" w:bidi="ar-SA"/>
      </w:rPr>
    </w:lvl>
    <w:lvl w:ilvl="6" w:tplc="0F0ED8AC">
      <w:numFmt w:val="bullet"/>
      <w:lvlText w:val="•"/>
      <w:lvlJc w:val="left"/>
      <w:pPr>
        <w:ind w:left="5933" w:hanging="568"/>
      </w:pPr>
      <w:rPr>
        <w:rFonts w:hint="default"/>
        <w:lang w:val="en-US" w:eastAsia="en-US" w:bidi="ar-SA"/>
      </w:rPr>
    </w:lvl>
    <w:lvl w:ilvl="7" w:tplc="FFFC0AEC">
      <w:numFmt w:val="bullet"/>
      <w:lvlText w:val="•"/>
      <w:lvlJc w:val="left"/>
      <w:pPr>
        <w:ind w:left="7076" w:hanging="568"/>
      </w:pPr>
      <w:rPr>
        <w:rFonts w:hint="default"/>
        <w:lang w:val="en-US" w:eastAsia="en-US" w:bidi="ar-SA"/>
      </w:rPr>
    </w:lvl>
    <w:lvl w:ilvl="8" w:tplc="6B62103E">
      <w:numFmt w:val="bullet"/>
      <w:lvlText w:val="•"/>
      <w:lvlJc w:val="left"/>
      <w:pPr>
        <w:ind w:left="8219" w:hanging="568"/>
      </w:pPr>
      <w:rPr>
        <w:rFonts w:hint="default"/>
        <w:lang w:val="en-US" w:eastAsia="en-US" w:bidi="ar-SA"/>
      </w:rPr>
    </w:lvl>
  </w:abstractNum>
  <w:abstractNum w:abstractNumId="1" w15:restartNumberingAfterBreak="0">
    <w:nsid w:val="2B1176C5"/>
    <w:multiLevelType w:val="hybridMultilevel"/>
    <w:tmpl w:val="2C447688"/>
    <w:lvl w:ilvl="0" w:tplc="04090001">
      <w:start w:val="1"/>
      <w:numFmt w:val="bullet"/>
      <w:lvlText w:val=""/>
      <w:lvlJc w:val="left"/>
      <w:pPr>
        <w:ind w:left="860" w:hanging="360"/>
      </w:pPr>
      <w:rPr>
        <w:rFonts w:hint="default" w:ascii="Symbol" w:hAnsi="Symbol"/>
        <w:w w:val="100"/>
        <w:sz w:val="22"/>
        <w:szCs w:val="22"/>
        <w:lang w:val="en-US" w:eastAsia="en-US" w:bidi="ar-S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37B308C"/>
    <w:multiLevelType w:val="hybridMultilevel"/>
    <w:tmpl w:val="6D1C2AF6"/>
    <w:lvl w:ilvl="0" w:tplc="83E8E090">
      <w:numFmt w:val="bullet"/>
      <w:lvlText w:val=""/>
      <w:lvlJc w:val="left"/>
      <w:pPr>
        <w:ind w:left="467" w:hanging="361"/>
      </w:pPr>
      <w:rPr>
        <w:rFonts w:hint="default" w:ascii="Symbol" w:hAnsi="Symbol" w:eastAsia="Symbol" w:cs="Symbol"/>
        <w:w w:val="99"/>
        <w:sz w:val="20"/>
        <w:szCs w:val="20"/>
        <w:lang w:val="en-US" w:eastAsia="en-US" w:bidi="ar-SA"/>
      </w:rPr>
    </w:lvl>
    <w:lvl w:ilvl="1" w:tplc="785019A4">
      <w:numFmt w:val="bullet"/>
      <w:lvlText w:val="•"/>
      <w:lvlJc w:val="left"/>
      <w:pPr>
        <w:ind w:left="784" w:hanging="361"/>
      </w:pPr>
      <w:rPr>
        <w:rFonts w:hint="default"/>
        <w:lang w:val="en-US" w:eastAsia="en-US" w:bidi="ar-SA"/>
      </w:rPr>
    </w:lvl>
    <w:lvl w:ilvl="2" w:tplc="EDE631DE">
      <w:numFmt w:val="bullet"/>
      <w:lvlText w:val="•"/>
      <w:lvlJc w:val="left"/>
      <w:pPr>
        <w:ind w:left="1108" w:hanging="361"/>
      </w:pPr>
      <w:rPr>
        <w:rFonts w:hint="default"/>
        <w:lang w:val="en-US" w:eastAsia="en-US" w:bidi="ar-SA"/>
      </w:rPr>
    </w:lvl>
    <w:lvl w:ilvl="3" w:tplc="619E5602">
      <w:numFmt w:val="bullet"/>
      <w:lvlText w:val="•"/>
      <w:lvlJc w:val="left"/>
      <w:pPr>
        <w:ind w:left="1432" w:hanging="361"/>
      </w:pPr>
      <w:rPr>
        <w:rFonts w:hint="default"/>
        <w:lang w:val="en-US" w:eastAsia="en-US" w:bidi="ar-SA"/>
      </w:rPr>
    </w:lvl>
    <w:lvl w:ilvl="4" w:tplc="F1D07848">
      <w:numFmt w:val="bullet"/>
      <w:lvlText w:val="•"/>
      <w:lvlJc w:val="left"/>
      <w:pPr>
        <w:ind w:left="1756" w:hanging="361"/>
      </w:pPr>
      <w:rPr>
        <w:rFonts w:hint="default"/>
        <w:lang w:val="en-US" w:eastAsia="en-US" w:bidi="ar-SA"/>
      </w:rPr>
    </w:lvl>
    <w:lvl w:ilvl="5" w:tplc="FA2C09C6">
      <w:numFmt w:val="bullet"/>
      <w:lvlText w:val="•"/>
      <w:lvlJc w:val="left"/>
      <w:pPr>
        <w:ind w:left="2080" w:hanging="361"/>
      </w:pPr>
      <w:rPr>
        <w:rFonts w:hint="default"/>
        <w:lang w:val="en-US" w:eastAsia="en-US" w:bidi="ar-SA"/>
      </w:rPr>
    </w:lvl>
    <w:lvl w:ilvl="6" w:tplc="672A3B74">
      <w:numFmt w:val="bullet"/>
      <w:lvlText w:val="•"/>
      <w:lvlJc w:val="left"/>
      <w:pPr>
        <w:ind w:left="2404" w:hanging="361"/>
      </w:pPr>
      <w:rPr>
        <w:rFonts w:hint="default"/>
        <w:lang w:val="en-US" w:eastAsia="en-US" w:bidi="ar-SA"/>
      </w:rPr>
    </w:lvl>
    <w:lvl w:ilvl="7" w:tplc="5E8A6DC4">
      <w:numFmt w:val="bullet"/>
      <w:lvlText w:val="•"/>
      <w:lvlJc w:val="left"/>
      <w:pPr>
        <w:ind w:left="2728" w:hanging="361"/>
      </w:pPr>
      <w:rPr>
        <w:rFonts w:hint="default"/>
        <w:lang w:val="en-US" w:eastAsia="en-US" w:bidi="ar-SA"/>
      </w:rPr>
    </w:lvl>
    <w:lvl w:ilvl="8" w:tplc="6FACB626">
      <w:numFmt w:val="bullet"/>
      <w:lvlText w:val="•"/>
      <w:lvlJc w:val="left"/>
      <w:pPr>
        <w:ind w:left="3052" w:hanging="361"/>
      </w:pPr>
      <w:rPr>
        <w:rFonts w:hint="default"/>
        <w:lang w:val="en-US" w:eastAsia="en-US" w:bidi="ar-SA"/>
      </w:rPr>
    </w:lvl>
  </w:abstractNum>
  <w:abstractNum w:abstractNumId="3" w15:restartNumberingAfterBreak="0">
    <w:nsid w:val="48D90341"/>
    <w:multiLevelType w:val="hybridMultilevel"/>
    <w:tmpl w:val="E1AC4250"/>
    <w:lvl w:ilvl="0" w:tplc="52A4C102">
      <w:numFmt w:val="bullet"/>
      <w:lvlText w:val=""/>
      <w:lvlJc w:val="left"/>
      <w:pPr>
        <w:ind w:left="467" w:hanging="361"/>
      </w:pPr>
      <w:rPr>
        <w:rFonts w:hint="default" w:ascii="Symbol" w:hAnsi="Symbol" w:eastAsia="Symbol" w:cs="Symbol"/>
        <w:w w:val="99"/>
        <w:sz w:val="20"/>
        <w:szCs w:val="20"/>
        <w:lang w:val="en-US" w:eastAsia="en-US" w:bidi="ar-SA"/>
      </w:rPr>
    </w:lvl>
    <w:lvl w:ilvl="1" w:tplc="EC0C2212">
      <w:numFmt w:val="bullet"/>
      <w:lvlText w:val="•"/>
      <w:lvlJc w:val="left"/>
      <w:pPr>
        <w:ind w:left="784" w:hanging="361"/>
      </w:pPr>
      <w:rPr>
        <w:rFonts w:hint="default"/>
        <w:lang w:val="en-US" w:eastAsia="en-US" w:bidi="ar-SA"/>
      </w:rPr>
    </w:lvl>
    <w:lvl w:ilvl="2" w:tplc="5A8E7D22">
      <w:numFmt w:val="bullet"/>
      <w:lvlText w:val="•"/>
      <w:lvlJc w:val="left"/>
      <w:pPr>
        <w:ind w:left="1108" w:hanging="361"/>
      </w:pPr>
      <w:rPr>
        <w:rFonts w:hint="default"/>
        <w:lang w:val="en-US" w:eastAsia="en-US" w:bidi="ar-SA"/>
      </w:rPr>
    </w:lvl>
    <w:lvl w:ilvl="3" w:tplc="0BC4981C">
      <w:numFmt w:val="bullet"/>
      <w:lvlText w:val="•"/>
      <w:lvlJc w:val="left"/>
      <w:pPr>
        <w:ind w:left="1432" w:hanging="361"/>
      </w:pPr>
      <w:rPr>
        <w:rFonts w:hint="default"/>
        <w:lang w:val="en-US" w:eastAsia="en-US" w:bidi="ar-SA"/>
      </w:rPr>
    </w:lvl>
    <w:lvl w:ilvl="4" w:tplc="E062B7B0">
      <w:numFmt w:val="bullet"/>
      <w:lvlText w:val="•"/>
      <w:lvlJc w:val="left"/>
      <w:pPr>
        <w:ind w:left="1756" w:hanging="361"/>
      </w:pPr>
      <w:rPr>
        <w:rFonts w:hint="default"/>
        <w:lang w:val="en-US" w:eastAsia="en-US" w:bidi="ar-SA"/>
      </w:rPr>
    </w:lvl>
    <w:lvl w:ilvl="5" w:tplc="867E2B7E">
      <w:numFmt w:val="bullet"/>
      <w:lvlText w:val="•"/>
      <w:lvlJc w:val="left"/>
      <w:pPr>
        <w:ind w:left="2080" w:hanging="361"/>
      </w:pPr>
      <w:rPr>
        <w:rFonts w:hint="default"/>
        <w:lang w:val="en-US" w:eastAsia="en-US" w:bidi="ar-SA"/>
      </w:rPr>
    </w:lvl>
    <w:lvl w:ilvl="6" w:tplc="C73CE65C">
      <w:numFmt w:val="bullet"/>
      <w:lvlText w:val="•"/>
      <w:lvlJc w:val="left"/>
      <w:pPr>
        <w:ind w:left="2404" w:hanging="361"/>
      </w:pPr>
      <w:rPr>
        <w:rFonts w:hint="default"/>
        <w:lang w:val="en-US" w:eastAsia="en-US" w:bidi="ar-SA"/>
      </w:rPr>
    </w:lvl>
    <w:lvl w:ilvl="7" w:tplc="F1563710">
      <w:numFmt w:val="bullet"/>
      <w:lvlText w:val="•"/>
      <w:lvlJc w:val="left"/>
      <w:pPr>
        <w:ind w:left="2728" w:hanging="361"/>
      </w:pPr>
      <w:rPr>
        <w:rFonts w:hint="default"/>
        <w:lang w:val="en-US" w:eastAsia="en-US" w:bidi="ar-SA"/>
      </w:rPr>
    </w:lvl>
    <w:lvl w:ilvl="8" w:tplc="E6CEEE02">
      <w:numFmt w:val="bullet"/>
      <w:lvlText w:val="•"/>
      <w:lvlJc w:val="left"/>
      <w:pPr>
        <w:ind w:left="3052" w:hanging="361"/>
      </w:pPr>
      <w:rPr>
        <w:rFonts w:hint="default"/>
        <w:lang w:val="en-US" w:eastAsia="en-US" w:bidi="ar-SA"/>
      </w:rPr>
    </w:lvl>
  </w:abstractNum>
  <w:abstractNum w:abstractNumId="4" w15:restartNumberingAfterBreak="0">
    <w:nsid w:val="529D2A10"/>
    <w:multiLevelType w:val="hybridMultilevel"/>
    <w:tmpl w:val="0A5E28CE"/>
    <w:lvl w:ilvl="0" w:tplc="04090001">
      <w:start w:val="1"/>
      <w:numFmt w:val="bullet"/>
      <w:lvlText w:val=""/>
      <w:lvlJc w:val="left"/>
      <w:pPr>
        <w:ind w:left="1547" w:hanging="360"/>
      </w:pPr>
      <w:rPr>
        <w:rFonts w:hint="default" w:ascii="Symbol" w:hAnsi="Symbol"/>
      </w:rPr>
    </w:lvl>
    <w:lvl w:ilvl="1" w:tplc="04090003" w:tentative="1">
      <w:start w:val="1"/>
      <w:numFmt w:val="bullet"/>
      <w:lvlText w:val="o"/>
      <w:lvlJc w:val="left"/>
      <w:pPr>
        <w:ind w:left="2267" w:hanging="360"/>
      </w:pPr>
      <w:rPr>
        <w:rFonts w:hint="default" w:ascii="Courier New" w:hAnsi="Courier New" w:cs="Courier New"/>
      </w:rPr>
    </w:lvl>
    <w:lvl w:ilvl="2" w:tplc="04090005" w:tentative="1">
      <w:start w:val="1"/>
      <w:numFmt w:val="bullet"/>
      <w:lvlText w:val=""/>
      <w:lvlJc w:val="left"/>
      <w:pPr>
        <w:ind w:left="2987" w:hanging="360"/>
      </w:pPr>
      <w:rPr>
        <w:rFonts w:hint="default" w:ascii="Wingdings" w:hAnsi="Wingdings"/>
      </w:rPr>
    </w:lvl>
    <w:lvl w:ilvl="3" w:tplc="04090001" w:tentative="1">
      <w:start w:val="1"/>
      <w:numFmt w:val="bullet"/>
      <w:lvlText w:val=""/>
      <w:lvlJc w:val="left"/>
      <w:pPr>
        <w:ind w:left="3707" w:hanging="360"/>
      </w:pPr>
      <w:rPr>
        <w:rFonts w:hint="default" w:ascii="Symbol" w:hAnsi="Symbol"/>
      </w:rPr>
    </w:lvl>
    <w:lvl w:ilvl="4" w:tplc="04090003" w:tentative="1">
      <w:start w:val="1"/>
      <w:numFmt w:val="bullet"/>
      <w:lvlText w:val="o"/>
      <w:lvlJc w:val="left"/>
      <w:pPr>
        <w:ind w:left="4427" w:hanging="360"/>
      </w:pPr>
      <w:rPr>
        <w:rFonts w:hint="default" w:ascii="Courier New" w:hAnsi="Courier New" w:cs="Courier New"/>
      </w:rPr>
    </w:lvl>
    <w:lvl w:ilvl="5" w:tplc="04090005" w:tentative="1">
      <w:start w:val="1"/>
      <w:numFmt w:val="bullet"/>
      <w:lvlText w:val=""/>
      <w:lvlJc w:val="left"/>
      <w:pPr>
        <w:ind w:left="5147" w:hanging="360"/>
      </w:pPr>
      <w:rPr>
        <w:rFonts w:hint="default" w:ascii="Wingdings" w:hAnsi="Wingdings"/>
      </w:rPr>
    </w:lvl>
    <w:lvl w:ilvl="6" w:tplc="04090001" w:tentative="1">
      <w:start w:val="1"/>
      <w:numFmt w:val="bullet"/>
      <w:lvlText w:val=""/>
      <w:lvlJc w:val="left"/>
      <w:pPr>
        <w:ind w:left="5867" w:hanging="360"/>
      </w:pPr>
      <w:rPr>
        <w:rFonts w:hint="default" w:ascii="Symbol" w:hAnsi="Symbol"/>
      </w:rPr>
    </w:lvl>
    <w:lvl w:ilvl="7" w:tplc="04090003" w:tentative="1">
      <w:start w:val="1"/>
      <w:numFmt w:val="bullet"/>
      <w:lvlText w:val="o"/>
      <w:lvlJc w:val="left"/>
      <w:pPr>
        <w:ind w:left="6587" w:hanging="360"/>
      </w:pPr>
      <w:rPr>
        <w:rFonts w:hint="default" w:ascii="Courier New" w:hAnsi="Courier New" w:cs="Courier New"/>
      </w:rPr>
    </w:lvl>
    <w:lvl w:ilvl="8" w:tplc="04090005" w:tentative="1">
      <w:start w:val="1"/>
      <w:numFmt w:val="bullet"/>
      <w:lvlText w:val=""/>
      <w:lvlJc w:val="left"/>
      <w:pPr>
        <w:ind w:left="7307" w:hanging="360"/>
      </w:pPr>
      <w:rPr>
        <w:rFonts w:hint="default" w:ascii="Wingdings" w:hAnsi="Wingdings"/>
      </w:rPr>
    </w:lvl>
  </w:abstractNum>
  <w:abstractNum w:abstractNumId="5" w15:restartNumberingAfterBreak="0">
    <w:nsid w:val="692E5B84"/>
    <w:multiLevelType w:val="hybridMultilevel"/>
    <w:tmpl w:val="38BE61AC"/>
    <w:lvl w:ilvl="0" w:tplc="7764DBA6">
      <w:numFmt w:val="bullet"/>
      <w:lvlText w:val=""/>
      <w:lvlJc w:val="left"/>
      <w:pPr>
        <w:ind w:left="467" w:hanging="361"/>
      </w:pPr>
      <w:rPr>
        <w:rFonts w:hint="default" w:ascii="Symbol" w:hAnsi="Symbol" w:eastAsia="Symbol" w:cs="Symbol"/>
        <w:w w:val="99"/>
        <w:sz w:val="20"/>
        <w:szCs w:val="20"/>
        <w:lang w:val="en-US" w:eastAsia="en-US" w:bidi="ar-SA"/>
      </w:rPr>
    </w:lvl>
    <w:lvl w:ilvl="1" w:tplc="EB2C7614">
      <w:numFmt w:val="bullet"/>
      <w:lvlText w:val="•"/>
      <w:lvlJc w:val="left"/>
      <w:pPr>
        <w:ind w:left="784" w:hanging="361"/>
      </w:pPr>
      <w:rPr>
        <w:rFonts w:hint="default"/>
        <w:lang w:val="en-US" w:eastAsia="en-US" w:bidi="ar-SA"/>
      </w:rPr>
    </w:lvl>
    <w:lvl w:ilvl="2" w:tplc="49A8082C">
      <w:numFmt w:val="bullet"/>
      <w:lvlText w:val="•"/>
      <w:lvlJc w:val="left"/>
      <w:pPr>
        <w:ind w:left="1108" w:hanging="361"/>
      </w:pPr>
      <w:rPr>
        <w:rFonts w:hint="default"/>
        <w:lang w:val="en-US" w:eastAsia="en-US" w:bidi="ar-SA"/>
      </w:rPr>
    </w:lvl>
    <w:lvl w:ilvl="3" w:tplc="D8A60D42">
      <w:numFmt w:val="bullet"/>
      <w:lvlText w:val="•"/>
      <w:lvlJc w:val="left"/>
      <w:pPr>
        <w:ind w:left="1432" w:hanging="361"/>
      </w:pPr>
      <w:rPr>
        <w:rFonts w:hint="default"/>
        <w:lang w:val="en-US" w:eastAsia="en-US" w:bidi="ar-SA"/>
      </w:rPr>
    </w:lvl>
    <w:lvl w:ilvl="4" w:tplc="E2E0396E">
      <w:numFmt w:val="bullet"/>
      <w:lvlText w:val="•"/>
      <w:lvlJc w:val="left"/>
      <w:pPr>
        <w:ind w:left="1756" w:hanging="361"/>
      </w:pPr>
      <w:rPr>
        <w:rFonts w:hint="default"/>
        <w:lang w:val="en-US" w:eastAsia="en-US" w:bidi="ar-SA"/>
      </w:rPr>
    </w:lvl>
    <w:lvl w:ilvl="5" w:tplc="9A982E86">
      <w:numFmt w:val="bullet"/>
      <w:lvlText w:val="•"/>
      <w:lvlJc w:val="left"/>
      <w:pPr>
        <w:ind w:left="2080" w:hanging="361"/>
      </w:pPr>
      <w:rPr>
        <w:rFonts w:hint="default"/>
        <w:lang w:val="en-US" w:eastAsia="en-US" w:bidi="ar-SA"/>
      </w:rPr>
    </w:lvl>
    <w:lvl w:ilvl="6" w:tplc="4F7CB12E">
      <w:numFmt w:val="bullet"/>
      <w:lvlText w:val="•"/>
      <w:lvlJc w:val="left"/>
      <w:pPr>
        <w:ind w:left="2404" w:hanging="361"/>
      </w:pPr>
      <w:rPr>
        <w:rFonts w:hint="default"/>
        <w:lang w:val="en-US" w:eastAsia="en-US" w:bidi="ar-SA"/>
      </w:rPr>
    </w:lvl>
    <w:lvl w:ilvl="7" w:tplc="B770EC7C">
      <w:numFmt w:val="bullet"/>
      <w:lvlText w:val="•"/>
      <w:lvlJc w:val="left"/>
      <w:pPr>
        <w:ind w:left="2728" w:hanging="361"/>
      </w:pPr>
      <w:rPr>
        <w:rFonts w:hint="default"/>
        <w:lang w:val="en-US" w:eastAsia="en-US" w:bidi="ar-SA"/>
      </w:rPr>
    </w:lvl>
    <w:lvl w:ilvl="8" w:tplc="08AC304C">
      <w:numFmt w:val="bullet"/>
      <w:lvlText w:val="•"/>
      <w:lvlJc w:val="left"/>
      <w:pPr>
        <w:ind w:left="3052" w:hanging="361"/>
      </w:pPr>
      <w:rPr>
        <w:rFonts w:hint="default"/>
        <w:lang w:val="en-US" w:eastAsia="en-US" w:bidi="ar-SA"/>
      </w:rPr>
    </w:lvl>
  </w:abstractNum>
  <w:num w:numId="9">
    <w:abstractNumId w:val="8"/>
  </w:num>
  <w:num w:numId="8">
    <w:abstractNumId w:val="7"/>
  </w:num>
  <w:num w:numId="7">
    <w:abstractNumId w:val="6"/>
  </w:num>
  <w:num w:numId="1" w16cid:durableId="8068276">
    <w:abstractNumId w:val="0"/>
  </w:num>
  <w:num w:numId="2" w16cid:durableId="224947868">
    <w:abstractNumId w:val="1"/>
  </w:num>
  <w:num w:numId="3" w16cid:durableId="1474440836">
    <w:abstractNumId w:val="2"/>
  </w:num>
  <w:num w:numId="4" w16cid:durableId="124128219">
    <w:abstractNumId w:val="3"/>
  </w:num>
  <w:num w:numId="5" w16cid:durableId="266741570">
    <w:abstractNumId w:val="5"/>
  </w:num>
  <w:num w:numId="6" w16cid:durableId="127171277">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2F"/>
    <w:rsid w:val="000E032E"/>
    <w:rsid w:val="00137B08"/>
    <w:rsid w:val="001E682F"/>
    <w:rsid w:val="003259A5"/>
    <w:rsid w:val="003531A1"/>
    <w:rsid w:val="0039163A"/>
    <w:rsid w:val="003D1A44"/>
    <w:rsid w:val="0046348A"/>
    <w:rsid w:val="004A3600"/>
    <w:rsid w:val="004D513C"/>
    <w:rsid w:val="004E378E"/>
    <w:rsid w:val="004E7920"/>
    <w:rsid w:val="004F349D"/>
    <w:rsid w:val="005419D3"/>
    <w:rsid w:val="005808D8"/>
    <w:rsid w:val="00707814"/>
    <w:rsid w:val="00725B9C"/>
    <w:rsid w:val="00791640"/>
    <w:rsid w:val="007C203E"/>
    <w:rsid w:val="007F0EEF"/>
    <w:rsid w:val="007F2B55"/>
    <w:rsid w:val="008B16CA"/>
    <w:rsid w:val="00921DD0"/>
    <w:rsid w:val="009903AC"/>
    <w:rsid w:val="009B5817"/>
    <w:rsid w:val="00A67BE1"/>
    <w:rsid w:val="00AD6215"/>
    <w:rsid w:val="00AF7AAD"/>
    <w:rsid w:val="00B4FE0A"/>
    <w:rsid w:val="00D20282"/>
    <w:rsid w:val="00E5267F"/>
    <w:rsid w:val="00E777E3"/>
    <w:rsid w:val="00ED223C"/>
    <w:rsid w:val="00F34C53"/>
    <w:rsid w:val="00FB598F"/>
    <w:rsid w:val="0102FEB3"/>
    <w:rsid w:val="010D66EE"/>
    <w:rsid w:val="02C9FF4B"/>
    <w:rsid w:val="043AE4CA"/>
    <w:rsid w:val="06AF1BBA"/>
    <w:rsid w:val="06BA04D2"/>
    <w:rsid w:val="07774DA0"/>
    <w:rsid w:val="07F2A27A"/>
    <w:rsid w:val="0BE4F3BC"/>
    <w:rsid w:val="0EE940F5"/>
    <w:rsid w:val="0F6C127B"/>
    <w:rsid w:val="107D83F5"/>
    <w:rsid w:val="10E7DD03"/>
    <w:rsid w:val="1250DD85"/>
    <w:rsid w:val="13252BA4"/>
    <w:rsid w:val="1363AEF7"/>
    <w:rsid w:val="1398E653"/>
    <w:rsid w:val="152EE858"/>
    <w:rsid w:val="15F00E6E"/>
    <w:rsid w:val="16001A54"/>
    <w:rsid w:val="172F4753"/>
    <w:rsid w:val="193F42DC"/>
    <w:rsid w:val="19D6952F"/>
    <w:rsid w:val="1C0D0D60"/>
    <w:rsid w:val="1C4526B3"/>
    <w:rsid w:val="1D6C2FF9"/>
    <w:rsid w:val="1D93CF86"/>
    <w:rsid w:val="1EEEB5B0"/>
    <w:rsid w:val="1F9A2440"/>
    <w:rsid w:val="1FD5BFE3"/>
    <w:rsid w:val="1FFCA346"/>
    <w:rsid w:val="20C7B3C1"/>
    <w:rsid w:val="20D3497B"/>
    <w:rsid w:val="22802E37"/>
    <w:rsid w:val="234DD0FF"/>
    <w:rsid w:val="25B3236D"/>
    <w:rsid w:val="2662E46B"/>
    <w:rsid w:val="268DE080"/>
    <w:rsid w:val="27062FF9"/>
    <w:rsid w:val="288625CB"/>
    <w:rsid w:val="28997907"/>
    <w:rsid w:val="29DCA911"/>
    <w:rsid w:val="2B67830C"/>
    <w:rsid w:val="2BD9EB92"/>
    <w:rsid w:val="2C0FA392"/>
    <w:rsid w:val="2C2CB47C"/>
    <w:rsid w:val="2CFC936B"/>
    <w:rsid w:val="2EF90E17"/>
    <w:rsid w:val="2FEDAF15"/>
    <w:rsid w:val="30803EEF"/>
    <w:rsid w:val="318D3BF3"/>
    <w:rsid w:val="33CECFAA"/>
    <w:rsid w:val="346051B9"/>
    <w:rsid w:val="3463650F"/>
    <w:rsid w:val="34C13384"/>
    <w:rsid w:val="354ED025"/>
    <w:rsid w:val="3594E851"/>
    <w:rsid w:val="37DDB04D"/>
    <w:rsid w:val="38E414BB"/>
    <w:rsid w:val="3978943F"/>
    <w:rsid w:val="3A4AB91F"/>
    <w:rsid w:val="3A843616"/>
    <w:rsid w:val="3AD18067"/>
    <w:rsid w:val="3BF6DEA8"/>
    <w:rsid w:val="3E0ADD8A"/>
    <w:rsid w:val="3E3AA411"/>
    <w:rsid w:val="3F104C66"/>
    <w:rsid w:val="3F830EFB"/>
    <w:rsid w:val="3FA7ED05"/>
    <w:rsid w:val="402E9C6B"/>
    <w:rsid w:val="40335DEB"/>
    <w:rsid w:val="4116E6B1"/>
    <w:rsid w:val="424233C0"/>
    <w:rsid w:val="433C448A"/>
    <w:rsid w:val="44914F95"/>
    <w:rsid w:val="468A5D44"/>
    <w:rsid w:val="4708DDD2"/>
    <w:rsid w:val="47D5BDEE"/>
    <w:rsid w:val="48CF3D39"/>
    <w:rsid w:val="4A045A2A"/>
    <w:rsid w:val="4B15DF4B"/>
    <w:rsid w:val="4B8E7C33"/>
    <w:rsid w:val="4C9C3F88"/>
    <w:rsid w:val="508BB260"/>
    <w:rsid w:val="5462A50B"/>
    <w:rsid w:val="54D65584"/>
    <w:rsid w:val="561AA34B"/>
    <w:rsid w:val="56CCB58E"/>
    <w:rsid w:val="5793B87F"/>
    <w:rsid w:val="58CDC674"/>
    <w:rsid w:val="58EEE558"/>
    <w:rsid w:val="5A15D052"/>
    <w:rsid w:val="5A391F33"/>
    <w:rsid w:val="5D224A97"/>
    <w:rsid w:val="5DACF818"/>
    <w:rsid w:val="5DDC002D"/>
    <w:rsid w:val="5E58C02A"/>
    <w:rsid w:val="5F00548E"/>
    <w:rsid w:val="60762CBC"/>
    <w:rsid w:val="6294DF38"/>
    <w:rsid w:val="63F565F2"/>
    <w:rsid w:val="64A2992E"/>
    <w:rsid w:val="69EC4276"/>
    <w:rsid w:val="6A4C0A03"/>
    <w:rsid w:val="6BFEC843"/>
    <w:rsid w:val="6EAA4095"/>
    <w:rsid w:val="6F9D4FFB"/>
    <w:rsid w:val="713E23A2"/>
    <w:rsid w:val="7178B5C0"/>
    <w:rsid w:val="71B4B972"/>
    <w:rsid w:val="72FA89AE"/>
    <w:rsid w:val="74983B0F"/>
    <w:rsid w:val="75288AD9"/>
    <w:rsid w:val="756BFDBB"/>
    <w:rsid w:val="7618CD0C"/>
    <w:rsid w:val="7764F827"/>
    <w:rsid w:val="78BD116F"/>
    <w:rsid w:val="79191104"/>
    <w:rsid w:val="79C0FD00"/>
    <w:rsid w:val="7B26E102"/>
    <w:rsid w:val="7B8DBC46"/>
    <w:rsid w:val="7C0C4643"/>
    <w:rsid w:val="7D497CEF"/>
    <w:rsid w:val="7E1AEA5E"/>
    <w:rsid w:val="7F1AF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2483A"/>
  <w15:chartTrackingRefBased/>
  <w15:docId w15:val="{1612247C-8BCE-44AC-A353-48D5198FC72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1"/>
    <w:qFormat/>
    <w:rsid w:val="00D20282"/>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paragraph" w:styleId="BodyText">
    <w:name w:val="Body Text"/>
    <w:basedOn w:val="Normal"/>
    <w:link w:val="BodyTextChar"/>
    <w:uiPriority w:val="99"/>
    <w:unhideWhenUsed/>
    <w:rsid w:val="00D20282"/>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BodyTextChar" w:customStyle="1">
    <w:name w:val="Body Text Char"/>
    <w:basedOn w:val="DefaultParagraphFont"/>
    <w:link w:val="BodyText"/>
    <w:uiPriority w:val="99"/>
    <w:rsid w:val="00D20282"/>
    <w:rPr>
      <w:rFonts w:ascii="Times New Roman" w:hAnsi="Times New Roman" w:eastAsia="Times New Roman" w:cs="Times New Roman"/>
      <w:kern w:val="0"/>
      <w:sz w:val="24"/>
      <w:szCs w:val="24"/>
      <w14:ligatures w14:val="none"/>
    </w:rPr>
  </w:style>
  <w:style w:type="paragraph" w:styleId="Revision">
    <w:name w:val="Revision"/>
    <w:hidden/>
    <w:uiPriority w:val="99"/>
    <w:semiHidden/>
    <w:rsid w:val="003D1A44"/>
    <w:pPr>
      <w:spacing w:after="0" w:line="240" w:lineRule="auto"/>
    </w:pPr>
  </w:style>
  <w:style w:type="character" w:styleId="CommentReference">
    <w:name w:val="annotation reference"/>
    <w:basedOn w:val="DefaultParagraphFont"/>
    <w:uiPriority w:val="99"/>
    <w:semiHidden/>
    <w:unhideWhenUsed/>
    <w:rsid w:val="003D1A44"/>
    <w:rPr>
      <w:sz w:val="16"/>
      <w:szCs w:val="16"/>
    </w:rPr>
  </w:style>
  <w:style w:type="paragraph" w:styleId="CommentText">
    <w:name w:val="annotation text"/>
    <w:basedOn w:val="Normal"/>
    <w:link w:val="CommentTextChar"/>
    <w:uiPriority w:val="99"/>
    <w:unhideWhenUsed/>
    <w:rsid w:val="003D1A44"/>
    <w:pPr>
      <w:spacing w:line="240" w:lineRule="auto"/>
    </w:pPr>
    <w:rPr>
      <w:sz w:val="20"/>
      <w:szCs w:val="20"/>
    </w:rPr>
  </w:style>
  <w:style w:type="character" w:styleId="CommentTextChar" w:customStyle="1">
    <w:name w:val="Comment Text Char"/>
    <w:basedOn w:val="DefaultParagraphFont"/>
    <w:link w:val="CommentText"/>
    <w:uiPriority w:val="99"/>
    <w:rsid w:val="003D1A44"/>
    <w:rPr>
      <w:sz w:val="20"/>
      <w:szCs w:val="20"/>
    </w:rPr>
  </w:style>
  <w:style w:type="paragraph" w:styleId="CommentSubject">
    <w:name w:val="annotation subject"/>
    <w:basedOn w:val="CommentText"/>
    <w:next w:val="CommentText"/>
    <w:link w:val="CommentSubjectChar"/>
    <w:uiPriority w:val="99"/>
    <w:semiHidden/>
    <w:unhideWhenUsed/>
    <w:rsid w:val="003D1A44"/>
    <w:rPr>
      <w:b/>
      <w:bCs/>
    </w:rPr>
  </w:style>
  <w:style w:type="character" w:styleId="CommentSubjectChar" w:customStyle="1">
    <w:name w:val="Comment Subject Char"/>
    <w:basedOn w:val="CommentTextChar"/>
    <w:link w:val="CommentSubject"/>
    <w:uiPriority w:val="99"/>
    <w:semiHidden/>
    <w:rsid w:val="003D1A44"/>
    <w:rPr>
      <w:b/>
      <w:bCs/>
      <w:sz w:val="20"/>
      <w:szCs w:val="20"/>
    </w:rPr>
  </w:style>
  <w:style w:type="paragraph" w:styleId="TableParagraph" w:customStyle="1">
    <w:name w:val="Table Paragraph"/>
    <w:basedOn w:val="Normal"/>
    <w:uiPriority w:val="1"/>
    <w:qFormat/>
    <w:rsid w:val="007F2B55"/>
    <w:pPr>
      <w:widowControl w:val="0"/>
      <w:autoSpaceDE w:val="0"/>
      <w:autoSpaceDN w:val="0"/>
      <w:spacing w:after="0" w:line="240" w:lineRule="auto"/>
    </w:pPr>
    <w:rPr>
      <w:rFonts w:ascii="Arial MT" w:hAnsi="Arial MT" w:eastAsia="Arial MT" w:cs="Arial MT"/>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605690">
      <w:bodyDiv w:val="1"/>
      <w:marLeft w:val="0"/>
      <w:marRight w:val="0"/>
      <w:marTop w:val="0"/>
      <w:marBottom w:val="0"/>
      <w:divBdr>
        <w:top w:val="none" w:sz="0" w:space="0" w:color="auto"/>
        <w:left w:val="none" w:sz="0" w:space="0" w:color="auto"/>
        <w:bottom w:val="none" w:sz="0" w:space="0" w:color="auto"/>
        <w:right w:val="none" w:sz="0" w:space="0" w:color="auto"/>
      </w:divBdr>
      <w:divsChild>
        <w:div w:id="1817912291">
          <w:marLeft w:val="0"/>
          <w:marRight w:val="0"/>
          <w:marTop w:val="0"/>
          <w:marBottom w:val="0"/>
          <w:divBdr>
            <w:top w:val="none" w:sz="0" w:space="0" w:color="auto"/>
            <w:left w:val="none" w:sz="0" w:space="0" w:color="auto"/>
            <w:bottom w:val="none" w:sz="0" w:space="0" w:color="auto"/>
            <w:right w:val="none" w:sz="0" w:space="0" w:color="auto"/>
          </w:divBdr>
        </w:div>
        <w:div w:id="1221211873">
          <w:marLeft w:val="0"/>
          <w:marRight w:val="0"/>
          <w:marTop w:val="0"/>
          <w:marBottom w:val="0"/>
          <w:divBdr>
            <w:top w:val="none" w:sz="0" w:space="0" w:color="auto"/>
            <w:left w:val="none" w:sz="0" w:space="0" w:color="auto"/>
            <w:bottom w:val="none" w:sz="0" w:space="0" w:color="auto"/>
            <w:right w:val="none" w:sz="0" w:space="0" w:color="auto"/>
          </w:divBdr>
        </w:div>
        <w:div w:id="1680355233">
          <w:marLeft w:val="0"/>
          <w:marRight w:val="0"/>
          <w:marTop w:val="0"/>
          <w:marBottom w:val="0"/>
          <w:divBdr>
            <w:top w:val="none" w:sz="0" w:space="0" w:color="auto"/>
            <w:left w:val="none" w:sz="0" w:space="0" w:color="auto"/>
            <w:bottom w:val="none" w:sz="0" w:space="0" w:color="auto"/>
            <w:right w:val="none" w:sz="0" w:space="0" w:color="auto"/>
          </w:divBdr>
        </w:div>
        <w:div w:id="1485050137">
          <w:marLeft w:val="0"/>
          <w:marRight w:val="0"/>
          <w:marTop w:val="0"/>
          <w:marBottom w:val="0"/>
          <w:divBdr>
            <w:top w:val="none" w:sz="0" w:space="0" w:color="auto"/>
            <w:left w:val="none" w:sz="0" w:space="0" w:color="auto"/>
            <w:bottom w:val="none" w:sz="0" w:space="0" w:color="auto"/>
            <w:right w:val="none" w:sz="0" w:space="0" w:color="auto"/>
          </w:divBdr>
        </w:div>
        <w:div w:id="1937052274">
          <w:marLeft w:val="0"/>
          <w:marRight w:val="0"/>
          <w:marTop w:val="0"/>
          <w:marBottom w:val="0"/>
          <w:divBdr>
            <w:top w:val="none" w:sz="0" w:space="0" w:color="auto"/>
            <w:left w:val="none" w:sz="0" w:space="0" w:color="auto"/>
            <w:bottom w:val="none" w:sz="0" w:space="0" w:color="auto"/>
            <w:right w:val="none" w:sz="0" w:space="0" w:color="auto"/>
          </w:divBdr>
        </w:div>
        <w:div w:id="920719079">
          <w:marLeft w:val="0"/>
          <w:marRight w:val="0"/>
          <w:marTop w:val="0"/>
          <w:marBottom w:val="0"/>
          <w:divBdr>
            <w:top w:val="none" w:sz="0" w:space="0" w:color="auto"/>
            <w:left w:val="none" w:sz="0" w:space="0" w:color="auto"/>
            <w:bottom w:val="none" w:sz="0" w:space="0" w:color="auto"/>
            <w:right w:val="none" w:sz="0" w:space="0" w:color="auto"/>
          </w:divBdr>
        </w:div>
        <w:div w:id="1145779055">
          <w:marLeft w:val="0"/>
          <w:marRight w:val="0"/>
          <w:marTop w:val="0"/>
          <w:marBottom w:val="0"/>
          <w:divBdr>
            <w:top w:val="none" w:sz="0" w:space="0" w:color="auto"/>
            <w:left w:val="none" w:sz="0" w:space="0" w:color="auto"/>
            <w:bottom w:val="none" w:sz="0" w:space="0" w:color="auto"/>
            <w:right w:val="none" w:sz="0" w:space="0" w:color="auto"/>
          </w:divBdr>
        </w:div>
        <w:div w:id="984504891">
          <w:marLeft w:val="0"/>
          <w:marRight w:val="0"/>
          <w:marTop w:val="0"/>
          <w:marBottom w:val="0"/>
          <w:divBdr>
            <w:top w:val="none" w:sz="0" w:space="0" w:color="auto"/>
            <w:left w:val="none" w:sz="0" w:space="0" w:color="auto"/>
            <w:bottom w:val="none" w:sz="0" w:space="0" w:color="auto"/>
            <w:right w:val="none" w:sz="0" w:space="0" w:color="auto"/>
          </w:divBdr>
        </w:div>
        <w:div w:id="525172040">
          <w:marLeft w:val="0"/>
          <w:marRight w:val="0"/>
          <w:marTop w:val="0"/>
          <w:marBottom w:val="0"/>
          <w:divBdr>
            <w:top w:val="none" w:sz="0" w:space="0" w:color="auto"/>
            <w:left w:val="none" w:sz="0" w:space="0" w:color="auto"/>
            <w:bottom w:val="none" w:sz="0" w:space="0" w:color="auto"/>
            <w:right w:val="none" w:sz="0" w:space="0" w:color="auto"/>
          </w:divBdr>
        </w:div>
        <w:div w:id="1506552922">
          <w:marLeft w:val="0"/>
          <w:marRight w:val="0"/>
          <w:marTop w:val="0"/>
          <w:marBottom w:val="0"/>
          <w:divBdr>
            <w:top w:val="none" w:sz="0" w:space="0" w:color="auto"/>
            <w:left w:val="none" w:sz="0" w:space="0" w:color="auto"/>
            <w:bottom w:val="none" w:sz="0" w:space="0" w:color="auto"/>
            <w:right w:val="none" w:sz="0" w:space="0" w:color="auto"/>
          </w:divBdr>
        </w:div>
        <w:div w:id="129784108">
          <w:marLeft w:val="0"/>
          <w:marRight w:val="0"/>
          <w:marTop w:val="0"/>
          <w:marBottom w:val="0"/>
          <w:divBdr>
            <w:top w:val="none" w:sz="0" w:space="0" w:color="auto"/>
            <w:left w:val="none" w:sz="0" w:space="0" w:color="auto"/>
            <w:bottom w:val="none" w:sz="0" w:space="0" w:color="auto"/>
            <w:right w:val="none" w:sz="0" w:space="0" w:color="auto"/>
          </w:divBdr>
        </w:div>
        <w:div w:id="275798813">
          <w:marLeft w:val="0"/>
          <w:marRight w:val="0"/>
          <w:marTop w:val="0"/>
          <w:marBottom w:val="0"/>
          <w:divBdr>
            <w:top w:val="none" w:sz="0" w:space="0" w:color="auto"/>
            <w:left w:val="none" w:sz="0" w:space="0" w:color="auto"/>
            <w:bottom w:val="none" w:sz="0" w:space="0" w:color="auto"/>
            <w:right w:val="none" w:sz="0" w:space="0" w:color="auto"/>
          </w:divBdr>
          <w:divsChild>
            <w:div w:id="912934897">
              <w:marLeft w:val="0"/>
              <w:marRight w:val="0"/>
              <w:marTop w:val="0"/>
              <w:marBottom w:val="0"/>
              <w:divBdr>
                <w:top w:val="none" w:sz="0" w:space="0" w:color="auto"/>
                <w:left w:val="none" w:sz="0" w:space="0" w:color="auto"/>
                <w:bottom w:val="none" w:sz="0" w:space="0" w:color="auto"/>
                <w:right w:val="none" w:sz="0" w:space="0" w:color="auto"/>
              </w:divBdr>
            </w:div>
          </w:divsChild>
        </w:div>
        <w:div w:id="426736315">
          <w:marLeft w:val="0"/>
          <w:marRight w:val="0"/>
          <w:marTop w:val="0"/>
          <w:marBottom w:val="0"/>
          <w:divBdr>
            <w:top w:val="none" w:sz="0" w:space="0" w:color="auto"/>
            <w:left w:val="none" w:sz="0" w:space="0" w:color="auto"/>
            <w:bottom w:val="none" w:sz="0" w:space="0" w:color="auto"/>
            <w:right w:val="none" w:sz="0" w:space="0" w:color="auto"/>
          </w:divBdr>
        </w:div>
        <w:div w:id="152067414">
          <w:marLeft w:val="0"/>
          <w:marRight w:val="0"/>
          <w:marTop w:val="0"/>
          <w:marBottom w:val="0"/>
          <w:divBdr>
            <w:top w:val="none" w:sz="0" w:space="0" w:color="auto"/>
            <w:left w:val="none" w:sz="0" w:space="0" w:color="auto"/>
            <w:bottom w:val="none" w:sz="0" w:space="0" w:color="auto"/>
            <w:right w:val="none" w:sz="0" w:space="0" w:color="auto"/>
          </w:divBdr>
        </w:div>
        <w:div w:id="1264456610">
          <w:marLeft w:val="0"/>
          <w:marRight w:val="0"/>
          <w:marTop w:val="0"/>
          <w:marBottom w:val="0"/>
          <w:divBdr>
            <w:top w:val="none" w:sz="0" w:space="0" w:color="auto"/>
            <w:left w:val="none" w:sz="0" w:space="0" w:color="auto"/>
            <w:bottom w:val="none" w:sz="0" w:space="0" w:color="auto"/>
            <w:right w:val="none" w:sz="0" w:space="0" w:color="auto"/>
          </w:divBdr>
        </w:div>
        <w:div w:id="856621518">
          <w:marLeft w:val="0"/>
          <w:marRight w:val="0"/>
          <w:marTop w:val="0"/>
          <w:marBottom w:val="0"/>
          <w:divBdr>
            <w:top w:val="none" w:sz="0" w:space="0" w:color="auto"/>
            <w:left w:val="none" w:sz="0" w:space="0" w:color="auto"/>
            <w:bottom w:val="none" w:sz="0" w:space="0" w:color="auto"/>
            <w:right w:val="none" w:sz="0" w:space="0" w:color="auto"/>
          </w:divBdr>
        </w:div>
        <w:div w:id="1007370347">
          <w:marLeft w:val="0"/>
          <w:marRight w:val="0"/>
          <w:marTop w:val="0"/>
          <w:marBottom w:val="0"/>
          <w:divBdr>
            <w:top w:val="none" w:sz="0" w:space="0" w:color="auto"/>
            <w:left w:val="none" w:sz="0" w:space="0" w:color="auto"/>
            <w:bottom w:val="none" w:sz="0" w:space="0" w:color="auto"/>
            <w:right w:val="none" w:sz="0" w:space="0" w:color="auto"/>
          </w:divBdr>
        </w:div>
        <w:div w:id="1976524286">
          <w:marLeft w:val="0"/>
          <w:marRight w:val="0"/>
          <w:marTop w:val="0"/>
          <w:marBottom w:val="0"/>
          <w:divBdr>
            <w:top w:val="none" w:sz="0" w:space="0" w:color="auto"/>
            <w:left w:val="none" w:sz="0" w:space="0" w:color="auto"/>
            <w:bottom w:val="none" w:sz="0" w:space="0" w:color="auto"/>
            <w:right w:val="none" w:sz="0" w:space="0" w:color="auto"/>
          </w:divBdr>
        </w:div>
        <w:div w:id="1982076151">
          <w:marLeft w:val="0"/>
          <w:marRight w:val="0"/>
          <w:marTop w:val="0"/>
          <w:marBottom w:val="0"/>
          <w:divBdr>
            <w:top w:val="none" w:sz="0" w:space="0" w:color="auto"/>
            <w:left w:val="none" w:sz="0" w:space="0" w:color="auto"/>
            <w:bottom w:val="none" w:sz="0" w:space="0" w:color="auto"/>
            <w:right w:val="none" w:sz="0" w:space="0" w:color="auto"/>
          </w:divBdr>
        </w:div>
        <w:div w:id="1372731669">
          <w:marLeft w:val="0"/>
          <w:marRight w:val="0"/>
          <w:marTop w:val="0"/>
          <w:marBottom w:val="0"/>
          <w:divBdr>
            <w:top w:val="none" w:sz="0" w:space="0" w:color="auto"/>
            <w:left w:val="none" w:sz="0" w:space="0" w:color="auto"/>
            <w:bottom w:val="none" w:sz="0" w:space="0" w:color="auto"/>
            <w:right w:val="none" w:sz="0" w:space="0" w:color="auto"/>
          </w:divBdr>
        </w:div>
        <w:div w:id="1865941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Fredah Zawedde</dc:creator>
  <keywords/>
  <dc:description/>
  <lastModifiedBy>Fredah Zawedde</lastModifiedBy>
  <revision>35</revision>
  <dcterms:created xsi:type="dcterms:W3CDTF">2024-10-08T04:56:00.0000000Z</dcterms:created>
  <dcterms:modified xsi:type="dcterms:W3CDTF">2024-10-23T04:51:08.5466163Z</dcterms:modified>
</coreProperties>
</file>