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4C008" w14:textId="5812F1BD" w:rsidR="0076605A" w:rsidRDefault="0076605A" w:rsidP="007660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Informe de revisión de Determinación del </w:t>
      </w:r>
      <w:r w:rsidR="00C531F8"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z w:val="22"/>
        </w:rPr>
        <w:t xml:space="preserve">nterés </w:t>
      </w:r>
      <w:r w:rsidR="00C531F8"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 xml:space="preserve">uperior - </w:t>
      </w:r>
      <w:r>
        <w:rPr>
          <w:rFonts w:ascii="Arial" w:hAnsi="Arial"/>
          <w:i/>
          <w:sz w:val="18"/>
        </w:rPr>
        <w:t>Formulario de revisión o reapertura del caso</w:t>
      </w:r>
    </w:p>
    <w:p w14:paraId="0127C435" w14:textId="77777777" w:rsidR="0076605A" w:rsidRPr="004C7A8C" w:rsidRDefault="0076605A" w:rsidP="007660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(</w:t>
      </w:r>
      <w:r>
        <w:rPr>
          <w:rFonts w:ascii="Arial" w:hAnsi="Arial"/>
          <w:i/>
          <w:sz w:val="18"/>
        </w:rPr>
        <w:t xml:space="preserve">Se utilizará para revisar si una DIS debe reabrirse o si se pueden mantener las recomendaciones)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040"/>
      </w:tblGrid>
      <w:tr w:rsidR="0076605A" w:rsidRPr="004C7A8C" w14:paraId="02632A4F" w14:textId="77777777" w:rsidTr="00B215D7">
        <w:tc>
          <w:tcPr>
            <w:tcW w:w="9810" w:type="dxa"/>
            <w:gridSpan w:val="2"/>
            <w:shd w:val="clear" w:color="auto" w:fill="9CC2E5"/>
          </w:tcPr>
          <w:p w14:paraId="6D9EDBCD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Detalles del caso</w:t>
            </w:r>
          </w:p>
        </w:tc>
      </w:tr>
      <w:tr w:rsidR="0076605A" w:rsidRPr="004C7A8C" w14:paraId="597B2E8D" w14:textId="77777777" w:rsidTr="00B215D7">
        <w:tc>
          <w:tcPr>
            <w:tcW w:w="4770" w:type="dxa"/>
            <w:shd w:val="clear" w:color="auto" w:fill="auto"/>
          </w:tcPr>
          <w:p w14:paraId="315AC7D5" w14:textId="77777777" w:rsidR="0076605A" w:rsidRPr="00016C42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Nombre del niño o niña: </w:t>
            </w:r>
          </w:p>
        </w:tc>
        <w:tc>
          <w:tcPr>
            <w:tcW w:w="5040" w:type="dxa"/>
            <w:shd w:val="clear" w:color="auto" w:fill="auto"/>
          </w:tcPr>
          <w:p w14:paraId="02B0F387" w14:textId="77777777" w:rsidR="0076605A" w:rsidRPr="00375DC0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N.° de registro </w:t>
            </w:r>
            <w:proofErr w:type="spellStart"/>
            <w:r>
              <w:rPr>
                <w:rFonts w:ascii="Arial" w:hAnsi="Arial"/>
                <w:b/>
                <w:sz w:val="22"/>
              </w:rPr>
              <w:t>indiv</w:t>
            </w:r>
            <w:proofErr w:type="spellEnd"/>
            <w:r>
              <w:rPr>
                <w:rFonts w:ascii="Arial" w:hAnsi="Arial"/>
                <w:b/>
                <w:sz w:val="22"/>
              </w:rPr>
              <w:t>.:</w:t>
            </w:r>
          </w:p>
        </w:tc>
      </w:tr>
      <w:tr w:rsidR="0076605A" w:rsidRPr="004C7A8C" w14:paraId="00BD84A4" w14:textId="77777777" w:rsidTr="00B215D7">
        <w:tc>
          <w:tcPr>
            <w:tcW w:w="4770" w:type="dxa"/>
            <w:shd w:val="clear" w:color="auto" w:fill="auto"/>
          </w:tcPr>
          <w:p w14:paraId="65B5AD04" w14:textId="77777777" w:rsidR="0076605A" w:rsidRP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N.° de caso de DIS:</w:t>
            </w:r>
          </w:p>
        </w:tc>
        <w:tc>
          <w:tcPr>
            <w:tcW w:w="5040" w:type="dxa"/>
            <w:shd w:val="clear" w:color="auto" w:fill="auto"/>
          </w:tcPr>
          <w:p w14:paraId="05BB627A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DIS vinculado(s):</w:t>
            </w:r>
          </w:p>
        </w:tc>
      </w:tr>
      <w:tr w:rsidR="0076605A" w:rsidRPr="004C7A8C" w14:paraId="0AC8D5A7" w14:textId="77777777" w:rsidTr="00B215D7">
        <w:trPr>
          <w:trHeight w:val="539"/>
        </w:trPr>
        <w:tc>
          <w:tcPr>
            <w:tcW w:w="4770" w:type="dxa"/>
            <w:shd w:val="clear" w:color="auto" w:fill="auto"/>
          </w:tcPr>
          <w:p w14:paraId="01964267" w14:textId="77777777" w:rsidR="0076605A" w:rsidRPr="0076605A" w:rsidRDefault="0076605A" w:rsidP="00B215D7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Fecha de la decisión de DIS:</w:t>
            </w:r>
          </w:p>
        </w:tc>
        <w:tc>
          <w:tcPr>
            <w:tcW w:w="5040" w:type="dxa"/>
            <w:shd w:val="clear" w:color="auto" w:fill="auto"/>
          </w:tcPr>
          <w:p w14:paraId="7C7E0D15" w14:textId="77777777" w:rsidR="0076605A" w:rsidRPr="00375DC0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Caso derivado por: </w:t>
            </w:r>
          </w:p>
        </w:tc>
      </w:tr>
      <w:tr w:rsidR="0076605A" w:rsidRPr="004C7A8C" w14:paraId="446CD56F" w14:textId="77777777" w:rsidTr="00B215D7">
        <w:trPr>
          <w:trHeight w:val="539"/>
        </w:trPr>
        <w:tc>
          <w:tcPr>
            <w:tcW w:w="9810" w:type="dxa"/>
            <w:gridSpan w:val="2"/>
            <w:shd w:val="clear" w:color="auto" w:fill="auto"/>
          </w:tcPr>
          <w:p w14:paraId="55B92BED" w14:textId="255257FA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Recomendaciones de </w:t>
            </w:r>
            <w:r w:rsidR="00DC4F53">
              <w:rPr>
                <w:rFonts w:ascii="Arial" w:hAnsi="Arial"/>
                <w:b/>
                <w:sz w:val="22"/>
              </w:rPr>
              <w:t xml:space="preserve">la </w:t>
            </w:r>
            <w:r>
              <w:rPr>
                <w:rFonts w:ascii="Arial" w:hAnsi="Arial"/>
                <w:b/>
                <w:sz w:val="22"/>
              </w:rPr>
              <w:t xml:space="preserve">DIS </w:t>
            </w:r>
            <w:r>
              <w:rPr>
                <w:rFonts w:ascii="Arial" w:hAnsi="Arial"/>
                <w:i/>
                <w:sz w:val="16"/>
              </w:rPr>
              <w:t xml:space="preserve">(proporcione un resumen de las recomendaciones de </w:t>
            </w:r>
            <w:r w:rsidR="00DC4F53">
              <w:rPr>
                <w:rFonts w:ascii="Arial" w:hAnsi="Arial"/>
                <w:i/>
                <w:sz w:val="16"/>
              </w:rPr>
              <w:t xml:space="preserve">la </w:t>
            </w:r>
            <w:r>
              <w:rPr>
                <w:rFonts w:ascii="Arial" w:hAnsi="Arial"/>
                <w:i/>
                <w:sz w:val="16"/>
              </w:rPr>
              <w:t>DIS)</w:t>
            </w:r>
            <w:r>
              <w:rPr>
                <w:rFonts w:ascii="Arial" w:hAnsi="Arial"/>
                <w:b/>
                <w:i/>
                <w:sz w:val="16"/>
              </w:rPr>
              <w:t>:</w:t>
            </w:r>
          </w:p>
          <w:p w14:paraId="3BD70F25" w14:textId="77777777" w:rsidR="0076605A" w:rsidRPr="0076605A" w:rsidRDefault="0076605A" w:rsidP="0076605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605A" w:rsidRPr="004C7A8C" w14:paraId="3955E175" w14:textId="77777777" w:rsidTr="00B215D7">
        <w:tc>
          <w:tcPr>
            <w:tcW w:w="4770" w:type="dxa"/>
            <w:shd w:val="clear" w:color="auto" w:fill="auto"/>
          </w:tcPr>
          <w:p w14:paraId="1E44D8BF" w14:textId="77777777" w:rsidR="0076605A" w:rsidRDefault="0076605A" w:rsidP="00B215D7">
            <w:r>
              <w:rPr>
                <w:rFonts w:ascii="Arial" w:hAnsi="Arial"/>
                <w:b/>
                <w:sz w:val="22"/>
              </w:rPr>
              <w:t>Dirección:</w:t>
            </w:r>
            <w:r>
              <w:t xml:space="preserve"> </w:t>
            </w:r>
          </w:p>
          <w:p w14:paraId="523BCD8F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</w:tcPr>
          <w:p w14:paraId="5B49CD4D" w14:textId="69D0CE2D" w:rsidR="0076605A" w:rsidRPr="00375DC0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Número de caso de reasentamiento (si </w:t>
            </w:r>
            <w:r w:rsidR="00FC3D1C">
              <w:rPr>
                <w:rFonts w:ascii="Arial" w:hAnsi="Arial"/>
                <w:b/>
                <w:sz w:val="22"/>
              </w:rPr>
              <w:t>aplica</w:t>
            </w:r>
            <w:r>
              <w:rPr>
                <w:rFonts w:ascii="Arial" w:hAnsi="Arial"/>
                <w:b/>
                <w:sz w:val="22"/>
              </w:rPr>
              <w:t xml:space="preserve">): </w:t>
            </w:r>
          </w:p>
        </w:tc>
      </w:tr>
      <w:tr w:rsidR="0076605A" w:rsidRPr="004C7A8C" w14:paraId="1548783D" w14:textId="77777777" w:rsidTr="00B215D7">
        <w:trPr>
          <w:trHeight w:val="269"/>
        </w:trPr>
        <w:tc>
          <w:tcPr>
            <w:tcW w:w="4770" w:type="dxa"/>
            <w:shd w:val="clear" w:color="auto" w:fill="auto"/>
          </w:tcPr>
          <w:p w14:paraId="2EB72138" w14:textId="77777777" w:rsidR="0076605A" w:rsidRPr="0076605A" w:rsidRDefault="0076605A" w:rsidP="00B215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Nombre de persona cuidadora actual:  </w:t>
            </w:r>
          </w:p>
        </w:tc>
        <w:tc>
          <w:tcPr>
            <w:tcW w:w="5040" w:type="dxa"/>
            <w:shd w:val="clear" w:color="auto" w:fill="auto"/>
          </w:tcPr>
          <w:p w14:paraId="42822168" w14:textId="77777777" w:rsidR="0076605A" w:rsidRPr="0076605A" w:rsidRDefault="0076605A" w:rsidP="00B215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N.° de registro </w:t>
            </w:r>
            <w:proofErr w:type="spellStart"/>
            <w:r>
              <w:rPr>
                <w:rFonts w:ascii="Arial" w:hAnsi="Arial"/>
                <w:b/>
                <w:sz w:val="22"/>
              </w:rPr>
              <w:t>indiv</w:t>
            </w:r>
            <w:proofErr w:type="spellEnd"/>
            <w:r>
              <w:rPr>
                <w:rFonts w:ascii="Arial" w:hAnsi="Arial"/>
                <w:b/>
                <w:sz w:val="22"/>
              </w:rPr>
              <w:t>.:</w:t>
            </w:r>
          </w:p>
        </w:tc>
      </w:tr>
    </w:tbl>
    <w:p w14:paraId="18396D64" w14:textId="77777777" w:rsidR="0076605A" w:rsidRDefault="0076605A" w:rsidP="0076605A">
      <w:pPr>
        <w:rPr>
          <w:rFonts w:ascii="Arial" w:hAnsi="Arial" w:cs="Arial"/>
          <w:bCs/>
          <w:smallCaps/>
          <w:sz w:val="22"/>
          <w:szCs w:val="22"/>
          <w:lang w:val="en-GB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9360"/>
      </w:tblGrid>
      <w:tr w:rsidR="0076605A" w:rsidRPr="004C7A8C" w14:paraId="4FB52222" w14:textId="77777777" w:rsidTr="00B215D7">
        <w:trPr>
          <w:trHeight w:val="268"/>
        </w:trPr>
        <w:tc>
          <w:tcPr>
            <w:tcW w:w="9810" w:type="dxa"/>
            <w:gridSpan w:val="2"/>
            <w:shd w:val="clear" w:color="auto" w:fill="8DB3E2"/>
          </w:tcPr>
          <w:p w14:paraId="6E2655C4" w14:textId="53F9C159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Razones para la revisión de la decisión de </w:t>
            </w:r>
            <w:r w:rsidR="00FC3D1C">
              <w:rPr>
                <w:rFonts w:ascii="Arial" w:hAnsi="Arial"/>
                <w:b/>
                <w:sz w:val="22"/>
              </w:rPr>
              <w:t xml:space="preserve">la </w:t>
            </w:r>
            <w:r>
              <w:rPr>
                <w:rFonts w:ascii="Arial" w:hAnsi="Arial"/>
                <w:b/>
                <w:sz w:val="22"/>
              </w:rPr>
              <w:t xml:space="preserve">DIS (marque todas las que correspondan) </w:t>
            </w:r>
          </w:p>
        </w:tc>
      </w:tr>
      <w:tr w:rsidR="0076605A" w:rsidRPr="004C7A8C" w14:paraId="2E9895C1" w14:textId="77777777" w:rsidTr="00B215D7">
        <w:trPr>
          <w:trHeight w:val="268"/>
        </w:trPr>
        <w:tc>
          <w:tcPr>
            <w:tcW w:w="450" w:type="dxa"/>
            <w:shd w:val="clear" w:color="auto" w:fill="auto"/>
          </w:tcPr>
          <w:p w14:paraId="72EB5BC6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14:paraId="4A2CAA93" w14:textId="77777777" w:rsidR="0076605A" w:rsidRPr="004C7A8C" w:rsidRDefault="0076605A" w:rsidP="0075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Revisión de la decisión después de 12 meses (recomendaciones aún no implementadas)</w:t>
            </w:r>
          </w:p>
        </w:tc>
      </w:tr>
      <w:tr w:rsidR="007529A8" w:rsidRPr="004C7A8C" w14:paraId="21227751" w14:textId="77777777" w:rsidTr="00B215D7">
        <w:trPr>
          <w:trHeight w:val="268"/>
        </w:trPr>
        <w:tc>
          <w:tcPr>
            <w:tcW w:w="450" w:type="dxa"/>
            <w:shd w:val="clear" w:color="auto" w:fill="auto"/>
          </w:tcPr>
          <w:p w14:paraId="2EB5EA7A" w14:textId="77777777" w:rsidR="007529A8" w:rsidRPr="004C7A8C" w:rsidRDefault="007529A8" w:rsidP="0075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14:paraId="13F10A3D" w14:textId="77777777" w:rsidR="007529A8" w:rsidRPr="004C7A8C" w:rsidRDefault="007529A8" w:rsidP="0075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Incapacidad para implementar la decisión </w:t>
            </w:r>
          </w:p>
        </w:tc>
      </w:tr>
      <w:tr w:rsidR="007529A8" w:rsidRPr="004C7A8C" w14:paraId="69FC3D7F" w14:textId="77777777" w:rsidTr="00B215D7">
        <w:trPr>
          <w:trHeight w:val="285"/>
        </w:trPr>
        <w:tc>
          <w:tcPr>
            <w:tcW w:w="450" w:type="dxa"/>
            <w:shd w:val="clear" w:color="auto" w:fill="auto"/>
          </w:tcPr>
          <w:p w14:paraId="424817E5" w14:textId="77777777" w:rsidR="007529A8" w:rsidRPr="004C7A8C" w:rsidRDefault="007529A8" w:rsidP="0075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14:paraId="62C9923E" w14:textId="77777777" w:rsidR="007529A8" w:rsidRPr="004C7A8C" w:rsidRDefault="007529A8" w:rsidP="0075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 pedido directo del niño o niña </w:t>
            </w:r>
          </w:p>
        </w:tc>
      </w:tr>
      <w:tr w:rsidR="007529A8" w:rsidRPr="004C7A8C" w14:paraId="19311461" w14:textId="77777777" w:rsidTr="00B215D7">
        <w:trPr>
          <w:trHeight w:val="285"/>
        </w:trPr>
        <w:tc>
          <w:tcPr>
            <w:tcW w:w="450" w:type="dxa"/>
            <w:shd w:val="clear" w:color="auto" w:fill="auto"/>
          </w:tcPr>
          <w:p w14:paraId="0CD01D56" w14:textId="77777777" w:rsidR="007529A8" w:rsidRPr="004C7A8C" w:rsidRDefault="007529A8" w:rsidP="0075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14:paraId="27022ACF" w14:textId="77777777" w:rsidR="007529A8" w:rsidRPr="004C7A8C" w:rsidRDefault="007529A8" w:rsidP="0075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 pedido directo de la(s) persona(s) cuidadora(s)</w:t>
            </w:r>
          </w:p>
        </w:tc>
      </w:tr>
      <w:tr w:rsidR="007529A8" w:rsidRPr="004C7A8C" w14:paraId="3BCFBE87" w14:textId="77777777" w:rsidTr="00B215D7">
        <w:trPr>
          <w:trHeight w:val="285"/>
        </w:trPr>
        <w:tc>
          <w:tcPr>
            <w:tcW w:w="450" w:type="dxa"/>
            <w:shd w:val="clear" w:color="auto" w:fill="auto"/>
          </w:tcPr>
          <w:p w14:paraId="0AE7842A" w14:textId="77777777" w:rsidR="007529A8" w:rsidRPr="004C7A8C" w:rsidRDefault="007529A8" w:rsidP="0075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60" w:type="dxa"/>
            <w:shd w:val="clear" w:color="auto" w:fill="auto"/>
          </w:tcPr>
          <w:p w14:paraId="6EC5F833" w14:textId="77777777" w:rsidR="007529A8" w:rsidRPr="004C7A8C" w:rsidRDefault="007529A8" w:rsidP="0075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Otro(s) (indicar) </w:t>
            </w:r>
          </w:p>
        </w:tc>
      </w:tr>
    </w:tbl>
    <w:p w14:paraId="2BCD2094" w14:textId="77777777" w:rsidR="0076605A" w:rsidRDefault="0076605A" w:rsidP="0076605A">
      <w:pPr>
        <w:rPr>
          <w:rFonts w:ascii="Arial" w:hAnsi="Arial" w:cs="Arial"/>
          <w:bCs/>
          <w:smallCaps/>
          <w:sz w:val="22"/>
          <w:szCs w:val="22"/>
          <w:lang w:val="en-GB"/>
        </w:rPr>
      </w:pPr>
    </w:p>
    <w:p w14:paraId="776797F1" w14:textId="77777777" w:rsidR="0076605A" w:rsidRPr="004C7A8C" w:rsidRDefault="0076605A" w:rsidP="0076605A">
      <w:pPr>
        <w:rPr>
          <w:rFonts w:ascii="Arial" w:hAnsi="Arial" w:cs="Arial"/>
          <w:bCs/>
          <w:smallCaps/>
          <w:sz w:val="22"/>
          <w:szCs w:val="22"/>
        </w:rPr>
      </w:pPr>
      <w:r>
        <w:rPr>
          <w:rFonts w:ascii="Arial" w:hAnsi="Arial"/>
          <w:b/>
          <w:sz w:val="22"/>
        </w:rPr>
        <w:t>DETALLES DE LA REVISIÓN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1440"/>
        <w:gridCol w:w="3060"/>
      </w:tblGrid>
      <w:tr w:rsidR="0076605A" w:rsidRPr="004C7A8C" w14:paraId="291D2180" w14:textId="77777777" w:rsidTr="00B215D7">
        <w:trPr>
          <w:trHeight w:val="297"/>
        </w:trPr>
        <w:tc>
          <w:tcPr>
            <w:tcW w:w="9810" w:type="dxa"/>
            <w:gridSpan w:val="3"/>
            <w:shd w:val="clear" w:color="auto" w:fill="8DB3E2"/>
          </w:tcPr>
          <w:p w14:paraId="5C3CF202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Entrevistas</w:t>
            </w:r>
          </w:p>
        </w:tc>
      </w:tr>
      <w:tr w:rsidR="0076605A" w:rsidRPr="004C7A8C" w14:paraId="2F574D79" w14:textId="77777777" w:rsidTr="00B215D7">
        <w:trPr>
          <w:trHeight w:val="575"/>
        </w:trPr>
        <w:tc>
          <w:tcPr>
            <w:tcW w:w="5310" w:type="dxa"/>
            <w:shd w:val="clear" w:color="auto" w:fill="auto"/>
          </w:tcPr>
          <w:p w14:paraId="5D9AFF1E" w14:textId="77777777" w:rsidR="0076605A" w:rsidRPr="004C7A8C" w:rsidRDefault="0076605A" w:rsidP="00B21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Persona(s) entrevistada(s) para la revisión y su relación con el niño o niña</w:t>
            </w:r>
          </w:p>
        </w:tc>
        <w:tc>
          <w:tcPr>
            <w:tcW w:w="1440" w:type="dxa"/>
            <w:shd w:val="clear" w:color="auto" w:fill="auto"/>
          </w:tcPr>
          <w:p w14:paraId="1E3A1704" w14:textId="77777777" w:rsidR="0076605A" w:rsidRPr="004C7A8C" w:rsidRDefault="0076605A" w:rsidP="00766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N.° de entrevistas</w:t>
            </w:r>
          </w:p>
        </w:tc>
        <w:tc>
          <w:tcPr>
            <w:tcW w:w="3060" w:type="dxa"/>
            <w:shd w:val="clear" w:color="auto" w:fill="auto"/>
          </w:tcPr>
          <w:p w14:paraId="3591A442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Fecha de las entrevistas</w:t>
            </w:r>
          </w:p>
        </w:tc>
      </w:tr>
      <w:tr w:rsidR="0076605A" w:rsidRPr="004C7A8C" w14:paraId="22B865ED" w14:textId="77777777" w:rsidTr="00B215D7">
        <w:trPr>
          <w:trHeight w:val="297"/>
        </w:trPr>
        <w:tc>
          <w:tcPr>
            <w:tcW w:w="5310" w:type="dxa"/>
            <w:shd w:val="clear" w:color="auto" w:fill="auto"/>
          </w:tcPr>
          <w:p w14:paraId="4343D819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Niño o niña</w:t>
            </w:r>
          </w:p>
        </w:tc>
        <w:tc>
          <w:tcPr>
            <w:tcW w:w="1440" w:type="dxa"/>
            <w:shd w:val="clear" w:color="auto" w:fill="auto"/>
          </w:tcPr>
          <w:p w14:paraId="1CC61951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6C5F0EB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6605A" w:rsidRPr="004C7A8C" w14:paraId="1FE6D0CC" w14:textId="77777777" w:rsidTr="00B215D7">
        <w:trPr>
          <w:trHeight w:val="297"/>
        </w:trPr>
        <w:tc>
          <w:tcPr>
            <w:tcW w:w="5310" w:type="dxa"/>
            <w:shd w:val="clear" w:color="auto" w:fill="auto"/>
          </w:tcPr>
          <w:p w14:paraId="172B06FF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cuidadora</w:t>
            </w:r>
          </w:p>
        </w:tc>
        <w:tc>
          <w:tcPr>
            <w:tcW w:w="1440" w:type="dxa"/>
            <w:shd w:val="clear" w:color="auto" w:fill="auto"/>
          </w:tcPr>
          <w:p w14:paraId="68B82C91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C929EE6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6605A" w:rsidRPr="004C7A8C" w14:paraId="64353D64" w14:textId="77777777" w:rsidTr="00B215D7">
        <w:trPr>
          <w:trHeight w:val="297"/>
        </w:trPr>
        <w:tc>
          <w:tcPr>
            <w:tcW w:w="5310" w:type="dxa"/>
            <w:shd w:val="clear" w:color="auto" w:fill="auto"/>
          </w:tcPr>
          <w:p w14:paraId="74E4E3AB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Padre/madre (si están presentes)</w:t>
            </w:r>
          </w:p>
        </w:tc>
        <w:tc>
          <w:tcPr>
            <w:tcW w:w="1440" w:type="dxa"/>
            <w:shd w:val="clear" w:color="auto" w:fill="auto"/>
          </w:tcPr>
          <w:p w14:paraId="0BFF14DB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3CFC13E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6605A" w:rsidRPr="004C7A8C" w14:paraId="0FEE8012" w14:textId="77777777" w:rsidTr="00B215D7">
        <w:trPr>
          <w:trHeight w:val="297"/>
        </w:trPr>
        <w:tc>
          <w:tcPr>
            <w:tcW w:w="5310" w:type="dxa"/>
            <w:shd w:val="clear" w:color="auto" w:fill="auto"/>
          </w:tcPr>
          <w:p w14:paraId="6981054F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5B59BB1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3228FAB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</w:p>
        </w:tc>
      </w:tr>
    </w:tbl>
    <w:p w14:paraId="4BB3EA36" w14:textId="77777777" w:rsidR="0076605A" w:rsidRPr="00C531F8" w:rsidRDefault="0076605A" w:rsidP="0076605A">
      <w:pPr>
        <w:rPr>
          <w:rFonts w:ascii="Arial" w:hAnsi="Arial" w:cs="Arial"/>
          <w:bCs/>
          <w:smallCaps/>
          <w:sz w:val="22"/>
          <w:szCs w:val="22"/>
          <w:lang w:val="es-CO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4320"/>
        <w:gridCol w:w="3060"/>
      </w:tblGrid>
      <w:tr w:rsidR="0076605A" w:rsidRPr="004C7A8C" w14:paraId="656DD0A0" w14:textId="77777777" w:rsidTr="00B215D7">
        <w:trPr>
          <w:trHeight w:val="268"/>
        </w:trPr>
        <w:tc>
          <w:tcPr>
            <w:tcW w:w="2430" w:type="dxa"/>
            <w:shd w:val="clear" w:color="auto" w:fill="8DB3E2"/>
          </w:tcPr>
          <w:p w14:paraId="502CF1E2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8DB3E2"/>
          </w:tcPr>
          <w:p w14:paraId="674843E4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Nombre </w:t>
            </w:r>
          </w:p>
        </w:tc>
        <w:tc>
          <w:tcPr>
            <w:tcW w:w="3060" w:type="dxa"/>
            <w:shd w:val="clear" w:color="auto" w:fill="8DB3E2"/>
          </w:tcPr>
          <w:p w14:paraId="5A616508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Organización</w:t>
            </w:r>
          </w:p>
        </w:tc>
      </w:tr>
      <w:tr w:rsidR="0076605A" w:rsidRPr="004C7A8C" w14:paraId="1BF8119F" w14:textId="77777777" w:rsidTr="00B215D7">
        <w:trPr>
          <w:trHeight w:val="257"/>
        </w:trPr>
        <w:tc>
          <w:tcPr>
            <w:tcW w:w="2430" w:type="dxa"/>
            <w:shd w:val="clear" w:color="auto" w:fill="auto"/>
          </w:tcPr>
          <w:p w14:paraId="40E97978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Oficial de entrevistas</w:t>
            </w:r>
          </w:p>
        </w:tc>
        <w:tc>
          <w:tcPr>
            <w:tcW w:w="4320" w:type="dxa"/>
            <w:shd w:val="clear" w:color="auto" w:fill="auto"/>
          </w:tcPr>
          <w:p w14:paraId="57E5C749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51B1B6E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6605A" w:rsidRPr="004C7A8C" w14:paraId="64017699" w14:textId="77777777" w:rsidTr="00B215D7">
        <w:trPr>
          <w:trHeight w:val="268"/>
        </w:trPr>
        <w:tc>
          <w:tcPr>
            <w:tcW w:w="2430" w:type="dxa"/>
            <w:shd w:val="clear" w:color="auto" w:fill="auto"/>
          </w:tcPr>
          <w:p w14:paraId="16C8BF41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Intérprete</w:t>
            </w:r>
          </w:p>
        </w:tc>
        <w:tc>
          <w:tcPr>
            <w:tcW w:w="4320" w:type="dxa"/>
            <w:shd w:val="clear" w:color="auto" w:fill="auto"/>
          </w:tcPr>
          <w:p w14:paraId="2E5DE6D3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36CE7B2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6605A" w:rsidRPr="004C7A8C" w14:paraId="2586151C" w14:textId="77777777" w:rsidTr="00B215D7">
        <w:trPr>
          <w:trHeight w:val="285"/>
        </w:trPr>
        <w:tc>
          <w:tcPr>
            <w:tcW w:w="2430" w:type="dxa"/>
            <w:shd w:val="clear" w:color="auto" w:fill="auto"/>
          </w:tcPr>
          <w:p w14:paraId="272FAABE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Oficial de revisión</w:t>
            </w:r>
          </w:p>
        </w:tc>
        <w:tc>
          <w:tcPr>
            <w:tcW w:w="4320" w:type="dxa"/>
            <w:shd w:val="clear" w:color="auto" w:fill="auto"/>
          </w:tcPr>
          <w:p w14:paraId="6AB608B9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47988E8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3E48B12" w14:textId="77777777" w:rsidR="0076605A" w:rsidRPr="004C7A8C" w:rsidRDefault="0076605A" w:rsidP="0076605A">
      <w:pPr>
        <w:rPr>
          <w:rFonts w:ascii="Arial" w:hAnsi="Arial" w:cs="Arial"/>
          <w:bCs/>
          <w:smallCaps/>
          <w:sz w:val="22"/>
          <w:szCs w:val="22"/>
          <w:lang w:val="en-GB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76605A" w:rsidRPr="004C7A8C" w14:paraId="59BF3AC2" w14:textId="77777777" w:rsidTr="00B215D7">
        <w:tc>
          <w:tcPr>
            <w:tcW w:w="9810" w:type="dxa"/>
            <w:shd w:val="clear" w:color="auto" w:fill="8DB3E2"/>
          </w:tcPr>
          <w:p w14:paraId="11B7F859" w14:textId="77777777" w:rsidR="0076605A" w:rsidRPr="004C7A8C" w:rsidRDefault="0076605A" w:rsidP="00B215D7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/>
                <w:b/>
                <w:smallCaps/>
                <w:sz w:val="22"/>
              </w:rPr>
              <w:t xml:space="preserve">Resumen del caso </w:t>
            </w:r>
          </w:p>
        </w:tc>
      </w:tr>
      <w:tr w:rsidR="0076605A" w:rsidRPr="004C7A8C" w14:paraId="0ADF0945" w14:textId="77777777" w:rsidTr="0076605A">
        <w:trPr>
          <w:trHeight w:val="2722"/>
        </w:trPr>
        <w:tc>
          <w:tcPr>
            <w:tcW w:w="9810" w:type="dxa"/>
            <w:shd w:val="clear" w:color="auto" w:fill="auto"/>
          </w:tcPr>
          <w:p w14:paraId="183E08CF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E4A8FF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33F02A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915791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D94D7D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7E78F8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F3A3A6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DA042E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4428" w14:textId="77777777" w:rsidR="0076605A" w:rsidRPr="004C7A8C" w:rsidRDefault="0076605A" w:rsidP="0076605A">
      <w:pPr>
        <w:rPr>
          <w:rFonts w:ascii="Arial" w:hAnsi="Arial" w:cs="Arial"/>
          <w:bCs/>
          <w:smallCaps/>
          <w:sz w:val="22"/>
          <w:szCs w:val="22"/>
          <w:lang w:val="en-GB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27"/>
      </w:tblGrid>
      <w:tr w:rsidR="0076605A" w:rsidRPr="004C7A8C" w14:paraId="18FDC0A2" w14:textId="77777777" w:rsidTr="00B215D7">
        <w:trPr>
          <w:trHeight w:val="208"/>
        </w:trPr>
        <w:tc>
          <w:tcPr>
            <w:tcW w:w="9753" w:type="dxa"/>
            <w:gridSpan w:val="2"/>
            <w:shd w:val="clear" w:color="auto" w:fill="8DB3E2"/>
          </w:tcPr>
          <w:p w14:paraId="460A6CD3" w14:textId="77777777" w:rsidR="0076605A" w:rsidRPr="0076605A" w:rsidRDefault="0076605A" w:rsidP="00766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Situación actual</w:t>
            </w:r>
            <w:r>
              <w:rPr>
                <w:rFonts w:ascii="Arial" w:hAnsi="Arial"/>
                <w:i/>
                <w:sz w:val="22"/>
              </w:rPr>
              <w:t xml:space="preserve"> </w:t>
            </w:r>
          </w:p>
        </w:tc>
      </w:tr>
      <w:tr w:rsidR="0076605A" w:rsidRPr="004C7A8C" w14:paraId="642BAB37" w14:textId="77777777" w:rsidTr="00B215D7">
        <w:trPr>
          <w:trHeight w:val="1145"/>
        </w:trPr>
        <w:tc>
          <w:tcPr>
            <w:tcW w:w="9753" w:type="dxa"/>
            <w:gridSpan w:val="2"/>
            <w:shd w:val="clear" w:color="auto" w:fill="auto"/>
          </w:tcPr>
          <w:p w14:paraId="59D3C27E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i/>
                <w:sz w:val="16"/>
              </w:rPr>
              <w:t>Proporcione una descripción general de la situación del niño o niña, destacando cualquier cambio significativo respecto del informe de DIS en cuanto al arreglo para el cuidado, salud, educación, bienestar psicosocial, acceso a soluciones duraderas, preocupaciones de protección u otras áreas</w:t>
            </w:r>
          </w:p>
          <w:p w14:paraId="2BD94C18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48F2E9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9BA557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22EC7F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D7A192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5E4B49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7B02EB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6605A" w:rsidRPr="004C7A8C" w14:paraId="0D1558F6" w14:textId="77777777" w:rsidTr="0076605A">
        <w:trPr>
          <w:trHeight w:val="189"/>
        </w:trPr>
        <w:tc>
          <w:tcPr>
            <w:tcW w:w="9753" w:type="dxa"/>
            <w:gridSpan w:val="2"/>
            <w:shd w:val="clear" w:color="auto" w:fill="5B9BD5" w:themeFill="accent1"/>
          </w:tcPr>
          <w:p w14:paraId="7A543F82" w14:textId="77777777" w:rsidR="0076605A" w:rsidRPr="0076605A" w:rsidRDefault="0076605A" w:rsidP="007660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Opinión del niño o niña</w:t>
            </w:r>
          </w:p>
        </w:tc>
      </w:tr>
      <w:tr w:rsidR="0076605A" w:rsidRPr="004C7A8C" w14:paraId="7EAA5B86" w14:textId="77777777" w:rsidTr="00B215D7">
        <w:trPr>
          <w:trHeight w:val="1145"/>
        </w:trPr>
        <w:tc>
          <w:tcPr>
            <w:tcW w:w="9753" w:type="dxa"/>
            <w:gridSpan w:val="2"/>
            <w:shd w:val="clear" w:color="auto" w:fill="auto"/>
          </w:tcPr>
          <w:p w14:paraId="07029D3A" w14:textId="77777777" w:rsidR="0076605A" w:rsidRP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t>Proporcione una descripción general de las opiniones del niño o niña sobre su situación actual y sobre el curso de acción propuesto indicado por DIS</w:t>
            </w:r>
          </w:p>
          <w:p w14:paraId="0A5674F8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D1F8BB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3FDEF8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9C369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05A" w:rsidRPr="004C7A8C" w14:paraId="7A07CA48" w14:textId="77777777" w:rsidTr="00B215D7">
        <w:trPr>
          <w:trHeight w:val="208"/>
        </w:trPr>
        <w:tc>
          <w:tcPr>
            <w:tcW w:w="9753" w:type="dxa"/>
            <w:gridSpan w:val="2"/>
            <w:shd w:val="clear" w:color="auto" w:fill="8DB3E2"/>
          </w:tcPr>
          <w:p w14:paraId="68860F59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RECOMENDACIONES FINALES (marque según corresponda)</w:t>
            </w:r>
          </w:p>
        </w:tc>
      </w:tr>
      <w:tr w:rsidR="0076605A" w:rsidRPr="004C7A8C" w14:paraId="3EB31159" w14:textId="77777777" w:rsidTr="0076605A">
        <w:trPr>
          <w:trHeight w:val="355"/>
        </w:trPr>
        <w:tc>
          <w:tcPr>
            <w:tcW w:w="9753" w:type="dxa"/>
            <w:gridSpan w:val="2"/>
            <w:shd w:val="clear" w:color="auto" w:fill="auto"/>
          </w:tcPr>
          <w:p w14:paraId="17E81D27" w14:textId="77777777" w:rsidR="0076605A" w:rsidRPr="0076605A" w:rsidRDefault="0076605A" w:rsidP="00B215D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□ Volver a abrir la DIS (marque el motivo correspondiente a continuación)</w:t>
            </w:r>
          </w:p>
        </w:tc>
      </w:tr>
      <w:tr w:rsidR="0076605A" w:rsidRPr="004C7A8C" w14:paraId="26AEC1FA" w14:textId="77777777" w:rsidTr="007529A8">
        <w:trPr>
          <w:trHeight w:val="57"/>
        </w:trPr>
        <w:tc>
          <w:tcPr>
            <w:tcW w:w="426" w:type="dxa"/>
            <w:shd w:val="clear" w:color="auto" w:fill="auto"/>
          </w:tcPr>
          <w:p w14:paraId="76AD554D" w14:textId="77777777" w:rsidR="0076605A" w:rsidRDefault="0076605A" w:rsidP="00B21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7" w:type="dxa"/>
            <w:shd w:val="clear" w:color="auto" w:fill="auto"/>
          </w:tcPr>
          <w:p w14:paraId="72AE603C" w14:textId="0A82917B" w:rsidR="0076605A" w:rsidDel="00861CF8" w:rsidRDefault="0076605A" w:rsidP="00B21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Información adicional </w:t>
            </w:r>
            <w:r w:rsidR="009E0F09">
              <w:rPr>
                <w:rFonts w:ascii="Arial" w:hAnsi="Arial"/>
                <w:sz w:val="22"/>
              </w:rPr>
              <w:t xml:space="preserve">relacionada </w:t>
            </w:r>
            <w:r>
              <w:rPr>
                <w:rFonts w:ascii="Arial" w:hAnsi="Arial"/>
                <w:sz w:val="22"/>
              </w:rPr>
              <w:t>a la búsqueda del padre/madre o familiares del niño o niña</w:t>
            </w:r>
          </w:p>
        </w:tc>
      </w:tr>
      <w:tr w:rsidR="0076605A" w:rsidRPr="004C7A8C" w14:paraId="4BD0CFA8" w14:textId="77777777" w:rsidTr="007529A8">
        <w:trPr>
          <w:trHeight w:val="57"/>
        </w:trPr>
        <w:tc>
          <w:tcPr>
            <w:tcW w:w="426" w:type="dxa"/>
            <w:shd w:val="clear" w:color="auto" w:fill="auto"/>
          </w:tcPr>
          <w:p w14:paraId="1954681E" w14:textId="77777777" w:rsidR="0076605A" w:rsidRDefault="0076605A" w:rsidP="00B21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7" w:type="dxa"/>
            <w:shd w:val="clear" w:color="auto" w:fill="auto"/>
          </w:tcPr>
          <w:p w14:paraId="562B07A3" w14:textId="77777777" w:rsidR="0076605A" w:rsidDel="00861CF8" w:rsidRDefault="0076605A" w:rsidP="00B21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Nuevos problemas de protección identificados </w:t>
            </w:r>
          </w:p>
        </w:tc>
      </w:tr>
      <w:tr w:rsidR="0076605A" w:rsidRPr="004C7A8C" w14:paraId="555C3F62" w14:textId="77777777" w:rsidTr="007529A8">
        <w:trPr>
          <w:trHeight w:val="57"/>
        </w:trPr>
        <w:tc>
          <w:tcPr>
            <w:tcW w:w="426" w:type="dxa"/>
            <w:shd w:val="clear" w:color="auto" w:fill="auto"/>
          </w:tcPr>
          <w:p w14:paraId="24BB38E6" w14:textId="77777777" w:rsidR="0076605A" w:rsidRDefault="0076605A" w:rsidP="00B21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7" w:type="dxa"/>
            <w:shd w:val="clear" w:color="auto" w:fill="auto"/>
          </w:tcPr>
          <w:p w14:paraId="3D82935E" w14:textId="77777777" w:rsidR="0076605A" w:rsidDel="00861CF8" w:rsidRDefault="0076605A" w:rsidP="00B21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Cambio en la composición familiar/arreglo para el cuidado</w:t>
            </w:r>
          </w:p>
        </w:tc>
      </w:tr>
      <w:tr w:rsidR="0076605A" w:rsidRPr="004C7A8C" w14:paraId="2490E6AC" w14:textId="77777777" w:rsidTr="007529A8">
        <w:trPr>
          <w:trHeight w:val="57"/>
        </w:trPr>
        <w:tc>
          <w:tcPr>
            <w:tcW w:w="426" w:type="dxa"/>
            <w:shd w:val="clear" w:color="auto" w:fill="auto"/>
          </w:tcPr>
          <w:p w14:paraId="4EF88252" w14:textId="77777777" w:rsidR="0076605A" w:rsidRDefault="0076605A" w:rsidP="00B21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7" w:type="dxa"/>
            <w:shd w:val="clear" w:color="auto" w:fill="auto"/>
          </w:tcPr>
          <w:p w14:paraId="2EAC56F6" w14:textId="77777777" w:rsidR="0076605A" w:rsidRDefault="0076605A" w:rsidP="00B21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Cambio en las opiniones del niño o niña/persona cuidadora/padre o madre</w:t>
            </w:r>
          </w:p>
        </w:tc>
      </w:tr>
      <w:tr w:rsidR="0076605A" w:rsidRPr="004C7A8C" w14:paraId="636DA64C" w14:textId="77777777" w:rsidTr="007529A8">
        <w:trPr>
          <w:trHeight w:val="57"/>
        </w:trPr>
        <w:tc>
          <w:tcPr>
            <w:tcW w:w="426" w:type="dxa"/>
            <w:shd w:val="clear" w:color="auto" w:fill="auto"/>
          </w:tcPr>
          <w:p w14:paraId="65EE1D03" w14:textId="77777777" w:rsidR="0076605A" w:rsidRDefault="0076605A" w:rsidP="00B21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7" w:type="dxa"/>
            <w:shd w:val="clear" w:color="auto" w:fill="auto"/>
          </w:tcPr>
          <w:p w14:paraId="7ADBF5B2" w14:textId="77777777" w:rsidR="0076605A" w:rsidRDefault="0076605A" w:rsidP="00B21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Cambio en el acceso potencial del niño o niña a soluciones duraderas</w:t>
            </w:r>
          </w:p>
        </w:tc>
      </w:tr>
      <w:tr w:rsidR="0076605A" w:rsidRPr="004C7A8C" w14:paraId="3C92403D" w14:textId="77777777" w:rsidTr="007529A8">
        <w:trPr>
          <w:trHeight w:val="57"/>
        </w:trPr>
        <w:tc>
          <w:tcPr>
            <w:tcW w:w="426" w:type="dxa"/>
            <w:shd w:val="clear" w:color="auto" w:fill="auto"/>
          </w:tcPr>
          <w:p w14:paraId="00919C89" w14:textId="77777777" w:rsidR="0076605A" w:rsidRDefault="0076605A" w:rsidP="00B21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7" w:type="dxa"/>
            <w:shd w:val="clear" w:color="auto" w:fill="auto"/>
          </w:tcPr>
          <w:p w14:paraId="6D2EEEF6" w14:textId="77777777" w:rsidR="0076605A" w:rsidRDefault="0076605A" w:rsidP="00B21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Otro cambio sustancial en la situación del niño o niña</w:t>
            </w:r>
          </w:p>
        </w:tc>
      </w:tr>
      <w:tr w:rsidR="007529A8" w:rsidRPr="004C7A8C" w14:paraId="01623632" w14:textId="77777777" w:rsidTr="007529A8">
        <w:trPr>
          <w:trHeight w:val="57"/>
        </w:trPr>
        <w:tc>
          <w:tcPr>
            <w:tcW w:w="426" w:type="dxa"/>
            <w:shd w:val="clear" w:color="auto" w:fill="auto"/>
          </w:tcPr>
          <w:p w14:paraId="51B746B1" w14:textId="77777777" w:rsidR="007529A8" w:rsidRDefault="007529A8" w:rsidP="00B21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7" w:type="dxa"/>
            <w:shd w:val="clear" w:color="auto" w:fill="auto"/>
          </w:tcPr>
          <w:p w14:paraId="7F1FC8AB" w14:textId="77777777" w:rsidR="007529A8" w:rsidRDefault="007529A8" w:rsidP="00B21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decisión original de DIS no se puede implementar en un plazo razonable</w:t>
            </w:r>
          </w:p>
        </w:tc>
      </w:tr>
      <w:tr w:rsidR="007529A8" w:rsidRPr="004C7A8C" w14:paraId="7625218A" w14:textId="77777777" w:rsidTr="007529A8">
        <w:trPr>
          <w:trHeight w:val="57"/>
        </w:trPr>
        <w:tc>
          <w:tcPr>
            <w:tcW w:w="426" w:type="dxa"/>
            <w:shd w:val="clear" w:color="auto" w:fill="auto"/>
          </w:tcPr>
          <w:p w14:paraId="2FC5C933" w14:textId="77777777" w:rsidR="007529A8" w:rsidRDefault="007529A8" w:rsidP="00B215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7" w:type="dxa"/>
            <w:shd w:val="clear" w:color="auto" w:fill="auto"/>
          </w:tcPr>
          <w:p w14:paraId="51C4635F" w14:textId="77777777" w:rsidR="007529A8" w:rsidRDefault="007529A8" w:rsidP="00B215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Otros:</w:t>
            </w:r>
          </w:p>
        </w:tc>
      </w:tr>
      <w:tr w:rsidR="0076605A" w:rsidRPr="004C7A8C" w14:paraId="430F6428" w14:textId="77777777" w:rsidTr="00B215D7">
        <w:trPr>
          <w:trHeight w:val="401"/>
        </w:trPr>
        <w:tc>
          <w:tcPr>
            <w:tcW w:w="9753" w:type="dxa"/>
            <w:gridSpan w:val="2"/>
            <w:shd w:val="clear" w:color="auto" w:fill="auto"/>
          </w:tcPr>
          <w:p w14:paraId="0984B48E" w14:textId="3FE79483" w:rsidR="0076605A" w:rsidRPr="0076605A" w:rsidRDefault="0076605A" w:rsidP="00B215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Mantener las recomendaciones de </w:t>
            </w:r>
            <w:r w:rsidR="00414839">
              <w:rPr>
                <w:rFonts w:ascii="Arial" w:hAnsi="Arial"/>
                <w:b/>
                <w:sz w:val="22"/>
              </w:rPr>
              <w:t xml:space="preserve">la </w:t>
            </w:r>
            <w:r>
              <w:rPr>
                <w:rFonts w:ascii="Arial" w:hAnsi="Arial"/>
                <w:b/>
                <w:sz w:val="22"/>
              </w:rPr>
              <w:t>DIS y no volver a abrir</w:t>
            </w:r>
          </w:p>
        </w:tc>
      </w:tr>
      <w:tr w:rsidR="0076605A" w:rsidRPr="004C7A8C" w14:paraId="3BD98FDA" w14:textId="77777777" w:rsidTr="00B215D7">
        <w:trPr>
          <w:trHeight w:val="401"/>
        </w:trPr>
        <w:tc>
          <w:tcPr>
            <w:tcW w:w="9753" w:type="dxa"/>
            <w:gridSpan w:val="2"/>
            <w:shd w:val="clear" w:color="auto" w:fill="auto"/>
          </w:tcPr>
          <w:p w14:paraId="408231B1" w14:textId="77777777" w:rsidR="0076605A" w:rsidRDefault="0076605A" w:rsidP="00B215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Comentarios:</w:t>
            </w:r>
          </w:p>
          <w:p w14:paraId="5DB92100" w14:textId="77777777" w:rsidR="0076605A" w:rsidRDefault="0076605A" w:rsidP="00B215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3E4B4" w14:textId="77777777" w:rsidR="0076605A" w:rsidRPr="00B215D7" w:rsidRDefault="0076605A" w:rsidP="00B215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707C75" w14:textId="77777777" w:rsidR="0076605A" w:rsidRPr="004C7A8C" w:rsidRDefault="0076605A" w:rsidP="0076605A">
      <w:pPr>
        <w:rPr>
          <w:rFonts w:ascii="Arial" w:hAnsi="Arial" w:cs="Arial"/>
          <w:b/>
          <w:bCs/>
          <w:smallCap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76605A" w:rsidRPr="004C7A8C" w14:paraId="20B2D87E" w14:textId="77777777" w:rsidTr="00B215D7">
        <w:tc>
          <w:tcPr>
            <w:tcW w:w="9810" w:type="dxa"/>
            <w:shd w:val="clear" w:color="auto" w:fill="auto"/>
          </w:tcPr>
          <w:p w14:paraId="0A635B51" w14:textId="77777777" w:rsidR="0076605A" w:rsidRPr="00467380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Nombre y firma del/de la evaluador/a:</w:t>
            </w:r>
          </w:p>
        </w:tc>
      </w:tr>
      <w:tr w:rsidR="0076605A" w:rsidRPr="004C7A8C" w14:paraId="05238FD2" w14:textId="77777777" w:rsidTr="00B215D7">
        <w:tc>
          <w:tcPr>
            <w:tcW w:w="9810" w:type="dxa"/>
            <w:shd w:val="clear" w:color="auto" w:fill="auto"/>
          </w:tcPr>
          <w:p w14:paraId="082817BE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Fecha: </w:t>
            </w:r>
          </w:p>
        </w:tc>
      </w:tr>
    </w:tbl>
    <w:p w14:paraId="40511CD1" w14:textId="77777777" w:rsidR="0076605A" w:rsidRPr="004C7A8C" w:rsidRDefault="0076605A" w:rsidP="007660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5"/>
      </w:tblGrid>
      <w:tr w:rsidR="0076605A" w:rsidRPr="004C7A8C" w14:paraId="4E51A79B" w14:textId="77777777" w:rsidTr="00B215D7">
        <w:trPr>
          <w:trHeight w:val="174"/>
        </w:trPr>
        <w:tc>
          <w:tcPr>
            <w:tcW w:w="9825" w:type="dxa"/>
            <w:shd w:val="clear" w:color="auto" w:fill="9CC2E5"/>
          </w:tcPr>
          <w:p w14:paraId="02CB5A3E" w14:textId="77777777" w:rsidR="0076605A" w:rsidRPr="00726D0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Comentarios del/de la revisor/a sobre el informe:</w:t>
            </w:r>
          </w:p>
        </w:tc>
      </w:tr>
      <w:tr w:rsidR="0076605A" w:rsidRPr="004C7A8C" w14:paraId="3A9B6D3B" w14:textId="77777777" w:rsidTr="00B215D7">
        <w:trPr>
          <w:trHeight w:val="413"/>
        </w:trPr>
        <w:tc>
          <w:tcPr>
            <w:tcW w:w="9825" w:type="dxa"/>
            <w:shd w:val="clear" w:color="auto" w:fill="auto"/>
          </w:tcPr>
          <w:p w14:paraId="2D97D029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198020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550D30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E7C1CE" w14:textId="77777777" w:rsidR="0076605A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02CDBC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6605A" w:rsidRPr="004C7A8C" w14:paraId="3D285A7C" w14:textId="77777777" w:rsidTr="00B215D7">
        <w:trPr>
          <w:trHeight w:val="341"/>
        </w:trPr>
        <w:tc>
          <w:tcPr>
            <w:tcW w:w="9825" w:type="dxa"/>
            <w:shd w:val="clear" w:color="auto" w:fill="auto"/>
          </w:tcPr>
          <w:p w14:paraId="77BA324B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Nombre y firma del/de la revisor/a:</w:t>
            </w:r>
          </w:p>
        </w:tc>
      </w:tr>
      <w:tr w:rsidR="0076605A" w:rsidRPr="004C7A8C" w14:paraId="172ADDD4" w14:textId="77777777" w:rsidTr="00B215D7">
        <w:trPr>
          <w:trHeight w:val="260"/>
        </w:trPr>
        <w:tc>
          <w:tcPr>
            <w:tcW w:w="9825" w:type="dxa"/>
            <w:shd w:val="clear" w:color="auto" w:fill="auto"/>
          </w:tcPr>
          <w:p w14:paraId="50242EF9" w14:textId="77777777" w:rsidR="0076605A" w:rsidRPr="004C7A8C" w:rsidRDefault="0076605A" w:rsidP="00B215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Fecha</w:t>
            </w:r>
          </w:p>
        </w:tc>
      </w:tr>
    </w:tbl>
    <w:p w14:paraId="628CB98C" w14:textId="77777777" w:rsidR="0076605A" w:rsidRPr="004C7A8C" w:rsidRDefault="0076605A" w:rsidP="0076605A">
      <w:pPr>
        <w:jc w:val="center"/>
        <w:rPr>
          <w:rFonts w:ascii="Arial" w:hAnsi="Arial" w:cs="Arial"/>
          <w:b/>
          <w:sz w:val="22"/>
          <w:szCs w:val="22"/>
        </w:rPr>
      </w:pPr>
    </w:p>
    <w:p w14:paraId="4BB71E27" w14:textId="77777777" w:rsidR="00CF3F0D" w:rsidRDefault="00CF3F0D">
      <w:pPr>
        <w:spacing w:after="160" w:line="259" w:lineRule="auto"/>
      </w:pPr>
      <w:r>
        <w:br w:type="page"/>
      </w:r>
    </w:p>
    <w:p w14:paraId="4B0CA665" w14:textId="77777777" w:rsidR="00CF3F0D" w:rsidRPr="00CF3F0D" w:rsidRDefault="00CF3F0D" w:rsidP="00CF3F0D">
      <w:pPr>
        <w:rPr>
          <w:b/>
          <w:sz w:val="22"/>
          <w:szCs w:val="22"/>
          <w:lang w:val="en-GB"/>
        </w:rPr>
      </w:pPr>
    </w:p>
    <w:p w14:paraId="3F583D91" w14:textId="77777777" w:rsidR="00CF3F0D" w:rsidRPr="00CF3F0D" w:rsidRDefault="00CF3F0D" w:rsidP="00CF3F0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Notas orientativas para el uso de este formulario:</w:t>
      </w:r>
    </w:p>
    <w:p w14:paraId="373ECB74" w14:textId="77777777" w:rsidR="00CF3F0D" w:rsidRPr="00C531F8" w:rsidRDefault="00CF3F0D" w:rsidP="00CF3F0D">
      <w:pPr>
        <w:rPr>
          <w:rFonts w:asciiTheme="minorHAnsi" w:hAnsiTheme="minorHAnsi"/>
          <w:sz w:val="22"/>
          <w:szCs w:val="22"/>
          <w:lang w:val="es-CO"/>
        </w:rPr>
      </w:pPr>
    </w:p>
    <w:p w14:paraId="7F0FEA91" w14:textId="0EBB1AB3" w:rsidR="00D02EA0" w:rsidRPr="00D02EA0" w:rsidRDefault="00CF3F0D" w:rsidP="00CF3F0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Responsabilidad del/de la supervisor/a de </w:t>
      </w:r>
      <w:r w:rsidR="009715C1">
        <w:rPr>
          <w:rFonts w:asciiTheme="minorHAnsi" w:hAnsiTheme="minorHAnsi"/>
          <w:b/>
          <w:sz w:val="22"/>
        </w:rPr>
        <w:t xml:space="preserve">la </w:t>
      </w:r>
      <w:r>
        <w:rPr>
          <w:rFonts w:asciiTheme="minorHAnsi" w:hAnsiTheme="minorHAnsi"/>
          <w:b/>
          <w:sz w:val="22"/>
        </w:rPr>
        <w:t>DIS para la recomendación de reabrir</w:t>
      </w:r>
      <w:r>
        <w:rPr>
          <w:rFonts w:asciiTheme="minorHAnsi" w:hAnsiTheme="minorHAnsi"/>
          <w:sz w:val="22"/>
        </w:rPr>
        <w:t>: Una decisión de DIS puede</w:t>
      </w:r>
      <w:r>
        <w:rPr>
          <w:rFonts w:asciiTheme="minorHAnsi" w:hAnsiTheme="minorHAnsi"/>
          <w:i/>
          <w:sz w:val="22"/>
        </w:rPr>
        <w:t xml:space="preserve"> </w:t>
      </w:r>
      <w:r>
        <w:rPr>
          <w:rFonts w:asciiTheme="minorHAnsi" w:hAnsiTheme="minorHAnsi"/>
          <w:sz w:val="22"/>
        </w:rPr>
        <w:t>reabrirse si las recomendaciones no se han implementado en un período de tiempo razonable (un año es un punto de referencia para soluciones duraderas en particular), y la reapertura de una decisión de DIS es normalmente responsabilidad del/de la supervisor/a de DIS. El caso solo tendrá que ir al panel si hay una recomendación de reapertura. No es necesario volver a abrir la DIS si el/la supervisor/a de DIS considera que:</w:t>
      </w:r>
    </w:p>
    <w:p w14:paraId="20A6BD2E" w14:textId="77777777" w:rsidR="00D02EA0" w:rsidRPr="00D02EA0" w:rsidRDefault="00D02EA0" w:rsidP="00D02EA0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No hay cambios sustanciales en la situación, puntos de vista o circunstancias del niño o niña desde la decisión de DIS, ni en los de las personas con quienes está reasentado/a el niño o niña o en los del padre/madre/familiares con los que se unirá el niño o niña; y</w:t>
      </w:r>
    </w:p>
    <w:p w14:paraId="37B454F8" w14:textId="77777777" w:rsidR="00D02EA0" w:rsidRDefault="00D02EA0" w:rsidP="00D02EA0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No hay razón para creer que no será posible implementar la decisión de DIS dentro de un plazo razonable.</w:t>
      </w:r>
    </w:p>
    <w:p w14:paraId="1C2C7DF8" w14:textId="77777777" w:rsidR="00CF3F0D" w:rsidRPr="00C531F8" w:rsidRDefault="00CF3F0D" w:rsidP="00CF3F0D">
      <w:pPr>
        <w:pStyle w:val="ListParagraph"/>
        <w:rPr>
          <w:rFonts w:asciiTheme="minorHAnsi" w:hAnsiTheme="minorHAnsi"/>
          <w:sz w:val="22"/>
          <w:szCs w:val="22"/>
          <w:lang w:val="es-CO"/>
        </w:rPr>
      </w:pPr>
    </w:p>
    <w:p w14:paraId="71E95EB2" w14:textId="4E13DC32" w:rsidR="00CF3F0D" w:rsidRPr="00CF3F0D" w:rsidRDefault="00CF3F0D" w:rsidP="00CF3F0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Cambios en las circunstancias que ameritarían la reapertura</w:t>
      </w:r>
      <w:r>
        <w:rPr>
          <w:rFonts w:asciiTheme="minorHAnsi" w:hAnsiTheme="minorHAnsi"/>
          <w:sz w:val="22"/>
        </w:rPr>
        <w:t xml:space="preserve">: Las </w:t>
      </w:r>
      <w:r w:rsidR="004D71F2">
        <w:rPr>
          <w:rFonts w:asciiTheme="minorHAnsi" w:hAnsiTheme="minorHAnsi"/>
          <w:sz w:val="22"/>
        </w:rPr>
        <w:t>d</w:t>
      </w:r>
      <w:r>
        <w:rPr>
          <w:rFonts w:asciiTheme="minorHAnsi" w:hAnsiTheme="minorHAnsi"/>
          <w:sz w:val="22"/>
        </w:rPr>
        <w:t>irectrices solo mencionan explícitamente la búsqueda exitosa y la aparición de nuevas pruebas como ejemplos de "cambios en las circunstancias". Otros cambios sustanciales en las circunstancias que podrían ameritar la reapertura de una DIS incluyen, entre otros:</w:t>
      </w:r>
    </w:p>
    <w:p w14:paraId="20E2B712" w14:textId="77777777" w:rsidR="00CF3F0D" w:rsidRPr="00CF3F0D" w:rsidRDefault="00CF3F0D" w:rsidP="00CF3F0D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Cualquier cambio en las opiniones del niño o niña sobre el reasentamiento propuesto, o en las del padre/madre/persona cuidadora (con quien reside o con quien podría unirse el niño o niña). Es particularmente importante reevaluar esto, ya que la madurez de un niño o niña puede evolucionar significativamente en el transcurso de un año a medida que se desarrolla.</w:t>
      </w:r>
    </w:p>
    <w:p w14:paraId="3495F04D" w14:textId="77777777" w:rsidR="00CF3F0D" w:rsidRPr="00CF3F0D" w:rsidRDefault="00CF3F0D" w:rsidP="00CF3F0D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Toda partida o llegada de miembros de la familia u otras personas cercanas al niño o niña, ya sea en el país de asilo o en el país propuesto de reasentamiento, especialmente de quienes son considerados directamente en el Formulario de Inscripción para el Reasentamiento (RRF, por sus siglas en inglés).</w:t>
      </w:r>
    </w:p>
    <w:p w14:paraId="77308DBD" w14:textId="2DCC6F99" w:rsidR="00CF3F0D" w:rsidRPr="00CF3F0D" w:rsidRDefault="00CF3F0D" w:rsidP="00CF3F0D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Todo cambio en los riesgos de protección que afecten al niño o niña, por ejemplo, todo incidente de protección nuevo y diferente que haya ocurrido desde que se tomó la decisión de </w:t>
      </w:r>
      <w:r w:rsidR="003A57A2">
        <w:rPr>
          <w:rFonts w:asciiTheme="minorHAnsi" w:hAnsiTheme="minorHAnsi"/>
          <w:sz w:val="22"/>
        </w:rPr>
        <w:t xml:space="preserve">la </w:t>
      </w:r>
      <w:r>
        <w:rPr>
          <w:rFonts w:asciiTheme="minorHAnsi" w:hAnsiTheme="minorHAnsi"/>
          <w:sz w:val="22"/>
        </w:rPr>
        <w:t>DIS (por ejemplo, un incidente de abuso o agresión sexual, incidentes de violencia física en la familia, etc.).</w:t>
      </w:r>
    </w:p>
    <w:p w14:paraId="1CBA8EB6" w14:textId="77777777" w:rsidR="00CF3F0D" w:rsidRDefault="00CF3F0D" w:rsidP="00CF3F0D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Todo cambio significativo en el acceso del niño o niña a otras soluciones duraderas, por ejemplo, el acceso a los servicios nacionales que mejoran las posibilidades de integración local. </w:t>
      </w:r>
    </w:p>
    <w:p w14:paraId="3C01AA1E" w14:textId="6726C476" w:rsidR="00D02EA0" w:rsidRDefault="00D02EA0" w:rsidP="00CF3F0D">
      <w:pPr>
        <w:pStyle w:val="ListParagraph"/>
        <w:numPr>
          <w:ilvl w:val="1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Toda información nueva o reevaluación de la información existente que indique que la decisión de</w:t>
      </w:r>
      <w:r w:rsidR="00333B43">
        <w:rPr>
          <w:rFonts w:asciiTheme="minorHAnsi" w:hAnsiTheme="minorHAnsi"/>
          <w:sz w:val="22"/>
        </w:rPr>
        <w:t xml:space="preserve"> la</w:t>
      </w:r>
      <w:r>
        <w:rPr>
          <w:rFonts w:asciiTheme="minorHAnsi" w:hAnsiTheme="minorHAnsi"/>
          <w:sz w:val="22"/>
        </w:rPr>
        <w:t xml:space="preserve"> DIS no será posible de implementar dentro de un plazo razonable.</w:t>
      </w:r>
    </w:p>
    <w:p w14:paraId="26E81E1C" w14:textId="77777777" w:rsidR="00CF3F0D" w:rsidRPr="00CF3F0D" w:rsidRDefault="00CF3F0D" w:rsidP="00CF3F0D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31D7F083" w14:textId="6AF35310" w:rsidR="00CF3F0D" w:rsidRPr="00CF3F0D" w:rsidRDefault="00CF3F0D" w:rsidP="00CF3F0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Evaluación y documentación de las circunstancias del niño o niña: </w:t>
      </w:r>
      <w:r>
        <w:rPr>
          <w:rFonts w:asciiTheme="minorHAnsi" w:hAnsiTheme="minorHAnsi"/>
          <w:sz w:val="22"/>
        </w:rPr>
        <w:t xml:space="preserve">Para evaluar si hay algún cambio en los aspectos antes mencionados </w:t>
      </w:r>
      <w:r w:rsidR="005D55E0">
        <w:rPr>
          <w:rFonts w:asciiTheme="minorHAnsi" w:hAnsiTheme="minorHAnsi"/>
          <w:sz w:val="22"/>
        </w:rPr>
        <w:t xml:space="preserve">será </w:t>
      </w:r>
      <w:r>
        <w:rPr>
          <w:rFonts w:asciiTheme="minorHAnsi" w:hAnsiTheme="minorHAnsi"/>
          <w:sz w:val="22"/>
        </w:rPr>
        <w:t>necesario, como mínimo, volver a entrevistar al niño</w:t>
      </w:r>
      <w:r w:rsidR="002B480F">
        <w:rPr>
          <w:rFonts w:asciiTheme="minorHAnsi" w:hAnsiTheme="minorHAnsi"/>
          <w:sz w:val="22"/>
        </w:rPr>
        <w:t xml:space="preserve"> o niña</w:t>
      </w:r>
      <w:r>
        <w:rPr>
          <w:rFonts w:asciiTheme="minorHAnsi" w:hAnsiTheme="minorHAnsi"/>
          <w:sz w:val="22"/>
        </w:rPr>
        <w:t xml:space="preserve">, a la familia de acogida/tutores/as y al padre/madre/parientes nuevamente y, siempre que sea posible, realizar una visita domiciliaria. Se puede utilizar el formulario anterior o un formulario EIS para documentar la evaluación y hacer recomendaciones, ya sea para reabrir o no, a ser aprobado por el/la supervisor/a de DIS. Luego, este formulario se puede simplemente adjuntar al informe de DIS. Si la recomendación es reabrir, el formulario y la decisión original de DIS deben enviarse al panel de DIS para su revisión. </w:t>
      </w:r>
    </w:p>
    <w:p w14:paraId="4432B159" w14:textId="77777777" w:rsidR="00A73B74" w:rsidRPr="00CF3F0D" w:rsidRDefault="00A73B74">
      <w:pPr>
        <w:rPr>
          <w:rFonts w:asciiTheme="minorHAnsi" w:hAnsiTheme="minorHAnsi"/>
          <w:sz w:val="22"/>
          <w:szCs w:val="22"/>
        </w:rPr>
      </w:pPr>
    </w:p>
    <w:sectPr w:rsidR="00A73B74" w:rsidRPr="00CF3F0D" w:rsidSect="00375C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E11DE" w14:textId="77777777" w:rsidR="00F64986" w:rsidRDefault="00F64986" w:rsidP="0076605A">
      <w:r>
        <w:separator/>
      </w:r>
    </w:p>
  </w:endnote>
  <w:endnote w:type="continuationSeparator" w:id="0">
    <w:p w14:paraId="5EEF35B9" w14:textId="77777777" w:rsidR="00F64986" w:rsidRDefault="00F64986" w:rsidP="0076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1765D" w14:textId="77777777" w:rsidR="005F6E72" w:rsidRDefault="0076605A" w:rsidP="001F0C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69770" w14:textId="77777777" w:rsidR="005F6E72" w:rsidRDefault="00F64986" w:rsidP="001F0C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5F144" w14:textId="77777777" w:rsidR="0042421E" w:rsidRDefault="0076605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34C">
      <w:t>1</w:t>
    </w:r>
    <w:r>
      <w:fldChar w:fldCharType="end"/>
    </w:r>
  </w:p>
  <w:p w14:paraId="07F595AC" w14:textId="77777777" w:rsidR="005F6E72" w:rsidRDefault="00F64986" w:rsidP="001F0C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28935" w14:textId="77777777" w:rsidR="00F64986" w:rsidRDefault="00F64986" w:rsidP="0076605A">
      <w:r>
        <w:separator/>
      </w:r>
    </w:p>
  </w:footnote>
  <w:footnote w:type="continuationSeparator" w:id="0">
    <w:p w14:paraId="1744BBED" w14:textId="77777777" w:rsidR="00F64986" w:rsidRDefault="00F64986" w:rsidP="00766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CAF19" w14:textId="77777777" w:rsidR="00A128F8" w:rsidRDefault="00F64986">
    <w:pPr>
      <w:pStyle w:val="Header"/>
    </w:pPr>
    <w:r>
      <w:pict w14:anchorId="5080CC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0483" o:spid="_x0000_s2050" type="#_x0000_t136" alt="" style="position:absolute;margin-left:0;margin-top:0;width:532.95pt;height:177.6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borrador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DEA71" w14:textId="3012259F" w:rsidR="00A128F8" w:rsidRPr="0076605A" w:rsidRDefault="004D374C" w:rsidP="00AA1A9C">
    <w:pPr>
      <w:pStyle w:val="Header"/>
      <w:jc w:val="right"/>
    </w:pPr>
    <w:r>
      <w:rPr>
        <w:noProof/>
      </w:rPr>
      <w:drawing>
        <wp:inline distT="0" distB="0" distL="0" distR="0" wp14:anchorId="433A15D6" wp14:editId="26647AC0">
          <wp:extent cx="1852618" cy="942535"/>
          <wp:effectExtent l="0" t="0" r="190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537" cy="95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ED0BE" w14:textId="77777777" w:rsidR="00A128F8" w:rsidRDefault="00F64986">
    <w:pPr>
      <w:pStyle w:val="Header"/>
    </w:pPr>
    <w:r>
      <w:pict w14:anchorId="0E0A72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0482" o:spid="_x0000_s2049" type="#_x0000_t136" alt="" style="position:absolute;margin-left:0;margin-top:0;width:532.95pt;height:177.6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borrador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A6E"/>
    <w:multiLevelType w:val="hybridMultilevel"/>
    <w:tmpl w:val="B95C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E64EA"/>
    <w:multiLevelType w:val="hybridMultilevel"/>
    <w:tmpl w:val="5A1E8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0tDQzMjM3MzA0szBV0lEKTi0uzszPAykwrAUAxFnspSwAAAA="/>
  </w:docVars>
  <w:rsids>
    <w:rsidRoot w:val="0076605A"/>
    <w:rsid w:val="002B480F"/>
    <w:rsid w:val="00333B43"/>
    <w:rsid w:val="003A57A2"/>
    <w:rsid w:val="00414839"/>
    <w:rsid w:val="004D374C"/>
    <w:rsid w:val="004D71F2"/>
    <w:rsid w:val="0056734C"/>
    <w:rsid w:val="005D55E0"/>
    <w:rsid w:val="006931A1"/>
    <w:rsid w:val="007529A8"/>
    <w:rsid w:val="0076605A"/>
    <w:rsid w:val="007F06C0"/>
    <w:rsid w:val="008849FD"/>
    <w:rsid w:val="00910D64"/>
    <w:rsid w:val="009715C1"/>
    <w:rsid w:val="009E0F09"/>
    <w:rsid w:val="00A70689"/>
    <w:rsid w:val="00A73B74"/>
    <w:rsid w:val="00AA1A9C"/>
    <w:rsid w:val="00C531F8"/>
    <w:rsid w:val="00C60F46"/>
    <w:rsid w:val="00C81033"/>
    <w:rsid w:val="00CF3F0D"/>
    <w:rsid w:val="00D02EA0"/>
    <w:rsid w:val="00D3524E"/>
    <w:rsid w:val="00DC4F53"/>
    <w:rsid w:val="00E429E3"/>
    <w:rsid w:val="00F64986"/>
    <w:rsid w:val="00F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FD006D2"/>
  <w15:chartTrackingRefBased/>
  <w15:docId w15:val="{C30D4571-50A0-467B-B499-17699D93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60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05A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PageNumber">
    <w:name w:val="page number"/>
    <w:basedOn w:val="DefaultParagraphFont"/>
    <w:rsid w:val="0076605A"/>
  </w:style>
  <w:style w:type="paragraph" w:styleId="Header">
    <w:name w:val="header"/>
    <w:basedOn w:val="Normal"/>
    <w:link w:val="HeaderChar"/>
    <w:uiPriority w:val="99"/>
    <w:unhideWhenUsed/>
    <w:rsid w:val="00766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05A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76605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3F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F0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CF3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FC6744BB76641889DAC200C8BA6B7" ma:contentTypeVersion="11" ma:contentTypeDescription="Create a new document." ma:contentTypeScope="" ma:versionID="b44a2521a807ed22e1eede32430be6f8">
  <xsd:schema xmlns:xsd="http://www.w3.org/2001/XMLSchema" xmlns:xs="http://www.w3.org/2001/XMLSchema" xmlns:p="http://schemas.microsoft.com/office/2006/metadata/properties" xmlns:ns2="fbe28404-6131-4e00-b7a6-31338f680e2e" xmlns:ns3="a59a2e65-d1d3-48dd-bf39-eb1d2978cf45" targetNamespace="http://schemas.microsoft.com/office/2006/metadata/properties" ma:root="true" ma:fieldsID="6105b409f4abd82e71ad06cb47debcd6" ns2:_="" ns3:_="">
    <xsd:import namespace="fbe28404-6131-4e00-b7a6-31338f680e2e"/>
    <xsd:import namespace="a59a2e65-d1d3-48dd-bf39-eb1d2978c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28404-6131-4e00-b7a6-31338f68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e65-d1d3-48dd-bf39-eb1d2978c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41322-E671-4148-A9B1-F28AFD64C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D79A5-78E5-4B36-A474-F3699C4BC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110479-6004-448B-8683-935079E723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8F2F94-E5B6-463E-A9B9-2B71C5046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28404-6131-4e00-b7a6-31338f680e2e"/>
    <ds:schemaRef ds:uri="a59a2e65-d1d3-48dd-bf39-eb1d2978c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5012</Characters>
  <Application>Microsoft Office Word</Application>
  <DocSecurity>0</DocSecurity>
  <Lines>116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Ridsdel</dc:creator>
  <cp:keywords/>
  <dc:description/>
  <cp:lastModifiedBy>Cliff Speck</cp:lastModifiedBy>
  <cp:revision>3</cp:revision>
  <cp:lastPrinted>2020-12-11T14:48:00Z</cp:lastPrinted>
  <dcterms:created xsi:type="dcterms:W3CDTF">2020-12-11T14:48:00Z</dcterms:created>
  <dcterms:modified xsi:type="dcterms:W3CDTF">2020-12-11T14:48:00Z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0x010100CBFFC6744BB76641889DAC200C8BA6B7</vt:lpwstr>
  </property>
</Properties>
</file>