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B9B1" w14:textId="3574851E" w:rsidR="009846C8" w:rsidRPr="008E7B11" w:rsidRDefault="00BB1196" w:rsidP="00786BF8">
      <w:pPr>
        <w:spacing w:before="120" w:after="120"/>
        <w:jc w:val="center"/>
        <w:outlineLvl w:val="0"/>
        <w:rPr>
          <w:rFonts w:ascii="Calibri" w:hAnsi="Calibri" w:cs="Calibri"/>
          <w:b/>
          <w:bCs/>
          <w:color w:val="0070C0"/>
          <w:sz w:val="28"/>
          <w:szCs w:val="28"/>
        </w:rPr>
      </w:pPr>
      <w:r>
        <w:rPr>
          <w:rFonts w:ascii="Calibri" w:hAnsi="Calibri"/>
          <w:b/>
          <w:color w:val="0070C0"/>
          <w:sz w:val="28"/>
        </w:rPr>
        <w:t xml:space="preserve">SEPARACIÓN DE UN NIÑO O NIÑA DEL PADRE/MADRE Y CUSTODIA SIN RESOLVER </w:t>
      </w:r>
    </w:p>
    <w:p w14:paraId="0AFF1041" w14:textId="02F2EAC5" w:rsidR="009846C8" w:rsidRPr="00B17C02" w:rsidRDefault="009846C8" w:rsidP="00786BF8">
      <w:pPr>
        <w:spacing w:before="120" w:after="120"/>
        <w:jc w:val="center"/>
        <w:rPr>
          <w:rFonts w:ascii="Calibri" w:hAnsi="Calibri" w:cs="Calibri"/>
          <w:b/>
          <w:bCs/>
          <w:color w:val="0070C0"/>
          <w:sz w:val="24"/>
          <w:szCs w:val="24"/>
        </w:rPr>
      </w:pPr>
      <w:r>
        <w:rPr>
          <w:rFonts w:ascii="Calibri" w:hAnsi="Calibri"/>
          <w:b/>
          <w:color w:val="0070C0"/>
          <w:sz w:val="24"/>
        </w:rPr>
        <w:t xml:space="preserve">LISTA DE VERIFICACIÓN PARA DETERMINAR SI SE REQUIERE UNA DIS </w:t>
      </w:r>
    </w:p>
    <w:p w14:paraId="761F37CC" w14:textId="3DBAA341" w:rsidR="009846C8" w:rsidRPr="008E7B11" w:rsidRDefault="009846C8" w:rsidP="008E7B11">
      <w:pPr>
        <w:autoSpaceDE w:val="0"/>
        <w:autoSpaceDN w:val="0"/>
        <w:adjustRightInd w:val="0"/>
        <w:jc w:val="both"/>
        <w:rPr>
          <w:rFonts w:ascii="Calibri" w:hAnsi="Calibri" w:cs="Calibri"/>
        </w:rPr>
      </w:pPr>
      <w:r>
        <w:rPr>
          <w:rFonts w:ascii="Calibri" w:hAnsi="Calibri"/>
        </w:rPr>
        <w:t>Se requiere una DIS en casos de posible separación de un niño o niña de sus padres en contra de su voluntad y problemas de custodia sin resolver, si alguna de las siguientes declaraciones es aplicable (marque las casillas correspondientes)</w:t>
      </w:r>
      <w:r>
        <w:rPr>
          <w:rFonts w:ascii="Calibri" w:hAnsi="Calibri"/>
          <w:color w:val="000000"/>
        </w:rPr>
        <w:t xml:space="preserve"> en situaciones en las que ACNUR es responsable del BIP</w:t>
      </w:r>
      <w:r>
        <w:rPr>
          <w:rFonts w:ascii="Calibri" w:hAnsi="Calibri"/>
        </w:rPr>
        <w:t>:</w:t>
      </w:r>
    </w:p>
    <w:p w14:paraId="284FC963" w14:textId="77777777" w:rsidR="00C6514C" w:rsidRPr="00C65DF3" w:rsidRDefault="00C6514C" w:rsidP="008E7B11">
      <w:pPr>
        <w:autoSpaceDE w:val="0"/>
        <w:autoSpaceDN w:val="0"/>
        <w:adjustRightInd w:val="0"/>
        <w:jc w:val="both"/>
        <w:rPr>
          <w:rFonts w:ascii="Calibri" w:hAnsi="Calibri" w:cs="Calibri"/>
          <w:color w:val="000000"/>
          <w:sz w:val="16"/>
          <w:szCs w:val="16"/>
        </w:rPr>
      </w:pPr>
    </w:p>
    <w:p w14:paraId="796192B1" w14:textId="3C15CC21" w:rsidR="003855D1" w:rsidRPr="008E7B11" w:rsidRDefault="004A4567" w:rsidP="00786BF8">
      <w:pPr>
        <w:autoSpaceDE w:val="0"/>
        <w:autoSpaceDN w:val="0"/>
        <w:adjustRightInd w:val="0"/>
        <w:spacing w:after="80"/>
        <w:jc w:val="both"/>
        <w:outlineLvl w:val="0"/>
        <w:rPr>
          <w:rFonts w:ascii="Calibri" w:hAnsi="Calibri" w:cs="Calibri"/>
          <w:color w:val="0070C0"/>
          <w:sz w:val="24"/>
          <w:szCs w:val="24"/>
        </w:rPr>
      </w:pPr>
      <w:r>
        <w:rPr>
          <w:rFonts w:ascii="Calibri" w:hAnsi="Calibri"/>
          <w:b/>
          <w:color w:val="0070C0"/>
          <w:sz w:val="24"/>
        </w:rPr>
        <w:t>Daño severo por parte de los padres/madres o personas cuidadoras</w:t>
      </w:r>
      <w:r>
        <w:rPr>
          <w:rFonts w:ascii="Calibri" w:hAnsi="Calibri"/>
          <w:color w:val="0070C0"/>
          <w:sz w:val="24"/>
        </w:rPr>
        <w:t>:</w:t>
      </w:r>
    </w:p>
    <w:p w14:paraId="5F762D87" w14:textId="14ED855D" w:rsidR="00A77922" w:rsidRPr="008E7B11" w:rsidRDefault="00A77922" w:rsidP="008E7B11">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bookmarkStart w:id="0" w:name="Check20"/>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bookmarkEnd w:id="0"/>
      <w:r>
        <w:rPr>
          <w:rFonts w:ascii="Calibri" w:hAnsi="Calibri"/>
        </w:rPr>
        <w:t xml:space="preserve"> Si las autoridades estatales no quieren o no pueden actuar en casos de formas graves de abuso o abandono en la familia;</w:t>
      </w:r>
      <w:r w:rsidRPr="008E7B11">
        <w:rPr>
          <w:rStyle w:val="FootnoteReference"/>
          <w:rFonts w:ascii="Calibri" w:hAnsi="Calibri" w:cs="Calibri"/>
        </w:rPr>
        <w:footnoteReference w:id="1"/>
      </w:r>
      <w:r>
        <w:rPr>
          <w:rFonts w:ascii="Calibri" w:hAnsi="Calibri"/>
        </w:rPr>
        <w:t xml:space="preserve"> </w:t>
      </w:r>
    </w:p>
    <w:p w14:paraId="07129BB1" w14:textId="440528FF" w:rsidR="00542F26" w:rsidRPr="008E7B11" w:rsidRDefault="00A77922" w:rsidP="008E7B11">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el niño o niña está, o es probable que esté, expuesto a </w:t>
      </w:r>
      <w:r>
        <w:rPr>
          <w:rFonts w:ascii="Calibri" w:hAnsi="Calibri"/>
          <w:b/>
          <w:u w:val="single"/>
        </w:rPr>
        <w:t xml:space="preserve">daños físicos o emocionales graves </w:t>
      </w:r>
      <w:r>
        <w:rPr>
          <w:rFonts w:ascii="Calibri" w:hAnsi="Calibri"/>
        </w:rPr>
        <w:t>causados, por ejemplo, por palizas severas, amenazas de muerte, mutilación, confinamiento prolongado por parte de los padres/madres o personas cuidadoras legales/habituales como castigo, coacción para obligarle a realizar las peores formas de trabajo infantil, exposición continua a violencia doméstica grave en el hogar;</w:t>
      </w:r>
    </w:p>
    <w:p w14:paraId="1B6855A0" w14:textId="216C3D4D" w:rsidR="00542F26" w:rsidRPr="008E7B11" w:rsidRDefault="00542F26" w:rsidP="008E7B11">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el niño o niña está, o es probable que esté, expuesto a </w:t>
      </w:r>
      <w:r>
        <w:rPr>
          <w:rFonts w:ascii="Calibri" w:hAnsi="Calibri"/>
          <w:b/>
          <w:u w:val="single"/>
        </w:rPr>
        <w:t>abuso o explotación sexual</w:t>
      </w:r>
      <w:r>
        <w:rPr>
          <w:rFonts w:ascii="Calibri" w:hAnsi="Calibri"/>
        </w:rPr>
        <w:t xml:space="preserve"> por parte de los padres/madres o personas cuidadoras legales/habituales, tales como la incitación o coerción del niño</w:t>
      </w:r>
      <w:r w:rsidR="00167B26">
        <w:rPr>
          <w:rFonts w:ascii="Calibri" w:hAnsi="Calibri"/>
        </w:rPr>
        <w:t xml:space="preserve"> o niña</w:t>
      </w:r>
      <w:r>
        <w:rPr>
          <w:rFonts w:ascii="Calibri" w:hAnsi="Calibri"/>
        </w:rPr>
        <w:t xml:space="preserve"> para llevar a cabo cualquier actividad sexual ilegal; explotación en actividades de prostitución u otras prácticas sexuales ilegales; explotación en actividades y materiales pornográficos.</w:t>
      </w:r>
    </w:p>
    <w:p w14:paraId="342AC590" w14:textId="3A99A66D" w:rsidR="004A4567" w:rsidRPr="008E7B11" w:rsidRDefault="00226B62" w:rsidP="008E7B11">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el niño o niña está, o es probable que esté, expuesto a un severo abuso o abandono por parte de un pariente, vecino o amigo de la familia y los padres/madres o personas cuidadoras legales/habituales no están dispuestos a brindarle protección y evitar que se produzcan tales daños. </w:t>
      </w:r>
    </w:p>
    <w:p w14:paraId="50EA4E14" w14:textId="77777777" w:rsidR="00226B62" w:rsidRPr="00C65DF3" w:rsidRDefault="00226B62" w:rsidP="008E7B11">
      <w:pPr>
        <w:autoSpaceDE w:val="0"/>
        <w:autoSpaceDN w:val="0"/>
        <w:adjustRightInd w:val="0"/>
        <w:jc w:val="both"/>
        <w:rPr>
          <w:rFonts w:ascii="Calibri" w:hAnsi="Calibri" w:cs="Calibri"/>
          <w:color w:val="000000"/>
          <w:sz w:val="16"/>
          <w:szCs w:val="16"/>
        </w:rPr>
      </w:pPr>
    </w:p>
    <w:p w14:paraId="67E9F988" w14:textId="61A611B7" w:rsidR="004A4567" w:rsidRPr="008E7B11" w:rsidRDefault="001E4EFC" w:rsidP="00786BF8">
      <w:pPr>
        <w:autoSpaceDE w:val="0"/>
        <w:autoSpaceDN w:val="0"/>
        <w:adjustRightInd w:val="0"/>
        <w:spacing w:after="80"/>
        <w:jc w:val="both"/>
        <w:outlineLvl w:val="0"/>
        <w:rPr>
          <w:rFonts w:ascii="Calibri" w:hAnsi="Calibri" w:cs="Calibri"/>
          <w:color w:val="0070C0"/>
          <w:sz w:val="24"/>
          <w:szCs w:val="24"/>
        </w:rPr>
      </w:pPr>
      <w:r>
        <w:rPr>
          <w:rFonts w:ascii="Calibri" w:hAnsi="Calibri"/>
          <w:b/>
          <w:color w:val="0070C0"/>
          <w:sz w:val="24"/>
        </w:rPr>
        <w:t>Separación de los padres</w:t>
      </w:r>
      <w:r w:rsidR="00551291">
        <w:rPr>
          <w:rFonts w:ascii="Calibri" w:hAnsi="Calibri"/>
          <w:b/>
          <w:color w:val="0070C0"/>
          <w:sz w:val="24"/>
        </w:rPr>
        <w:t>/madres</w:t>
      </w:r>
      <w:r>
        <w:rPr>
          <w:rFonts w:ascii="Calibri" w:hAnsi="Calibri"/>
          <w:b/>
          <w:color w:val="0070C0"/>
          <w:sz w:val="24"/>
        </w:rPr>
        <w:t xml:space="preserve"> y disputas de custodia sin resolver</w:t>
      </w:r>
      <w:r>
        <w:rPr>
          <w:rFonts w:ascii="Calibri" w:hAnsi="Calibri"/>
          <w:color w:val="0070C0"/>
          <w:sz w:val="24"/>
        </w:rPr>
        <w:t xml:space="preserve">: </w:t>
      </w:r>
    </w:p>
    <w:p w14:paraId="2AB990D3" w14:textId="6E2C2F4F" w:rsidR="0010462B" w:rsidRPr="008E7B11" w:rsidRDefault="004A4567"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los padres/madres se separan y la niña o niño es abandonado.</w:t>
      </w:r>
    </w:p>
    <w:p w14:paraId="202BB799" w14:textId="6F0FC56E" w:rsidR="0010462B" w:rsidRPr="008E7B11" w:rsidRDefault="0010462B"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los padres/madres se separan y ambos quieren que el niño </w:t>
      </w:r>
      <w:r w:rsidR="00551291">
        <w:rPr>
          <w:rFonts w:ascii="Calibri" w:hAnsi="Calibri"/>
        </w:rPr>
        <w:t xml:space="preserve">o niña </w:t>
      </w:r>
      <w:r>
        <w:rPr>
          <w:rFonts w:ascii="Calibri" w:hAnsi="Calibri"/>
        </w:rPr>
        <w:t>se quede con ellos.</w:t>
      </w:r>
    </w:p>
    <w:p w14:paraId="5508B1E9" w14:textId="0866A981" w:rsidR="004A4567" w:rsidRPr="008E7B11" w:rsidRDefault="0010462B"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En todos los casos en los que el reasentamiento de uno de los progenitores se basa en un riesgo de protección que emana del interior de la familia (por ejemplo, casos de violencia doméstica). </w:t>
      </w:r>
    </w:p>
    <w:p w14:paraId="345AEAF9" w14:textId="286E8E7A" w:rsidR="00B8111C" w:rsidRPr="008E7B11" w:rsidRDefault="00175382"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se está considerando el reasentamiento de un niño o niña con un solo progenitor, y el progenitor que no se vaya a reasentar se niega a dar su consentimiento; o hay indicios de que el niño o niña podría estar en riesgo dentro de la familia que se está considerando para el reasentamiento. </w:t>
      </w:r>
    </w:p>
    <w:p w14:paraId="21A2B53C" w14:textId="767D0D9C" w:rsidR="00620FAD" w:rsidRPr="008E7B11" w:rsidRDefault="004A4567"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Los padres/madres no se ponen de acuerdo con cuál de ellos debe presentarse el niño </w:t>
      </w:r>
      <w:r w:rsidR="00551291">
        <w:rPr>
          <w:rFonts w:ascii="Calibri" w:hAnsi="Calibri"/>
        </w:rPr>
        <w:t xml:space="preserve">o niña </w:t>
      </w:r>
      <w:r>
        <w:rPr>
          <w:rFonts w:ascii="Calibri" w:hAnsi="Calibri"/>
        </w:rPr>
        <w:t xml:space="preserve">para el reasentamiento, en los casos en que padre y madre se presenten por separado. </w:t>
      </w:r>
    </w:p>
    <w:p w14:paraId="62323DD1" w14:textId="159286FC" w:rsidR="00226B62" w:rsidRPr="008E7B11" w:rsidRDefault="00226B62"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la legislación nacional del país de reasentamiento prohíbe la poligamia, esto podría llevar a que los hijos de los otros cónyuges sean separados de su padre/madre. </w:t>
      </w:r>
    </w:p>
    <w:p w14:paraId="4DB46E15" w14:textId="315124E0" w:rsidR="009A3053" w:rsidRPr="008E7B11" w:rsidRDefault="00620FAD"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los padres/madres acuerdan una solución después de su separación, </w:t>
      </w:r>
      <w:r>
        <w:rPr>
          <w:rFonts w:ascii="Calibri" w:hAnsi="Calibri"/>
          <w:u w:val="single"/>
        </w:rPr>
        <w:t>pero</w:t>
      </w:r>
      <w:r>
        <w:rPr>
          <w:rFonts w:ascii="Calibri" w:hAnsi="Calibri"/>
        </w:rPr>
        <w:t xml:space="preserve"> ACNUR tiene motivos razonables para creer que la elección de aquellos expone o puede exponer al niño o niña a un daño grave.</w:t>
      </w:r>
    </w:p>
    <w:p w14:paraId="65817521" w14:textId="65562F35" w:rsidR="0010462B" w:rsidRPr="008E7B11" w:rsidRDefault="0010462B" w:rsidP="00373759">
      <w:pPr>
        <w:autoSpaceDE w:val="0"/>
        <w:autoSpaceDN w:val="0"/>
        <w:adjustRightInd w:val="0"/>
        <w:spacing w:before="80" w:after="80"/>
        <w:ind w:left="357" w:hanging="357"/>
        <w:jc w:val="both"/>
        <w:rPr>
          <w:rFonts w:ascii="Calibri" w:hAnsi="Calibri" w:cs="Calibri"/>
        </w:rPr>
      </w:pPr>
      <w:r w:rsidRPr="008E7B11">
        <w:rPr>
          <w:rFonts w:ascii="Calibri" w:hAnsi="Calibri" w:cs="Calibri"/>
        </w:rPr>
        <w:fldChar w:fldCharType="begin">
          <w:ffData>
            <w:name w:val="Check20"/>
            <w:enabled/>
            <w:calcOnExit w:val="0"/>
            <w:checkBox>
              <w:sizeAuto/>
              <w:default w:val="0"/>
            </w:checkBox>
          </w:ffData>
        </w:fldChar>
      </w:r>
      <w:r w:rsidRPr="008E7B11">
        <w:rPr>
          <w:rFonts w:ascii="Calibri" w:hAnsi="Calibri" w:cs="Calibri"/>
        </w:rPr>
        <w:instrText xml:space="preserve"> FORMCHECKBOX </w:instrText>
      </w:r>
      <w:r w:rsidR="00652598">
        <w:rPr>
          <w:rFonts w:ascii="Calibri" w:hAnsi="Calibri" w:cs="Calibri"/>
        </w:rPr>
      </w:r>
      <w:r w:rsidR="00652598">
        <w:rPr>
          <w:rFonts w:ascii="Calibri" w:hAnsi="Calibri" w:cs="Calibri"/>
        </w:rPr>
        <w:fldChar w:fldCharType="separate"/>
      </w:r>
      <w:r w:rsidRPr="008E7B11">
        <w:rPr>
          <w:rFonts w:ascii="Calibri" w:hAnsi="Calibri" w:cs="Calibri"/>
        </w:rPr>
        <w:fldChar w:fldCharType="end"/>
      </w:r>
      <w:r>
        <w:rPr>
          <w:rFonts w:ascii="Calibri" w:hAnsi="Calibri"/>
        </w:rPr>
        <w:t xml:space="preserve"> Si la niña o niño va a ser trasladado a un tercer país sin el consentimiento de los padres/madres o de cualquier otra persona, institución u organismo que tenga derechos de custodia.</w:t>
      </w:r>
      <w:r w:rsidRPr="008E7B11">
        <w:rPr>
          <w:rStyle w:val="FootnoteReference"/>
          <w:rFonts w:ascii="Calibri" w:hAnsi="Calibri" w:cs="Calibri"/>
        </w:rPr>
        <w:footnoteReference w:id="2"/>
      </w:r>
    </w:p>
    <w:p w14:paraId="1515A610" w14:textId="77777777" w:rsidR="00FD0929" w:rsidRPr="00333D40" w:rsidRDefault="00FD0929" w:rsidP="008E7B11">
      <w:pPr>
        <w:rPr>
          <w:rFonts w:ascii="Calibri" w:hAnsi="Calibri" w:cs="Calibri"/>
          <w:lang w:val="es-419"/>
        </w:rPr>
      </w:pPr>
    </w:p>
    <w:p w14:paraId="78F5BF17" w14:textId="3C254588" w:rsidR="00373759" w:rsidRPr="00B17C02" w:rsidRDefault="008E7B11" w:rsidP="008E7B11">
      <w:pPr>
        <w:rPr>
          <w:rFonts w:ascii="Calibri" w:hAnsi="Calibri" w:cs="Calibri"/>
        </w:rPr>
      </w:pPr>
      <w:r>
        <w:rPr>
          <w:rFonts w:ascii="Calibri" w:hAnsi="Calibri"/>
        </w:rPr>
        <w:t xml:space="preserve">Observaciones:  </w:t>
      </w:r>
      <w:r w:rsidRPr="008E7B11">
        <w:rPr>
          <w:rFonts w:ascii="Calibri" w:hAnsi="Calibri" w:cs="Calibri"/>
        </w:rPr>
        <w:fldChar w:fldCharType="begin" w:fldLock="1">
          <w:ffData>
            <w:name w:val="Text1"/>
            <w:enabled/>
            <w:calcOnExit w:val="0"/>
            <w:textInput/>
          </w:ffData>
        </w:fldChar>
      </w:r>
      <w:bookmarkStart w:id="1" w:name="Text1"/>
      <w:r w:rsidRPr="008E7B11">
        <w:rPr>
          <w:rFonts w:ascii="Calibri" w:hAnsi="Calibri" w:cs="Calibri"/>
        </w:rPr>
        <w:instrText xml:space="preserve"> FORMTEXT </w:instrText>
      </w:r>
      <w:r w:rsidRPr="008E7B11">
        <w:rPr>
          <w:rFonts w:ascii="Calibri" w:hAnsi="Calibri" w:cs="Calibri"/>
        </w:rPr>
      </w:r>
      <w:r w:rsidRPr="008E7B11">
        <w:rPr>
          <w:rFonts w:ascii="Calibri" w:hAnsi="Calibri" w:cs="Calibri"/>
        </w:rPr>
        <w:fldChar w:fldCharType="separate"/>
      </w:r>
      <w:r>
        <w:rPr>
          <w:rFonts w:ascii="Calibri" w:hAnsi="Calibri"/>
        </w:rPr>
        <w:t>     </w:t>
      </w:r>
      <w:r w:rsidRPr="008E7B11">
        <w:rPr>
          <w:rFonts w:ascii="Calibri" w:hAnsi="Calibri" w:cs="Calibri"/>
        </w:rPr>
        <w:fldChar w:fldCharType="end"/>
      </w:r>
      <w:bookmarkEnd w:id="1"/>
    </w:p>
    <w:p w14:paraId="0F8422D2" w14:textId="1E5E0735" w:rsidR="00FD0929" w:rsidRPr="008E7B11" w:rsidRDefault="00FD0929" w:rsidP="008E7B11">
      <w:pPr>
        <w:rPr>
          <w:rFonts w:ascii="Calibri" w:hAnsi="Calibri" w:cs="Calibri"/>
        </w:rPr>
      </w:pPr>
      <w:r>
        <w:rPr>
          <w:rFonts w:ascii="Calibri" w:hAnsi="Calibri"/>
        </w:rPr>
        <w:t>Lista de verificación completada por:</w:t>
      </w:r>
      <w:r>
        <w:rPr>
          <w:rFonts w:ascii="Calibri" w:hAnsi="Calibri"/>
        </w:rPr>
        <w:tab/>
        <w:t>(Nombre y función)</w:t>
      </w:r>
      <w:r>
        <w:rPr>
          <w:rFonts w:ascii="Calibri" w:hAnsi="Calibri"/>
        </w:rPr>
        <w:tab/>
      </w:r>
      <w:r w:rsidRPr="008E7B11">
        <w:rPr>
          <w:rFonts w:ascii="Calibri" w:hAnsi="Calibri" w:cs="Calibri"/>
        </w:rPr>
        <w:fldChar w:fldCharType="begin" w:fldLock="1">
          <w:ffData>
            <w:name w:val="Text2"/>
            <w:enabled/>
            <w:calcOnExit w:val="0"/>
            <w:textInput/>
          </w:ffData>
        </w:fldChar>
      </w:r>
      <w:bookmarkStart w:id="2" w:name="Text2"/>
      <w:r w:rsidRPr="008E7B11">
        <w:rPr>
          <w:rFonts w:ascii="Calibri" w:hAnsi="Calibri" w:cs="Calibri"/>
        </w:rPr>
        <w:instrText xml:space="preserve"> FORMTEXT </w:instrText>
      </w:r>
      <w:r w:rsidRPr="008E7B11">
        <w:rPr>
          <w:rFonts w:ascii="Calibri" w:hAnsi="Calibri" w:cs="Calibri"/>
        </w:rPr>
      </w:r>
      <w:r w:rsidRPr="008E7B11">
        <w:rPr>
          <w:rFonts w:ascii="Calibri" w:hAnsi="Calibri" w:cs="Calibri"/>
        </w:rPr>
        <w:fldChar w:fldCharType="separate"/>
      </w:r>
      <w:r>
        <w:rPr>
          <w:rFonts w:ascii="Calibri" w:hAnsi="Calibri"/>
        </w:rPr>
        <w:t>     </w:t>
      </w:r>
      <w:r w:rsidRPr="008E7B11">
        <w:rPr>
          <w:rFonts w:ascii="Calibri" w:hAnsi="Calibri" w:cs="Calibri"/>
        </w:rPr>
        <w:fldChar w:fldCharType="end"/>
      </w:r>
      <w:bookmarkEnd w:id="2"/>
    </w:p>
    <w:p w14:paraId="5B3878E0" w14:textId="77777777" w:rsidR="00FD0929" w:rsidRPr="008E7B11" w:rsidRDefault="00FD0929" w:rsidP="008E7B11">
      <w:pPr>
        <w:rPr>
          <w:rFonts w:ascii="Calibri" w:hAnsi="Calibri" w:cs="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(Firma)</w:t>
      </w:r>
      <w:r>
        <w:rPr>
          <w:rFonts w:ascii="Calibri" w:hAnsi="Calibri"/>
        </w:rPr>
        <w:tab/>
      </w:r>
      <w:r>
        <w:rPr>
          <w:rFonts w:ascii="Calibri" w:hAnsi="Calibri"/>
        </w:rPr>
        <w:tab/>
      </w:r>
    </w:p>
    <w:p w14:paraId="39E42292" w14:textId="77777777" w:rsidR="00FD0929" w:rsidRPr="008E7B11" w:rsidRDefault="00FD0929" w:rsidP="008E7B11">
      <w:pPr>
        <w:rPr>
          <w:rFonts w:ascii="Calibri" w:hAnsi="Calibri" w:cs="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Fecha:</w:t>
      </w:r>
      <w:r>
        <w:rPr>
          <w:rFonts w:ascii="Calibri" w:hAnsi="Calibri"/>
        </w:rPr>
        <w:tab/>
      </w:r>
      <w:r>
        <w:rPr>
          <w:rFonts w:ascii="Calibri" w:hAnsi="Calibri"/>
        </w:rPr>
        <w:tab/>
      </w:r>
      <w:r>
        <w:rPr>
          <w:rFonts w:ascii="Calibri" w:hAnsi="Calibri"/>
        </w:rPr>
        <w:tab/>
      </w:r>
      <w:r w:rsidRPr="008E7B11">
        <w:rPr>
          <w:rFonts w:ascii="Calibri" w:hAnsi="Calibri" w:cs="Calibri"/>
        </w:rPr>
        <w:fldChar w:fldCharType="begin" w:fldLock="1">
          <w:ffData>
            <w:name w:val="Text3"/>
            <w:enabled/>
            <w:calcOnExit w:val="0"/>
            <w:textInput/>
          </w:ffData>
        </w:fldChar>
      </w:r>
      <w:bookmarkStart w:id="3" w:name="Text3"/>
      <w:r w:rsidRPr="008E7B11">
        <w:rPr>
          <w:rFonts w:ascii="Calibri" w:hAnsi="Calibri" w:cs="Calibri"/>
        </w:rPr>
        <w:instrText xml:space="preserve"> FORMTEXT </w:instrText>
      </w:r>
      <w:r w:rsidRPr="008E7B11">
        <w:rPr>
          <w:rFonts w:ascii="Calibri" w:hAnsi="Calibri" w:cs="Calibri"/>
        </w:rPr>
      </w:r>
      <w:r w:rsidRPr="008E7B11">
        <w:rPr>
          <w:rFonts w:ascii="Calibri" w:hAnsi="Calibri" w:cs="Calibri"/>
        </w:rPr>
        <w:fldChar w:fldCharType="separate"/>
      </w:r>
      <w:r>
        <w:rPr>
          <w:rFonts w:ascii="Calibri" w:hAnsi="Calibri"/>
        </w:rPr>
        <w:t>     </w:t>
      </w:r>
      <w:r w:rsidRPr="008E7B11">
        <w:rPr>
          <w:rFonts w:ascii="Calibri" w:hAnsi="Calibri" w:cs="Calibri"/>
        </w:rPr>
        <w:fldChar w:fldCharType="end"/>
      </w:r>
      <w:bookmarkEnd w:id="3"/>
    </w:p>
    <w:p w14:paraId="000F158F" w14:textId="77777777" w:rsidR="00FD0929" w:rsidRPr="00333D40" w:rsidRDefault="00FD0929" w:rsidP="008E7B11">
      <w:pPr>
        <w:rPr>
          <w:rFonts w:ascii="Calibri" w:hAnsi="Calibri" w:cs="Calibri"/>
          <w:lang w:val="es-419"/>
        </w:rPr>
      </w:pPr>
    </w:p>
    <w:p w14:paraId="5DBAAC3F" w14:textId="1100691D" w:rsidR="00FD0929" w:rsidRPr="008E7B11" w:rsidRDefault="00FD0929" w:rsidP="008E7B11">
      <w:pPr>
        <w:rPr>
          <w:rFonts w:ascii="Calibri" w:hAnsi="Calibri" w:cs="Calibri"/>
        </w:rPr>
      </w:pPr>
      <w:r>
        <w:rPr>
          <w:rFonts w:ascii="Calibri" w:hAnsi="Calibri"/>
        </w:rPr>
        <w:t>Revisad</w:t>
      </w:r>
      <w:r w:rsidR="00333D40">
        <w:rPr>
          <w:rFonts w:ascii="Calibri" w:hAnsi="Calibri"/>
        </w:rPr>
        <w:t>a</w:t>
      </w:r>
      <w:r>
        <w:rPr>
          <w:rFonts w:ascii="Calibri" w:hAnsi="Calibri"/>
        </w:rPr>
        <w:t xml:space="preserve"> por: </w:t>
      </w:r>
      <w:r>
        <w:rPr>
          <w:rFonts w:ascii="Calibri" w:hAnsi="Calibri"/>
        </w:rPr>
        <w:tab/>
      </w:r>
      <w:r>
        <w:rPr>
          <w:rFonts w:ascii="Calibri" w:hAnsi="Calibri"/>
        </w:rPr>
        <w:tab/>
      </w:r>
      <w:r>
        <w:rPr>
          <w:rFonts w:ascii="Calibri" w:hAnsi="Calibri"/>
        </w:rPr>
        <w:tab/>
      </w:r>
      <w:r>
        <w:rPr>
          <w:rFonts w:ascii="Calibri" w:hAnsi="Calibri"/>
        </w:rPr>
        <w:tab/>
        <w:t>(Nombre y función)</w:t>
      </w:r>
      <w:r>
        <w:rPr>
          <w:rFonts w:ascii="Calibri" w:hAnsi="Calibri"/>
        </w:rPr>
        <w:tab/>
      </w:r>
      <w:r w:rsidRPr="008E7B11">
        <w:rPr>
          <w:rFonts w:ascii="Calibri" w:hAnsi="Calibri" w:cs="Calibri"/>
        </w:rPr>
        <w:fldChar w:fldCharType="begin" w:fldLock="1">
          <w:ffData>
            <w:name w:val="Text4"/>
            <w:enabled/>
            <w:calcOnExit w:val="0"/>
            <w:textInput/>
          </w:ffData>
        </w:fldChar>
      </w:r>
      <w:bookmarkStart w:id="4" w:name="Text4"/>
      <w:r w:rsidRPr="008E7B11">
        <w:rPr>
          <w:rFonts w:ascii="Calibri" w:hAnsi="Calibri" w:cs="Calibri"/>
        </w:rPr>
        <w:instrText xml:space="preserve"> FORMTEXT </w:instrText>
      </w:r>
      <w:r w:rsidRPr="008E7B11">
        <w:rPr>
          <w:rFonts w:ascii="Calibri" w:hAnsi="Calibri" w:cs="Calibri"/>
        </w:rPr>
      </w:r>
      <w:r w:rsidRPr="008E7B11">
        <w:rPr>
          <w:rFonts w:ascii="Calibri" w:hAnsi="Calibri" w:cs="Calibri"/>
        </w:rPr>
        <w:fldChar w:fldCharType="separate"/>
      </w:r>
      <w:r>
        <w:rPr>
          <w:rFonts w:ascii="Calibri" w:hAnsi="Calibri"/>
        </w:rPr>
        <w:t>     </w:t>
      </w:r>
      <w:r w:rsidRPr="008E7B11">
        <w:rPr>
          <w:rFonts w:ascii="Calibri" w:hAnsi="Calibri" w:cs="Calibri"/>
        </w:rPr>
        <w:fldChar w:fldCharType="end"/>
      </w:r>
      <w:bookmarkEnd w:id="4"/>
    </w:p>
    <w:p w14:paraId="5D6EC78D" w14:textId="77777777" w:rsidR="00FD0929" w:rsidRPr="008E7B11" w:rsidRDefault="00FD0929" w:rsidP="008E7B11">
      <w:pPr>
        <w:rPr>
          <w:rFonts w:ascii="Calibri" w:hAnsi="Calibri" w:cs="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(Firma)</w:t>
      </w:r>
    </w:p>
    <w:p w14:paraId="205D9C2D" w14:textId="77777777" w:rsidR="00FD0929" w:rsidRPr="008E7B11" w:rsidRDefault="00FD0929" w:rsidP="008E7B11">
      <w:pPr>
        <w:rPr>
          <w:rFonts w:ascii="Calibri" w:hAnsi="Calibri" w:cs="Calibri"/>
          <w:b/>
          <w:bCs/>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Fecha:</w:t>
      </w:r>
      <w:r>
        <w:rPr>
          <w:rFonts w:ascii="Calibri" w:hAnsi="Calibri"/>
        </w:rPr>
        <w:tab/>
      </w:r>
      <w:r>
        <w:rPr>
          <w:rFonts w:ascii="Calibri" w:hAnsi="Calibri"/>
        </w:rPr>
        <w:tab/>
      </w:r>
      <w:r>
        <w:rPr>
          <w:rFonts w:ascii="Calibri" w:hAnsi="Calibri"/>
          <w:b/>
        </w:rPr>
        <w:tab/>
      </w:r>
      <w:r w:rsidRPr="008E7B11">
        <w:rPr>
          <w:rFonts w:ascii="Calibri" w:hAnsi="Calibri" w:cs="Calibri"/>
          <w:b/>
        </w:rPr>
        <w:fldChar w:fldCharType="begin" w:fldLock="1">
          <w:ffData>
            <w:name w:val="Text5"/>
            <w:enabled/>
            <w:calcOnExit w:val="0"/>
            <w:textInput/>
          </w:ffData>
        </w:fldChar>
      </w:r>
      <w:bookmarkStart w:id="5" w:name="Text5"/>
      <w:r w:rsidRPr="008E7B11">
        <w:rPr>
          <w:rFonts w:ascii="Calibri" w:hAnsi="Calibri" w:cs="Calibri"/>
          <w:b/>
        </w:rPr>
        <w:instrText xml:space="preserve"> FORMTEXT </w:instrText>
      </w:r>
      <w:r w:rsidRPr="008E7B11">
        <w:rPr>
          <w:rFonts w:ascii="Calibri" w:hAnsi="Calibri" w:cs="Calibri"/>
          <w:b/>
        </w:rPr>
      </w:r>
      <w:r w:rsidRPr="008E7B11">
        <w:rPr>
          <w:rFonts w:ascii="Calibri" w:hAnsi="Calibri" w:cs="Calibri"/>
          <w:b/>
        </w:rPr>
        <w:fldChar w:fldCharType="separate"/>
      </w:r>
      <w:r>
        <w:rPr>
          <w:rFonts w:ascii="Calibri" w:hAnsi="Calibri"/>
          <w:b/>
        </w:rPr>
        <w:t>     </w:t>
      </w:r>
      <w:r w:rsidRPr="008E7B11">
        <w:rPr>
          <w:rFonts w:ascii="Calibri" w:hAnsi="Calibri" w:cs="Calibri"/>
          <w:b/>
        </w:rPr>
        <w:fldChar w:fldCharType="end"/>
      </w:r>
      <w:bookmarkEnd w:id="5"/>
    </w:p>
    <w:sectPr w:rsidR="00FD0929" w:rsidRPr="008E7B11" w:rsidSect="00786BF8">
      <w:headerReference w:type="default" r:id="rId11"/>
      <w:pgSz w:w="11906" w:h="16838"/>
      <w:pgMar w:top="992" w:right="1134" w:bottom="992" w:left="1134" w:header="6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BA19" w14:textId="77777777" w:rsidR="00652598" w:rsidRDefault="00652598" w:rsidP="002377FB">
      <w:r>
        <w:separator/>
      </w:r>
    </w:p>
  </w:endnote>
  <w:endnote w:type="continuationSeparator" w:id="0">
    <w:p w14:paraId="51F53643" w14:textId="77777777" w:rsidR="00652598" w:rsidRDefault="00652598" w:rsidP="0023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02EAA" w14:textId="77777777" w:rsidR="00652598" w:rsidRDefault="00652598" w:rsidP="002377FB">
      <w:r>
        <w:separator/>
      </w:r>
    </w:p>
  </w:footnote>
  <w:footnote w:type="continuationSeparator" w:id="0">
    <w:p w14:paraId="0FBB15E7" w14:textId="77777777" w:rsidR="00652598" w:rsidRDefault="00652598" w:rsidP="002377FB">
      <w:r>
        <w:continuationSeparator/>
      </w:r>
    </w:p>
  </w:footnote>
  <w:footnote w:id="1">
    <w:p w14:paraId="690F0A20" w14:textId="6F769CB1" w:rsidR="00A77922" w:rsidRPr="00C65DF3" w:rsidRDefault="00A77922" w:rsidP="0010462B">
      <w:pPr>
        <w:pStyle w:val="FootnoteText"/>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Los casos de abuso incluyen violencia física (es decir, lesión no accidental a un niño o niña), violencia mental (es decir, aquella susceptible de causar daño psicológico), así como el abuso sexual. El abandono implica la privación intencionada al niño o niña de sus necesidades esenciales (por ejemplo, alimento, ropa, alojamiento y atención médica).</w:t>
      </w:r>
    </w:p>
  </w:footnote>
  <w:footnote w:id="2">
    <w:p w14:paraId="365DE01E" w14:textId="261F956C" w:rsidR="0010462B" w:rsidRPr="00C65DF3" w:rsidRDefault="0010462B" w:rsidP="0010462B">
      <w:pPr>
        <w:pStyle w:val="FootnoteText"/>
        <w:jc w:val="both"/>
        <w:rPr>
          <w:sz w:val="16"/>
          <w:szCs w:val="16"/>
        </w:rPr>
      </w:pPr>
      <w:r>
        <w:rPr>
          <w:rStyle w:val="FootnoteReference"/>
          <w:rFonts w:ascii="Calibri" w:hAnsi="Calibri" w:cs="Calibri"/>
          <w:sz w:val="16"/>
          <w:szCs w:val="16"/>
        </w:rPr>
        <w:footnoteRef/>
      </w:r>
      <w:r>
        <w:rPr>
          <w:rFonts w:ascii="Calibri" w:hAnsi="Calibri"/>
          <w:sz w:val="16"/>
        </w:rPr>
        <w:t xml:space="preserve"> El traslado de un niño o niña sin el consentimiento de la persona, institución o cualquier otro organismo que tenga los derechos de custodia no constituirá un secuestro si no se ejercen los derechos de custodia. Dependiendo de las circunstancias, esto puede ocurrir si la persona u organismo pertinente no ha estado en contacto con el niño o niña o la persona cuidadora durante un período de tiempo prolongado sin motivo alguno.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6029" w14:textId="29A2575E" w:rsidR="002377FB" w:rsidRDefault="005D7261" w:rsidP="008E7B11">
    <w:pPr>
      <w:pStyle w:val="Header"/>
      <w:jc w:val="right"/>
    </w:pPr>
    <w:r>
      <w:rPr>
        <w:noProof/>
      </w:rPr>
      <w:drawing>
        <wp:inline distT="0" distB="0" distL="0" distR="0" wp14:anchorId="53FE6D3D" wp14:editId="722AC125">
          <wp:extent cx="1641220" cy="834984"/>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25" cy="852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3E1D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505336"/>
    <w:multiLevelType w:val="hybridMultilevel"/>
    <w:tmpl w:val="1A6C2922"/>
    <w:lvl w:ilvl="0" w:tplc="BE4E3A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606EE"/>
    <w:multiLevelType w:val="hybridMultilevel"/>
    <w:tmpl w:val="5AF4A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D7"/>
    <w:rsid w:val="000950C1"/>
    <w:rsid w:val="000A2A74"/>
    <w:rsid w:val="000A79A8"/>
    <w:rsid w:val="0010462B"/>
    <w:rsid w:val="00117DB2"/>
    <w:rsid w:val="00137175"/>
    <w:rsid w:val="00163B85"/>
    <w:rsid w:val="00167B26"/>
    <w:rsid w:val="00175382"/>
    <w:rsid w:val="00180995"/>
    <w:rsid w:val="001D0E8D"/>
    <w:rsid w:val="001D7DBB"/>
    <w:rsid w:val="001E0867"/>
    <w:rsid w:val="001E4EFC"/>
    <w:rsid w:val="00212F42"/>
    <w:rsid w:val="00226B62"/>
    <w:rsid w:val="002377FB"/>
    <w:rsid w:val="00275D00"/>
    <w:rsid w:val="00283C25"/>
    <w:rsid w:val="00307348"/>
    <w:rsid w:val="00333D40"/>
    <w:rsid w:val="00373759"/>
    <w:rsid w:val="003855D1"/>
    <w:rsid w:val="00433C81"/>
    <w:rsid w:val="00471ADD"/>
    <w:rsid w:val="0047356D"/>
    <w:rsid w:val="004A4567"/>
    <w:rsid w:val="00536367"/>
    <w:rsid w:val="00542F26"/>
    <w:rsid w:val="00551291"/>
    <w:rsid w:val="00567260"/>
    <w:rsid w:val="005734E4"/>
    <w:rsid w:val="005A0E39"/>
    <w:rsid w:val="005D4FD7"/>
    <w:rsid w:val="005D7261"/>
    <w:rsid w:val="00620FAD"/>
    <w:rsid w:val="00637025"/>
    <w:rsid w:val="00643467"/>
    <w:rsid w:val="00652598"/>
    <w:rsid w:val="0065629E"/>
    <w:rsid w:val="006F3311"/>
    <w:rsid w:val="007079CF"/>
    <w:rsid w:val="00714BDE"/>
    <w:rsid w:val="00715383"/>
    <w:rsid w:val="0073580B"/>
    <w:rsid w:val="00737C0B"/>
    <w:rsid w:val="00743852"/>
    <w:rsid w:val="0076306B"/>
    <w:rsid w:val="00783B8C"/>
    <w:rsid w:val="00786BF8"/>
    <w:rsid w:val="00792186"/>
    <w:rsid w:val="007E405C"/>
    <w:rsid w:val="008031BA"/>
    <w:rsid w:val="00814E8E"/>
    <w:rsid w:val="0082405A"/>
    <w:rsid w:val="0083448C"/>
    <w:rsid w:val="008B6430"/>
    <w:rsid w:val="008B7244"/>
    <w:rsid w:val="008C56ED"/>
    <w:rsid w:val="008E1F25"/>
    <w:rsid w:val="008E7B11"/>
    <w:rsid w:val="008F25DC"/>
    <w:rsid w:val="00921ACE"/>
    <w:rsid w:val="00933543"/>
    <w:rsid w:val="009846C8"/>
    <w:rsid w:val="009A3053"/>
    <w:rsid w:val="009E3421"/>
    <w:rsid w:val="00A24379"/>
    <w:rsid w:val="00A541DC"/>
    <w:rsid w:val="00A57111"/>
    <w:rsid w:val="00A77922"/>
    <w:rsid w:val="00AC41E7"/>
    <w:rsid w:val="00AE6833"/>
    <w:rsid w:val="00AF46DE"/>
    <w:rsid w:val="00B17C02"/>
    <w:rsid w:val="00B42429"/>
    <w:rsid w:val="00B615E0"/>
    <w:rsid w:val="00B8111C"/>
    <w:rsid w:val="00B94B87"/>
    <w:rsid w:val="00BA3C1D"/>
    <w:rsid w:val="00BA55DE"/>
    <w:rsid w:val="00BB1196"/>
    <w:rsid w:val="00BD4116"/>
    <w:rsid w:val="00BE6178"/>
    <w:rsid w:val="00C4368A"/>
    <w:rsid w:val="00C6514C"/>
    <w:rsid w:val="00C65DF3"/>
    <w:rsid w:val="00CA412B"/>
    <w:rsid w:val="00D24CF0"/>
    <w:rsid w:val="00D30047"/>
    <w:rsid w:val="00D50240"/>
    <w:rsid w:val="00DC2046"/>
    <w:rsid w:val="00DF0B16"/>
    <w:rsid w:val="00DF0D5A"/>
    <w:rsid w:val="00E16070"/>
    <w:rsid w:val="00E179DA"/>
    <w:rsid w:val="00E73D85"/>
    <w:rsid w:val="00EB5996"/>
    <w:rsid w:val="00EC5EBB"/>
    <w:rsid w:val="00F33BE3"/>
    <w:rsid w:val="00F4078B"/>
    <w:rsid w:val="00F863E9"/>
    <w:rsid w:val="00FD09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198A"/>
  <w15:chartTrackingRefBased/>
  <w15:docId w15:val="{542CA62F-8F96-45F5-A1E6-C71AB6C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46C8"/>
  </w:style>
  <w:style w:type="character" w:styleId="CommentReference">
    <w:name w:val="annotation reference"/>
    <w:uiPriority w:val="99"/>
    <w:semiHidden/>
    <w:unhideWhenUsed/>
    <w:rsid w:val="009846C8"/>
    <w:rPr>
      <w:sz w:val="16"/>
      <w:szCs w:val="16"/>
    </w:rPr>
  </w:style>
  <w:style w:type="paragraph" w:styleId="CommentText">
    <w:name w:val="annotation text"/>
    <w:basedOn w:val="Normal"/>
    <w:link w:val="CommentTextChar"/>
    <w:uiPriority w:val="99"/>
    <w:unhideWhenUsed/>
    <w:rsid w:val="009846C8"/>
  </w:style>
  <w:style w:type="character" w:customStyle="1" w:styleId="CommentTextChar">
    <w:name w:val="Comment Text Char"/>
    <w:basedOn w:val="DefaultParagraphFont"/>
    <w:link w:val="CommentText"/>
    <w:uiPriority w:val="99"/>
    <w:rsid w:val="009846C8"/>
    <w:rPr>
      <w:rFonts w:ascii="Times New Roman" w:eastAsia="Times New Roman" w:hAnsi="Times New Roman" w:cs="Times New Roman"/>
      <w:sz w:val="20"/>
      <w:szCs w:val="20"/>
      <w:lang w:val="es-ES"/>
    </w:rPr>
  </w:style>
  <w:style w:type="paragraph" w:styleId="BalloonText">
    <w:name w:val="Balloon Text"/>
    <w:basedOn w:val="Normal"/>
    <w:link w:val="BalloonTextChar"/>
    <w:uiPriority w:val="99"/>
    <w:semiHidden/>
    <w:unhideWhenUsed/>
    <w:rsid w:val="00984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6C8"/>
    <w:rPr>
      <w:rFonts w:ascii="Segoe UI" w:eastAsia="Times New Roman" w:hAnsi="Segoe UI" w:cs="Segoe UI"/>
      <w:sz w:val="18"/>
      <w:szCs w:val="18"/>
      <w:lang w:val="es-ES"/>
    </w:rPr>
  </w:style>
  <w:style w:type="paragraph" w:styleId="ListParagraph">
    <w:name w:val="List Paragraph"/>
    <w:basedOn w:val="Normal"/>
    <w:uiPriority w:val="34"/>
    <w:qFormat/>
    <w:rsid w:val="003855D1"/>
    <w:pPr>
      <w:ind w:left="720"/>
      <w:contextualSpacing/>
    </w:pPr>
  </w:style>
  <w:style w:type="paragraph" w:styleId="Header">
    <w:name w:val="header"/>
    <w:basedOn w:val="Normal"/>
    <w:link w:val="HeaderChar"/>
    <w:uiPriority w:val="99"/>
    <w:unhideWhenUsed/>
    <w:rsid w:val="002377FB"/>
    <w:pPr>
      <w:tabs>
        <w:tab w:val="center" w:pos="4513"/>
        <w:tab w:val="right" w:pos="9026"/>
      </w:tabs>
    </w:pPr>
  </w:style>
  <w:style w:type="character" w:customStyle="1" w:styleId="HeaderChar">
    <w:name w:val="Header Char"/>
    <w:basedOn w:val="DefaultParagraphFont"/>
    <w:link w:val="Header"/>
    <w:uiPriority w:val="99"/>
    <w:rsid w:val="002377FB"/>
    <w:rPr>
      <w:rFonts w:ascii="Times New Roman" w:eastAsia="Times New Roman" w:hAnsi="Times New Roman" w:cs="Times New Roman"/>
      <w:sz w:val="20"/>
      <w:szCs w:val="20"/>
      <w:lang w:val="es-ES"/>
    </w:rPr>
  </w:style>
  <w:style w:type="paragraph" w:styleId="Footer">
    <w:name w:val="footer"/>
    <w:basedOn w:val="Normal"/>
    <w:link w:val="FooterChar"/>
    <w:uiPriority w:val="99"/>
    <w:unhideWhenUsed/>
    <w:rsid w:val="002377FB"/>
    <w:pPr>
      <w:tabs>
        <w:tab w:val="center" w:pos="4513"/>
        <w:tab w:val="right" w:pos="9026"/>
      </w:tabs>
    </w:pPr>
  </w:style>
  <w:style w:type="character" w:customStyle="1" w:styleId="FooterChar">
    <w:name w:val="Footer Char"/>
    <w:basedOn w:val="DefaultParagraphFont"/>
    <w:link w:val="Footer"/>
    <w:uiPriority w:val="99"/>
    <w:rsid w:val="002377FB"/>
    <w:rPr>
      <w:rFonts w:ascii="Times New Roman" w:eastAsia="Times New Roman" w:hAnsi="Times New Roman" w:cs="Times New Roman"/>
      <w:sz w:val="20"/>
      <w:szCs w:val="20"/>
      <w:lang w:val="es-ES"/>
    </w:rPr>
  </w:style>
  <w:style w:type="paragraph" w:styleId="FootnoteText">
    <w:name w:val="footnote text"/>
    <w:basedOn w:val="Normal"/>
    <w:link w:val="FootnoteTextChar"/>
    <w:uiPriority w:val="99"/>
    <w:semiHidden/>
    <w:unhideWhenUsed/>
    <w:rsid w:val="00137175"/>
  </w:style>
  <w:style w:type="character" w:customStyle="1" w:styleId="FootnoteTextChar">
    <w:name w:val="Footnote Text Char"/>
    <w:basedOn w:val="DefaultParagraphFont"/>
    <w:link w:val="FootnoteText"/>
    <w:uiPriority w:val="99"/>
    <w:semiHidden/>
    <w:rsid w:val="00137175"/>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137175"/>
    <w:rPr>
      <w:vertAlign w:val="superscript"/>
    </w:rPr>
  </w:style>
  <w:style w:type="paragraph" w:styleId="CommentSubject">
    <w:name w:val="annotation subject"/>
    <w:basedOn w:val="CommentText"/>
    <w:next w:val="CommentText"/>
    <w:link w:val="CommentSubjectChar"/>
    <w:uiPriority w:val="99"/>
    <w:semiHidden/>
    <w:unhideWhenUsed/>
    <w:rsid w:val="009A3053"/>
    <w:rPr>
      <w:b/>
      <w:bCs/>
    </w:rPr>
  </w:style>
  <w:style w:type="character" w:customStyle="1" w:styleId="CommentSubjectChar">
    <w:name w:val="Comment Subject Char"/>
    <w:basedOn w:val="CommentTextChar"/>
    <w:link w:val="CommentSubject"/>
    <w:uiPriority w:val="99"/>
    <w:semiHidden/>
    <w:rsid w:val="009A3053"/>
    <w:rPr>
      <w:rFonts w:ascii="Times New Roman" w:eastAsia="Times New Roman" w:hAnsi="Times New Roman" w:cs="Times New Roman"/>
      <w:b/>
      <w:bCs/>
      <w:sz w:val="20"/>
      <w:szCs w:val="20"/>
      <w:lang w:val="es-ES"/>
    </w:rPr>
  </w:style>
  <w:style w:type="paragraph" w:styleId="NormalWeb">
    <w:name w:val="Normal (Web)"/>
    <w:basedOn w:val="Normal"/>
    <w:uiPriority w:val="99"/>
    <w:semiHidden/>
    <w:unhideWhenUsed/>
    <w:rsid w:val="008C56ED"/>
    <w:pPr>
      <w:spacing w:before="100" w:beforeAutospacing="1" w:after="100" w:afterAutospacing="1"/>
    </w:pPr>
    <w:rPr>
      <w:rFonts w:eastAsiaTheme="minorEastAsia"/>
      <w:sz w:val="24"/>
      <w:szCs w:val="24"/>
      <w:lang w:eastAsia="en-GB" w:bidi="ta-IN"/>
    </w:rPr>
  </w:style>
  <w:style w:type="paragraph" w:styleId="Revision">
    <w:name w:val="Revision"/>
    <w:hidden/>
    <w:uiPriority w:val="99"/>
    <w:semiHidden/>
    <w:rsid w:val="00DF0D5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D616E-3AA8-4881-B0B8-5488AA96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D6C31-DB5E-4E19-B5FE-EAD1BEBD31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5EE78-060A-4BC6-9F5E-799433265139}">
  <ds:schemaRefs>
    <ds:schemaRef ds:uri="http://schemas.openxmlformats.org/officeDocument/2006/bibliography"/>
  </ds:schemaRefs>
</ds:datastoreItem>
</file>

<file path=customXml/itemProps4.xml><?xml version="1.0" encoding="utf-8"?>
<ds:datastoreItem xmlns:ds="http://schemas.openxmlformats.org/officeDocument/2006/customXml" ds:itemID="{5797A2C4-ED75-4EF3-9FCF-398785AD0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561</Words>
  <Characters>3088</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Sitnour Babiker</dc:creator>
  <cp:keywords/>
  <dc:description/>
  <cp:lastModifiedBy>Cliff Speck</cp:lastModifiedBy>
  <cp:revision>6</cp:revision>
  <cp:lastPrinted>2020-06-18T14:59:00Z</cp:lastPrinted>
  <dcterms:created xsi:type="dcterms:W3CDTF">2020-10-21T21:05:00Z</dcterms:created>
  <dcterms:modified xsi:type="dcterms:W3CDTF">2020-12-11T14:58:00Z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